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BC78" w14:textId="77777777" w:rsidR="004202D3" w:rsidRDefault="004202D3">
      <w:pPr>
        <w:rPr>
          <w:i/>
          <w:lang w:val="pt-BR"/>
        </w:rPr>
      </w:pPr>
    </w:p>
    <w:p w14:paraId="645092C4" w14:textId="77777777" w:rsidR="00844ADE" w:rsidRPr="001D7C01" w:rsidRDefault="00844ADE" w:rsidP="00844ADE">
      <w:pPr>
        <w:spacing w:line="276" w:lineRule="auto"/>
        <w:jc w:val="both"/>
        <w:rPr>
          <w:bCs/>
          <w:i/>
          <w:iCs/>
          <w:sz w:val="12"/>
          <w:szCs w:val="12"/>
          <w:lang w:val="pt-BR"/>
        </w:rPr>
      </w:pPr>
      <w:r w:rsidRPr="001D7C01">
        <w:rPr>
          <w:bCs/>
          <w:i/>
          <w:iCs/>
          <w:sz w:val="12"/>
          <w:szCs w:val="12"/>
          <w:lang w:val="pt-BR"/>
        </w:rPr>
        <w:t>FONDUL SOCIAL EUROPEAN+, Programul Incluziune și Demnitate Socială 2021-2027</w:t>
      </w:r>
    </w:p>
    <w:p w14:paraId="021B5302" w14:textId="77777777" w:rsidR="00844ADE" w:rsidRPr="001D7C01" w:rsidRDefault="00844ADE" w:rsidP="00844ADE">
      <w:pPr>
        <w:jc w:val="both"/>
        <w:rPr>
          <w:bCs/>
          <w:i/>
          <w:iCs/>
          <w:sz w:val="12"/>
          <w:szCs w:val="12"/>
          <w:lang w:val="pt-BR"/>
        </w:rPr>
      </w:pPr>
      <w:bookmarkStart w:id="0" w:name="_Hlk196824312"/>
      <w:r w:rsidRPr="001D7C01">
        <w:rPr>
          <w:b/>
          <w:i/>
          <w:iCs/>
          <w:sz w:val="12"/>
          <w:szCs w:val="12"/>
          <w:lang w:val="pt-BR"/>
        </w:rPr>
        <w:t>Apel nr. PIDS/83/PIDS_P3/OP4/ESO4.1/PIDS_A12</w:t>
      </w:r>
      <w:r w:rsidRPr="001D7C01">
        <w:rPr>
          <w:bCs/>
          <w:i/>
          <w:iCs/>
          <w:sz w:val="12"/>
          <w:szCs w:val="12"/>
          <w:lang w:val="pt-BR"/>
        </w:rPr>
        <w:t xml:space="preserve"> – ’’Sprijin pentru înființarea de întreprinderi sociale în mediul rural - Regiuni mai putin dezvoltate’’, </w:t>
      </w:r>
    </w:p>
    <w:p w14:paraId="6D4C131E"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Prioritate P3.</w:t>
      </w:r>
      <w:r w:rsidRPr="001D7C01">
        <w:rPr>
          <w:bCs/>
          <w:i/>
          <w:iCs/>
          <w:sz w:val="12"/>
          <w:szCs w:val="12"/>
          <w:lang w:val="pt-BR"/>
        </w:rPr>
        <w:t xml:space="preserve"> Protejarea dreptului la demnitate socială</w:t>
      </w:r>
    </w:p>
    <w:p w14:paraId="1A866A3A" w14:textId="77777777" w:rsidR="00844ADE" w:rsidRPr="001D7C01" w:rsidRDefault="00844ADE" w:rsidP="00844ADE">
      <w:pPr>
        <w:spacing w:line="276" w:lineRule="auto"/>
        <w:jc w:val="both"/>
        <w:rPr>
          <w:i/>
          <w:iCs/>
          <w:sz w:val="12"/>
          <w:szCs w:val="12"/>
          <w:lang w:val="pt-BR"/>
        </w:rPr>
      </w:pPr>
      <w:bookmarkStart w:id="1" w:name="_Hlk176518027"/>
      <w:bookmarkEnd w:id="0"/>
      <w:r w:rsidRPr="001D7C01">
        <w:rPr>
          <w:b/>
          <w:bCs/>
          <w:i/>
          <w:iCs/>
          <w:sz w:val="12"/>
          <w:szCs w:val="12"/>
          <w:lang w:val="pt-BR"/>
        </w:rPr>
        <w:t>Obiectiv specific ESO4.1</w:t>
      </w:r>
      <w:r w:rsidRPr="001D7C01">
        <w:rPr>
          <w:i/>
          <w:iCs/>
          <w:sz w:val="12"/>
          <w:szCs w:val="12"/>
          <w:lang w:val="pt-BR"/>
        </w:rPr>
        <w:t>_Îmbunătățirea accesului la piața muncii și măsuri de activare pentru toate persoanele aflate în  căutarea unui loc de muncă,în special pentru tineri,îndeosebi prin implementarea Garanției pentru tineret, pentru șomerii de lungă durată și grupurile defavorizate de pe piața muncii și pentru persoanele inactive, precum și prin promovarea  desfășurării de activități independente și a economiei sociale</w:t>
      </w:r>
    </w:p>
    <w:bookmarkEnd w:id="1"/>
    <w:p w14:paraId="31A5F515" w14:textId="77777777" w:rsidR="00844ADE" w:rsidRPr="001D7C01" w:rsidRDefault="00844ADE" w:rsidP="00844ADE">
      <w:pPr>
        <w:spacing w:line="276" w:lineRule="auto"/>
        <w:jc w:val="both"/>
        <w:rPr>
          <w:bCs/>
          <w:i/>
          <w:iCs/>
          <w:sz w:val="12"/>
          <w:szCs w:val="12"/>
          <w:lang w:val="pt-BR"/>
        </w:rPr>
      </w:pPr>
      <w:r w:rsidRPr="001D7C01">
        <w:rPr>
          <w:b/>
          <w:i/>
          <w:iCs/>
          <w:sz w:val="12"/>
          <w:szCs w:val="12"/>
          <w:lang w:val="pt-BR"/>
        </w:rPr>
        <w:t xml:space="preserve">Beneficiar: Asociația Grup de Acțiune Locală Lunca Joasă a Siretului, Partener 1 </w:t>
      </w:r>
      <w:bookmarkStart w:id="2" w:name="_Hlk196825320"/>
      <w:bookmarkStart w:id="3" w:name="_Hlk206175928"/>
      <w:r w:rsidRPr="001D7C01">
        <w:rPr>
          <w:b/>
          <w:i/>
          <w:iCs/>
          <w:sz w:val="12"/>
          <w:szCs w:val="12"/>
          <w:lang w:val="pt-BR"/>
        </w:rPr>
        <w:t>Asociația Afaceri, Comunități, Oameni din România (ACOR)</w:t>
      </w:r>
      <w:bookmarkEnd w:id="2"/>
      <w:r w:rsidRPr="001D7C01">
        <w:rPr>
          <w:b/>
          <w:i/>
          <w:iCs/>
          <w:sz w:val="12"/>
          <w:szCs w:val="12"/>
          <w:lang w:val="pt-BR"/>
        </w:rPr>
        <w:t xml:space="preserve"> </w:t>
      </w:r>
      <w:bookmarkEnd w:id="3"/>
      <w:r w:rsidRPr="001D7C01">
        <w:rPr>
          <w:b/>
          <w:i/>
          <w:iCs/>
          <w:sz w:val="12"/>
          <w:szCs w:val="12"/>
          <w:lang w:val="pt-BR"/>
        </w:rPr>
        <w:t>și Partener 2 UAT Șendreni</w:t>
      </w:r>
    </w:p>
    <w:p w14:paraId="46B80171" w14:textId="77777777" w:rsidR="00844ADE" w:rsidRPr="001D7C01" w:rsidRDefault="00844ADE" w:rsidP="00844ADE">
      <w:pPr>
        <w:rPr>
          <w:rFonts w:ascii="Times New Roman" w:eastAsia="Times New Roman" w:hAnsi="Times New Roman" w:cs="Times New Roman"/>
          <w:color w:val="000000"/>
          <w:sz w:val="24"/>
          <w:szCs w:val="24"/>
          <w:lang w:val="pt-BR"/>
        </w:rPr>
      </w:pPr>
      <w:r w:rsidRPr="001D7C01">
        <w:rPr>
          <w:b/>
          <w:i/>
          <w:iCs/>
          <w:sz w:val="12"/>
          <w:szCs w:val="12"/>
          <w:lang w:val="pt-BR"/>
        </w:rPr>
        <w:t xml:space="preserve">Proiect: </w:t>
      </w:r>
      <w:bookmarkStart w:id="4" w:name="_Hlk196584901"/>
      <w:r w:rsidRPr="001D7C01">
        <w:rPr>
          <w:b/>
          <w:i/>
          <w:iCs/>
          <w:sz w:val="12"/>
          <w:szCs w:val="12"/>
          <w:lang w:val="pt-BR"/>
        </w:rPr>
        <w:t>GAL LJS – Da, Se poate cod SMIS 312228</w:t>
      </w:r>
      <w:bookmarkEnd w:id="4"/>
    </w:p>
    <w:p w14:paraId="6DBA8F0F" w14:textId="0674512B" w:rsidR="00844ADE" w:rsidRPr="00844ADE" w:rsidRDefault="00844ADE" w:rsidP="001D7C01">
      <w:pPr>
        <w:rPr>
          <w:b/>
          <w:sz w:val="20"/>
          <w:szCs w:val="20"/>
          <w:lang w:val="pt-BR"/>
        </w:rPr>
      </w:pPr>
    </w:p>
    <w:p w14:paraId="46F1A42C" w14:textId="366DF024" w:rsidR="00844ADE" w:rsidRPr="00104C1C" w:rsidRDefault="00370D7C" w:rsidP="00370D7C">
      <w:pPr>
        <w:jc w:val="right"/>
        <w:rPr>
          <w:b/>
          <w:sz w:val="20"/>
          <w:szCs w:val="20"/>
          <w:lang w:val="ro-RO"/>
        </w:rPr>
      </w:pPr>
      <w:r w:rsidRPr="00104C1C">
        <w:rPr>
          <w:b/>
          <w:sz w:val="20"/>
          <w:szCs w:val="20"/>
          <w:lang w:val="ro-RO"/>
        </w:rPr>
        <w:t>Anexa Met</w:t>
      </w:r>
      <w:r w:rsidR="000B2FB6" w:rsidRPr="00104C1C">
        <w:rPr>
          <w:b/>
          <w:sz w:val="20"/>
          <w:szCs w:val="20"/>
          <w:lang w:val="ro-RO"/>
        </w:rPr>
        <w:t>_A.5.4.1</w:t>
      </w:r>
    </w:p>
    <w:p w14:paraId="4A3260F2" w14:textId="77777777" w:rsidR="000B2FB6" w:rsidRPr="00104C1C" w:rsidRDefault="000B2FB6" w:rsidP="000B2FB6">
      <w:pPr>
        <w:rPr>
          <w:rFonts w:cs="Times New Roman"/>
          <w:sz w:val="20"/>
          <w:szCs w:val="20"/>
          <w:lang w:val="pt-BR" w:eastAsia="en-GB"/>
        </w:rPr>
      </w:pPr>
      <w:r w:rsidRPr="00104C1C">
        <w:rPr>
          <w:rFonts w:cs="Times New Roman"/>
          <w:sz w:val="20"/>
          <w:szCs w:val="20"/>
          <w:lang w:val="pt-BR" w:eastAsia="en-GB"/>
        </w:rPr>
        <w:t xml:space="preserve">Denumire firmă: </w:t>
      </w:r>
    </w:p>
    <w:p w14:paraId="09BDF644" w14:textId="77777777" w:rsidR="000B2FB6" w:rsidRPr="00104C1C" w:rsidRDefault="000B2FB6" w:rsidP="000B2FB6">
      <w:pPr>
        <w:rPr>
          <w:rFonts w:cs="Times New Roman"/>
          <w:sz w:val="20"/>
          <w:szCs w:val="20"/>
          <w:lang w:val="pt-BR" w:eastAsia="en-GB"/>
        </w:rPr>
      </w:pPr>
      <w:r w:rsidRPr="00104C1C">
        <w:rPr>
          <w:rFonts w:cs="Times New Roman"/>
          <w:sz w:val="20"/>
          <w:szCs w:val="20"/>
          <w:lang w:val="pt-BR" w:eastAsia="en-GB"/>
        </w:rPr>
        <w:t xml:space="preserve">CUI: </w:t>
      </w:r>
    </w:p>
    <w:p w14:paraId="1F54FF5E" w14:textId="77777777" w:rsidR="000B2FB6" w:rsidRPr="00104C1C" w:rsidRDefault="000B2FB6" w:rsidP="000B2FB6">
      <w:pPr>
        <w:keepNext/>
        <w:suppressAutoHyphens/>
        <w:overflowPunct w:val="0"/>
        <w:spacing w:line="360" w:lineRule="auto"/>
        <w:jc w:val="both"/>
        <w:textAlignment w:val="baseline"/>
        <w:outlineLvl w:val="0"/>
        <w:rPr>
          <w:rFonts w:cs="Arial"/>
          <w:color w:val="FF0000"/>
          <w:sz w:val="20"/>
          <w:szCs w:val="20"/>
          <w:lang w:val="fr-FR"/>
        </w:rPr>
      </w:pPr>
    </w:p>
    <w:p w14:paraId="1AD57A0A" w14:textId="77777777" w:rsidR="000B2FB6" w:rsidRPr="00104C1C" w:rsidRDefault="000B2FB6" w:rsidP="000B2FB6">
      <w:pPr>
        <w:keepNext/>
        <w:suppressAutoHyphens/>
        <w:overflowPunct w:val="0"/>
        <w:spacing w:line="360" w:lineRule="auto"/>
        <w:jc w:val="both"/>
        <w:textAlignment w:val="baseline"/>
        <w:outlineLvl w:val="0"/>
        <w:rPr>
          <w:rFonts w:cs="Arial"/>
          <w:sz w:val="20"/>
          <w:szCs w:val="20"/>
          <w:lang w:val="fr-FR"/>
        </w:rPr>
      </w:pPr>
      <w:r w:rsidRPr="00104C1C">
        <w:rPr>
          <w:rFonts w:cs="Arial"/>
          <w:sz w:val="20"/>
          <w:szCs w:val="20"/>
          <w:lang w:val="fr-FR"/>
        </w:rPr>
        <w:t>Nr</w:t>
      </w:r>
      <w:proofErr w:type="gramStart"/>
      <w:r w:rsidRPr="00104C1C">
        <w:rPr>
          <w:rFonts w:cs="Arial"/>
          <w:sz w:val="20"/>
          <w:szCs w:val="20"/>
          <w:lang w:val="fr-FR"/>
        </w:rPr>
        <w:t>…….</w:t>
      </w:r>
      <w:proofErr w:type="gramEnd"/>
      <w:r w:rsidRPr="00104C1C">
        <w:rPr>
          <w:rFonts w:cs="Arial"/>
          <w:sz w:val="20"/>
          <w:szCs w:val="20"/>
          <w:lang w:val="fr-FR"/>
        </w:rPr>
        <w:t>data……</w:t>
      </w:r>
    </w:p>
    <w:p w14:paraId="0AB790A7" w14:textId="77777777" w:rsidR="000B2FB6" w:rsidRPr="00104C1C" w:rsidRDefault="000B2FB6" w:rsidP="000B2FB6">
      <w:pPr>
        <w:jc w:val="center"/>
        <w:rPr>
          <w:rFonts w:eastAsia="Times New Roman" w:cs="Arial"/>
          <w:b/>
          <w:sz w:val="20"/>
          <w:szCs w:val="20"/>
          <w:lang w:val="pt-BR"/>
        </w:rPr>
      </w:pPr>
      <w:r w:rsidRPr="00104C1C">
        <w:rPr>
          <w:rFonts w:eastAsia="Times New Roman" w:cs="Arial"/>
          <w:b/>
          <w:sz w:val="20"/>
          <w:szCs w:val="20"/>
          <w:lang w:val="pt-BR"/>
        </w:rPr>
        <w:t xml:space="preserve">PLAN DE ACHIZITII DETALIAT </w:t>
      </w:r>
    </w:p>
    <w:p w14:paraId="3F3500EE" w14:textId="77777777" w:rsidR="000B2FB6" w:rsidRPr="00104C1C" w:rsidRDefault="000B2FB6" w:rsidP="000B2FB6">
      <w:pPr>
        <w:jc w:val="center"/>
        <w:rPr>
          <w:rFonts w:eastAsia="Times New Roman" w:cs="Arial"/>
          <w:b/>
          <w:sz w:val="20"/>
          <w:szCs w:val="20"/>
          <w:lang w:val="pt-BR"/>
        </w:rPr>
      </w:pPr>
      <w:r w:rsidRPr="00104C1C">
        <w:rPr>
          <w:rFonts w:eastAsia="Times New Roman" w:cs="Arial"/>
          <w:b/>
          <w:sz w:val="20"/>
          <w:szCs w:val="20"/>
          <w:lang w:val="pt-BR"/>
        </w:rPr>
        <w:t>S.C.....................................................SRL</w:t>
      </w:r>
    </w:p>
    <w:p w14:paraId="6F716F05" w14:textId="77777777" w:rsidR="000B2FB6" w:rsidRPr="00104C1C" w:rsidRDefault="000B2FB6" w:rsidP="000B2FB6">
      <w:pPr>
        <w:jc w:val="center"/>
        <w:rPr>
          <w:rFonts w:eastAsia="Times New Roman" w:cs="Arial"/>
          <w:b/>
          <w:sz w:val="20"/>
          <w:szCs w:val="20"/>
          <w:lang w:val="pt-BR"/>
        </w:rPr>
      </w:pPr>
    </w:p>
    <w:p w14:paraId="6DBCF45F" w14:textId="77777777" w:rsidR="000B2FB6" w:rsidRPr="00104C1C" w:rsidRDefault="000B2FB6" w:rsidP="000B2FB6">
      <w:pPr>
        <w:spacing w:after="200" w:line="360" w:lineRule="auto"/>
        <w:ind w:left="630"/>
        <w:contextualSpacing/>
        <w:jc w:val="center"/>
        <w:rPr>
          <w:rFonts w:cs="Arial"/>
          <w:b/>
          <w:sz w:val="20"/>
          <w:szCs w:val="20"/>
          <w:lang w:val="pt-BR"/>
        </w:rPr>
      </w:pPr>
      <w:r w:rsidRPr="00104C1C">
        <w:rPr>
          <w:rFonts w:cs="Arial"/>
          <w:b/>
          <w:sz w:val="20"/>
          <w:szCs w:val="20"/>
          <w:lang w:val="pt-BR"/>
        </w:rPr>
        <w:t>Contractului de subvenție nr. ........./................................</w:t>
      </w:r>
    </w:p>
    <w:p w14:paraId="04F7CD89" w14:textId="77777777" w:rsidR="000B2FB6" w:rsidRPr="00104C1C" w:rsidRDefault="000B2FB6" w:rsidP="000B2FB6">
      <w:pPr>
        <w:jc w:val="center"/>
        <w:rPr>
          <w:rFonts w:eastAsia="Times New Roman" w:cs="Arial"/>
          <w:b/>
          <w:sz w:val="20"/>
          <w:szCs w:val="20"/>
          <w:lang w:val="pt-BR"/>
        </w:rPr>
      </w:pPr>
    </w:p>
    <w:p w14:paraId="3194BF56" w14:textId="105E9135" w:rsidR="000B2FB6" w:rsidRPr="00104C1C" w:rsidRDefault="000B2FB6" w:rsidP="000B2FB6">
      <w:pPr>
        <w:jc w:val="center"/>
        <w:rPr>
          <w:rFonts w:eastAsia="Times New Roman" w:cs="Arial"/>
          <w:b/>
          <w:sz w:val="20"/>
          <w:szCs w:val="20"/>
          <w:lang w:val="pt-BR"/>
        </w:rPr>
      </w:pPr>
      <w:r w:rsidRPr="00104C1C">
        <w:rPr>
          <w:rFonts w:eastAsia="Times New Roman" w:cs="Arial"/>
          <w:b/>
          <w:sz w:val="20"/>
          <w:szCs w:val="20"/>
          <w:lang w:val="pt-BR"/>
        </w:rPr>
        <w:t>In cadrul proiectului „</w:t>
      </w:r>
      <w:r w:rsidRPr="00104C1C">
        <w:rPr>
          <w:lang w:val="pt-BR"/>
        </w:rPr>
        <w:t xml:space="preserve"> </w:t>
      </w:r>
      <w:r w:rsidRPr="00104C1C">
        <w:rPr>
          <w:rFonts w:cs="Arial"/>
          <w:b/>
          <w:sz w:val="20"/>
          <w:szCs w:val="20"/>
          <w:lang w:val="pt-BR"/>
        </w:rPr>
        <w:t>GAL LJS – Da, Se poate” cod SMIS 312228</w:t>
      </w:r>
    </w:p>
    <w:p w14:paraId="327D136B" w14:textId="77777777" w:rsidR="000B2FB6" w:rsidRPr="00104C1C" w:rsidRDefault="000B2FB6" w:rsidP="000B2FB6">
      <w:pPr>
        <w:jc w:val="center"/>
        <w:rPr>
          <w:rFonts w:eastAsia="Times New Roman" w:cs="Arial"/>
          <w:b/>
          <w:sz w:val="20"/>
          <w:szCs w:val="20"/>
          <w:lang w:val="pt-BR"/>
        </w:rPr>
      </w:pPr>
    </w:p>
    <w:tbl>
      <w:tblPr>
        <w:tblStyle w:val="TableGrid"/>
        <w:tblW w:w="14967" w:type="dxa"/>
        <w:tblInd w:w="-572" w:type="dxa"/>
        <w:tblLayout w:type="fixed"/>
        <w:tblLook w:val="04A0" w:firstRow="1" w:lastRow="0" w:firstColumn="1" w:lastColumn="0" w:noHBand="0" w:noVBand="1"/>
      </w:tblPr>
      <w:tblGrid>
        <w:gridCol w:w="887"/>
        <w:gridCol w:w="1813"/>
        <w:gridCol w:w="3463"/>
        <w:gridCol w:w="1424"/>
        <w:gridCol w:w="1440"/>
        <w:gridCol w:w="1353"/>
        <w:gridCol w:w="1249"/>
        <w:gridCol w:w="1527"/>
        <w:gridCol w:w="1811"/>
      </w:tblGrid>
      <w:tr w:rsidR="000B2FB6" w:rsidRPr="00104C1C" w14:paraId="06016028" w14:textId="77777777" w:rsidTr="00F203E4">
        <w:trPr>
          <w:trHeight w:val="420"/>
        </w:trPr>
        <w:tc>
          <w:tcPr>
            <w:tcW w:w="887" w:type="dxa"/>
            <w:vMerge w:val="restart"/>
          </w:tcPr>
          <w:p w14:paraId="035ECD29" w14:textId="77777777" w:rsidR="000B2FB6" w:rsidRPr="00104C1C" w:rsidRDefault="000B2FB6" w:rsidP="00F2030A">
            <w:pPr>
              <w:jc w:val="center"/>
              <w:rPr>
                <w:rFonts w:eastAsia="Times New Roman" w:cs="Arial"/>
                <w:sz w:val="16"/>
                <w:szCs w:val="16"/>
              </w:rPr>
            </w:pPr>
            <w:r w:rsidRPr="00104C1C">
              <w:rPr>
                <w:rFonts w:eastAsia="Times New Roman" w:cs="Arial"/>
                <w:sz w:val="16"/>
                <w:szCs w:val="16"/>
              </w:rPr>
              <w:t>Nr.crt.</w:t>
            </w:r>
          </w:p>
        </w:tc>
        <w:tc>
          <w:tcPr>
            <w:tcW w:w="1813" w:type="dxa"/>
            <w:vMerge w:val="restart"/>
          </w:tcPr>
          <w:p w14:paraId="7B0330F2" w14:textId="77777777" w:rsidR="000B2FB6" w:rsidRPr="00104C1C" w:rsidRDefault="000B2FB6" w:rsidP="000B2FB6">
            <w:pPr>
              <w:jc w:val="center"/>
              <w:rPr>
                <w:rFonts w:eastAsia="Times New Roman" w:cs="Arial"/>
                <w:sz w:val="16"/>
                <w:szCs w:val="16"/>
              </w:rPr>
            </w:pPr>
            <w:r w:rsidRPr="00104C1C">
              <w:rPr>
                <w:rFonts w:eastAsia="Times New Roman" w:cs="Arial"/>
                <w:sz w:val="16"/>
                <w:szCs w:val="16"/>
              </w:rPr>
              <w:t>Tipul și obiectul contractului de achiziție</w:t>
            </w:r>
          </w:p>
          <w:p w14:paraId="66F156D7" w14:textId="4479BBE9" w:rsidR="000B2FB6" w:rsidRPr="00104C1C" w:rsidRDefault="000B2FB6" w:rsidP="000B2FB6">
            <w:pPr>
              <w:jc w:val="center"/>
              <w:rPr>
                <w:rFonts w:eastAsia="Times New Roman" w:cs="Arial"/>
                <w:sz w:val="16"/>
                <w:szCs w:val="16"/>
              </w:rPr>
            </w:pPr>
            <w:r w:rsidRPr="00104C1C">
              <w:rPr>
                <w:rFonts w:eastAsia="Times New Roman" w:cs="Arial"/>
                <w:sz w:val="16"/>
                <w:szCs w:val="16"/>
              </w:rPr>
              <w:t>publică</w:t>
            </w:r>
          </w:p>
        </w:tc>
        <w:tc>
          <w:tcPr>
            <w:tcW w:w="3463" w:type="dxa"/>
            <w:vMerge w:val="restart"/>
          </w:tcPr>
          <w:p w14:paraId="539D51BE" w14:textId="77777777" w:rsidR="000B2FB6" w:rsidRPr="00104C1C" w:rsidRDefault="000B2FB6" w:rsidP="00F2030A">
            <w:pPr>
              <w:jc w:val="center"/>
              <w:rPr>
                <w:rFonts w:eastAsia="Times New Roman" w:cs="Arial"/>
                <w:sz w:val="16"/>
                <w:szCs w:val="16"/>
              </w:rPr>
            </w:pPr>
            <w:r w:rsidRPr="00104C1C">
              <w:rPr>
                <w:rFonts w:eastAsia="Times New Roman" w:cs="Arial"/>
                <w:sz w:val="16"/>
                <w:szCs w:val="16"/>
              </w:rPr>
              <w:t>Descriere</w:t>
            </w:r>
          </w:p>
        </w:tc>
        <w:tc>
          <w:tcPr>
            <w:tcW w:w="1424" w:type="dxa"/>
            <w:vMerge w:val="restart"/>
          </w:tcPr>
          <w:p w14:paraId="5555C57B" w14:textId="77777777" w:rsidR="000B2FB6" w:rsidRPr="00104C1C" w:rsidRDefault="000B2FB6" w:rsidP="00F2030A">
            <w:pPr>
              <w:jc w:val="center"/>
              <w:rPr>
                <w:rFonts w:eastAsia="Times New Roman" w:cs="Arial"/>
                <w:sz w:val="16"/>
                <w:szCs w:val="16"/>
              </w:rPr>
            </w:pPr>
            <w:r w:rsidRPr="00104C1C">
              <w:rPr>
                <w:rFonts w:eastAsia="Times New Roman" w:cs="Arial"/>
                <w:sz w:val="16"/>
                <w:szCs w:val="16"/>
              </w:rPr>
              <w:t>CPV</w:t>
            </w:r>
          </w:p>
        </w:tc>
        <w:tc>
          <w:tcPr>
            <w:tcW w:w="2793" w:type="dxa"/>
            <w:gridSpan w:val="2"/>
          </w:tcPr>
          <w:p w14:paraId="6A526031" w14:textId="07605932" w:rsidR="000B2FB6" w:rsidRPr="00104C1C" w:rsidRDefault="000B2FB6" w:rsidP="00F2030A">
            <w:pPr>
              <w:jc w:val="center"/>
              <w:rPr>
                <w:rFonts w:eastAsia="Times New Roman" w:cs="Arial"/>
                <w:sz w:val="16"/>
                <w:szCs w:val="16"/>
              </w:rPr>
            </w:pPr>
            <w:r w:rsidRPr="00104C1C">
              <w:rPr>
                <w:rFonts w:eastAsia="Times New Roman" w:cs="Arial"/>
                <w:sz w:val="16"/>
                <w:szCs w:val="16"/>
              </w:rPr>
              <w:t>Valoarea estimată a contractului</w:t>
            </w:r>
          </w:p>
        </w:tc>
        <w:tc>
          <w:tcPr>
            <w:tcW w:w="1249" w:type="dxa"/>
            <w:vMerge w:val="restart"/>
          </w:tcPr>
          <w:p w14:paraId="7541221F" w14:textId="77777777" w:rsidR="000B2FB6" w:rsidRPr="00104C1C" w:rsidRDefault="000B2FB6" w:rsidP="00F2030A">
            <w:pPr>
              <w:jc w:val="center"/>
              <w:rPr>
                <w:rFonts w:eastAsia="Times New Roman" w:cs="Arial"/>
                <w:sz w:val="16"/>
                <w:szCs w:val="16"/>
              </w:rPr>
            </w:pPr>
            <w:r w:rsidRPr="00104C1C">
              <w:rPr>
                <w:rFonts w:eastAsia="Times New Roman" w:cs="Arial"/>
                <w:sz w:val="16"/>
                <w:szCs w:val="16"/>
              </w:rPr>
              <w:t>Tip procedura</w:t>
            </w:r>
          </w:p>
        </w:tc>
        <w:tc>
          <w:tcPr>
            <w:tcW w:w="1527" w:type="dxa"/>
            <w:vMerge w:val="restart"/>
          </w:tcPr>
          <w:p w14:paraId="5EC6F5CC" w14:textId="4ED11304" w:rsidR="000B2FB6" w:rsidRPr="00104C1C" w:rsidRDefault="00F203E4" w:rsidP="00F2030A">
            <w:pPr>
              <w:jc w:val="center"/>
              <w:rPr>
                <w:rFonts w:eastAsia="Times New Roman" w:cs="Arial"/>
                <w:sz w:val="16"/>
                <w:szCs w:val="16"/>
              </w:rPr>
            </w:pPr>
            <w:r w:rsidRPr="00104C1C">
              <w:rPr>
                <w:rFonts w:eastAsia="Times New Roman" w:cs="Arial"/>
                <w:sz w:val="16"/>
                <w:szCs w:val="16"/>
              </w:rPr>
              <w:t xml:space="preserve">Data (luna) estimată pentru </w:t>
            </w:r>
            <w:proofErr w:type="spellStart"/>
            <w:r w:rsidRPr="00104C1C">
              <w:rPr>
                <w:rFonts w:eastAsia="Times New Roman" w:cs="Arial"/>
                <w:sz w:val="16"/>
                <w:szCs w:val="16"/>
              </w:rPr>
              <w:t>iniţierea</w:t>
            </w:r>
            <w:proofErr w:type="spellEnd"/>
            <w:r w:rsidRPr="00104C1C">
              <w:rPr>
                <w:rFonts w:eastAsia="Times New Roman" w:cs="Arial"/>
                <w:sz w:val="16"/>
                <w:szCs w:val="16"/>
              </w:rPr>
              <w:t xml:space="preserve"> procedurii</w:t>
            </w:r>
          </w:p>
        </w:tc>
        <w:tc>
          <w:tcPr>
            <w:tcW w:w="1811" w:type="dxa"/>
            <w:vMerge w:val="restart"/>
          </w:tcPr>
          <w:p w14:paraId="11D07ABD" w14:textId="40673410" w:rsidR="000B2FB6" w:rsidRPr="00104C1C" w:rsidRDefault="00F203E4" w:rsidP="00F2030A">
            <w:pPr>
              <w:jc w:val="center"/>
              <w:rPr>
                <w:rFonts w:eastAsia="Times New Roman" w:cs="Arial"/>
                <w:sz w:val="16"/>
                <w:szCs w:val="16"/>
              </w:rPr>
            </w:pPr>
            <w:r w:rsidRPr="00104C1C">
              <w:rPr>
                <w:rFonts w:eastAsia="Times New Roman" w:cs="Arial"/>
                <w:sz w:val="16"/>
                <w:szCs w:val="16"/>
              </w:rPr>
              <w:t xml:space="preserve">Data (luna) estimată pentru atribuirea contractului de </w:t>
            </w:r>
            <w:proofErr w:type="spellStart"/>
            <w:r w:rsidRPr="00104C1C">
              <w:rPr>
                <w:rFonts w:eastAsia="Times New Roman" w:cs="Arial"/>
                <w:sz w:val="16"/>
                <w:szCs w:val="16"/>
              </w:rPr>
              <w:t>achiziţie</w:t>
            </w:r>
            <w:proofErr w:type="spellEnd"/>
            <w:r w:rsidRPr="00104C1C">
              <w:rPr>
                <w:rFonts w:eastAsia="Times New Roman" w:cs="Arial"/>
                <w:sz w:val="16"/>
                <w:szCs w:val="16"/>
              </w:rPr>
              <w:t xml:space="preserve"> publică</w:t>
            </w:r>
          </w:p>
        </w:tc>
      </w:tr>
      <w:tr w:rsidR="000B2FB6" w:rsidRPr="00104C1C" w14:paraId="6FF3068F" w14:textId="77777777" w:rsidTr="00F203E4">
        <w:trPr>
          <w:trHeight w:val="419"/>
        </w:trPr>
        <w:tc>
          <w:tcPr>
            <w:tcW w:w="887" w:type="dxa"/>
            <w:vMerge/>
          </w:tcPr>
          <w:p w14:paraId="7DD29A8C" w14:textId="77777777" w:rsidR="000B2FB6" w:rsidRPr="00104C1C" w:rsidRDefault="000B2FB6" w:rsidP="00F2030A">
            <w:pPr>
              <w:jc w:val="center"/>
              <w:rPr>
                <w:rFonts w:eastAsia="Times New Roman" w:cs="Arial"/>
                <w:sz w:val="16"/>
                <w:szCs w:val="16"/>
              </w:rPr>
            </w:pPr>
          </w:p>
        </w:tc>
        <w:tc>
          <w:tcPr>
            <w:tcW w:w="1813" w:type="dxa"/>
            <w:vMerge/>
          </w:tcPr>
          <w:p w14:paraId="137FD9A9" w14:textId="77777777" w:rsidR="000B2FB6" w:rsidRPr="00104C1C" w:rsidRDefault="000B2FB6" w:rsidP="00F2030A">
            <w:pPr>
              <w:jc w:val="center"/>
              <w:rPr>
                <w:rFonts w:eastAsia="Times New Roman" w:cs="Arial"/>
                <w:sz w:val="16"/>
                <w:szCs w:val="16"/>
              </w:rPr>
            </w:pPr>
          </w:p>
        </w:tc>
        <w:tc>
          <w:tcPr>
            <w:tcW w:w="3463" w:type="dxa"/>
            <w:vMerge/>
          </w:tcPr>
          <w:p w14:paraId="2ACDD1FB" w14:textId="77777777" w:rsidR="000B2FB6" w:rsidRPr="00104C1C" w:rsidRDefault="000B2FB6" w:rsidP="00F2030A">
            <w:pPr>
              <w:jc w:val="center"/>
              <w:rPr>
                <w:rFonts w:eastAsia="Times New Roman" w:cs="Arial"/>
                <w:sz w:val="16"/>
                <w:szCs w:val="16"/>
              </w:rPr>
            </w:pPr>
          </w:p>
        </w:tc>
        <w:tc>
          <w:tcPr>
            <w:tcW w:w="1424" w:type="dxa"/>
            <w:vMerge/>
          </w:tcPr>
          <w:p w14:paraId="34FD5CC1" w14:textId="77777777" w:rsidR="000B2FB6" w:rsidRPr="00104C1C" w:rsidRDefault="000B2FB6" w:rsidP="00F2030A">
            <w:pPr>
              <w:jc w:val="center"/>
              <w:rPr>
                <w:rFonts w:eastAsia="Times New Roman" w:cs="Arial"/>
                <w:sz w:val="16"/>
                <w:szCs w:val="16"/>
              </w:rPr>
            </w:pPr>
          </w:p>
        </w:tc>
        <w:tc>
          <w:tcPr>
            <w:tcW w:w="1440" w:type="dxa"/>
          </w:tcPr>
          <w:p w14:paraId="796C6430" w14:textId="662EADAB" w:rsidR="000B2FB6" w:rsidRPr="00104C1C" w:rsidRDefault="000B2FB6" w:rsidP="00F2030A">
            <w:pPr>
              <w:rPr>
                <w:rFonts w:eastAsia="Times New Roman" w:cs="Arial"/>
                <w:sz w:val="16"/>
                <w:szCs w:val="16"/>
              </w:rPr>
            </w:pPr>
            <w:r w:rsidRPr="00104C1C">
              <w:rPr>
                <w:rFonts w:eastAsia="Times New Roman" w:cs="Arial"/>
                <w:sz w:val="16"/>
                <w:szCs w:val="16"/>
              </w:rPr>
              <w:t>Lei, fără TVA</w:t>
            </w:r>
          </w:p>
        </w:tc>
        <w:tc>
          <w:tcPr>
            <w:tcW w:w="1353" w:type="dxa"/>
          </w:tcPr>
          <w:p w14:paraId="4E4C7C0C" w14:textId="5DDC60E0" w:rsidR="000B2FB6" w:rsidRPr="00104C1C" w:rsidRDefault="000B2FB6" w:rsidP="00F2030A">
            <w:pPr>
              <w:rPr>
                <w:rFonts w:eastAsia="Times New Roman" w:cs="Arial"/>
                <w:sz w:val="16"/>
                <w:szCs w:val="16"/>
              </w:rPr>
            </w:pPr>
            <w:r w:rsidRPr="00104C1C">
              <w:rPr>
                <w:rFonts w:eastAsia="Times New Roman" w:cs="Arial"/>
                <w:sz w:val="16"/>
                <w:szCs w:val="16"/>
              </w:rPr>
              <w:t>Lei, cu TVA</w:t>
            </w:r>
          </w:p>
        </w:tc>
        <w:tc>
          <w:tcPr>
            <w:tcW w:w="1249" w:type="dxa"/>
            <w:vMerge/>
          </w:tcPr>
          <w:p w14:paraId="673FC6E0" w14:textId="77777777" w:rsidR="000B2FB6" w:rsidRPr="00104C1C" w:rsidRDefault="000B2FB6" w:rsidP="00F2030A">
            <w:pPr>
              <w:jc w:val="center"/>
              <w:rPr>
                <w:rFonts w:eastAsia="Times New Roman" w:cs="Arial"/>
                <w:sz w:val="16"/>
                <w:szCs w:val="16"/>
              </w:rPr>
            </w:pPr>
          </w:p>
        </w:tc>
        <w:tc>
          <w:tcPr>
            <w:tcW w:w="1527" w:type="dxa"/>
            <w:vMerge/>
          </w:tcPr>
          <w:p w14:paraId="14BD7C82" w14:textId="77777777" w:rsidR="000B2FB6" w:rsidRPr="00104C1C" w:rsidRDefault="000B2FB6" w:rsidP="00F2030A">
            <w:pPr>
              <w:jc w:val="center"/>
              <w:rPr>
                <w:rFonts w:eastAsia="Times New Roman" w:cs="Arial"/>
                <w:color w:val="FF0000"/>
                <w:sz w:val="16"/>
                <w:szCs w:val="16"/>
              </w:rPr>
            </w:pPr>
          </w:p>
        </w:tc>
        <w:tc>
          <w:tcPr>
            <w:tcW w:w="1811" w:type="dxa"/>
            <w:vMerge/>
          </w:tcPr>
          <w:p w14:paraId="445E47BD" w14:textId="77777777" w:rsidR="000B2FB6" w:rsidRPr="00104C1C" w:rsidRDefault="000B2FB6" w:rsidP="00F2030A">
            <w:pPr>
              <w:jc w:val="center"/>
              <w:rPr>
                <w:rFonts w:eastAsia="Times New Roman" w:cs="Arial"/>
                <w:sz w:val="16"/>
                <w:szCs w:val="16"/>
              </w:rPr>
            </w:pPr>
          </w:p>
        </w:tc>
      </w:tr>
      <w:tr w:rsidR="000B2FB6" w:rsidRPr="00104C1C" w14:paraId="2666C9B8" w14:textId="77777777" w:rsidTr="00F203E4">
        <w:trPr>
          <w:trHeight w:val="1177"/>
        </w:trPr>
        <w:tc>
          <w:tcPr>
            <w:tcW w:w="887" w:type="dxa"/>
          </w:tcPr>
          <w:p w14:paraId="594F812D" w14:textId="77777777" w:rsidR="000B2FB6" w:rsidRPr="00104C1C" w:rsidRDefault="000B2FB6" w:rsidP="00F2030A">
            <w:pPr>
              <w:rPr>
                <w:rFonts w:eastAsia="Times New Roman" w:cs="Arial"/>
                <w:sz w:val="16"/>
                <w:szCs w:val="16"/>
              </w:rPr>
            </w:pPr>
            <w:r w:rsidRPr="00104C1C">
              <w:rPr>
                <w:rFonts w:eastAsia="Times New Roman" w:cs="Arial"/>
                <w:sz w:val="16"/>
                <w:szCs w:val="16"/>
              </w:rPr>
              <w:t>1</w:t>
            </w:r>
          </w:p>
        </w:tc>
        <w:tc>
          <w:tcPr>
            <w:tcW w:w="1813" w:type="dxa"/>
          </w:tcPr>
          <w:p w14:paraId="5A1B8479" w14:textId="4FE0E5DA" w:rsidR="000B2FB6" w:rsidRPr="00104C1C" w:rsidRDefault="000B2FB6" w:rsidP="00F2030A">
            <w:pPr>
              <w:rPr>
                <w:rFonts w:eastAsia="Times New Roman" w:cs="Arial"/>
                <w:i/>
                <w:color w:val="FF0000"/>
                <w:sz w:val="16"/>
                <w:szCs w:val="16"/>
              </w:rPr>
            </w:pPr>
            <w:r w:rsidRPr="00104C1C">
              <w:rPr>
                <w:rFonts w:eastAsia="Times New Roman" w:cs="Arial"/>
                <w:i/>
                <w:color w:val="FF0000"/>
                <w:sz w:val="16"/>
                <w:szCs w:val="16"/>
              </w:rPr>
              <w:t>Contract de furnizare papetărie și birotică</w:t>
            </w:r>
          </w:p>
        </w:tc>
        <w:tc>
          <w:tcPr>
            <w:tcW w:w="3463" w:type="dxa"/>
          </w:tcPr>
          <w:p w14:paraId="6CB5E9B9" w14:textId="77777777" w:rsidR="000B2FB6" w:rsidRPr="00104C1C" w:rsidRDefault="000B2FB6" w:rsidP="00F2030A">
            <w:pPr>
              <w:rPr>
                <w:rFonts w:eastAsia="Times New Roman" w:cs="Arial"/>
                <w:i/>
                <w:color w:val="FF0000"/>
                <w:sz w:val="16"/>
                <w:szCs w:val="16"/>
              </w:rPr>
            </w:pPr>
            <w:proofErr w:type="spellStart"/>
            <w:r w:rsidRPr="00104C1C">
              <w:rPr>
                <w:rFonts w:eastAsia="Times New Roman" w:cs="Arial"/>
                <w:i/>
                <w:color w:val="FF0000"/>
                <w:sz w:val="16"/>
                <w:szCs w:val="16"/>
              </w:rPr>
              <w:t>Achizitie</w:t>
            </w:r>
            <w:proofErr w:type="spellEnd"/>
            <w:r w:rsidRPr="00104C1C">
              <w:rPr>
                <w:rFonts w:eastAsia="Times New Roman" w:cs="Arial"/>
                <w:i/>
                <w:color w:val="FF0000"/>
                <w:sz w:val="16"/>
                <w:szCs w:val="16"/>
              </w:rPr>
              <w:t xml:space="preserve"> materiale consumabile (Agrafe birou, Biblioraft A4, Dosar plastic, Folie de </w:t>
            </w:r>
            <w:proofErr w:type="spellStart"/>
            <w:r w:rsidRPr="00104C1C">
              <w:rPr>
                <w:rFonts w:eastAsia="Times New Roman" w:cs="Arial"/>
                <w:i/>
                <w:color w:val="FF0000"/>
                <w:sz w:val="16"/>
                <w:szCs w:val="16"/>
              </w:rPr>
              <w:t>protecţie</w:t>
            </w:r>
            <w:proofErr w:type="spellEnd"/>
            <w:r w:rsidRPr="00104C1C">
              <w:rPr>
                <w:rFonts w:eastAsia="Times New Roman" w:cs="Arial"/>
                <w:i/>
                <w:color w:val="FF0000"/>
                <w:sz w:val="16"/>
                <w:szCs w:val="16"/>
              </w:rPr>
              <w:t xml:space="preserve">; Hârtie A4; Separatoare carton; </w:t>
            </w:r>
            <w:proofErr w:type="spellStart"/>
            <w:r w:rsidRPr="00104C1C">
              <w:rPr>
                <w:rFonts w:eastAsia="Times New Roman" w:cs="Arial"/>
                <w:i/>
                <w:color w:val="FF0000"/>
                <w:sz w:val="16"/>
                <w:szCs w:val="16"/>
              </w:rPr>
              <w:t>Cartus</w:t>
            </w:r>
            <w:proofErr w:type="spellEnd"/>
            <w:r w:rsidRPr="00104C1C">
              <w:rPr>
                <w:rFonts w:eastAsia="Times New Roman" w:cs="Arial"/>
                <w:i/>
                <w:color w:val="FF0000"/>
                <w:sz w:val="16"/>
                <w:szCs w:val="16"/>
              </w:rPr>
              <w:t xml:space="preserve"> tonere negru si color</w:t>
            </w:r>
          </w:p>
        </w:tc>
        <w:tc>
          <w:tcPr>
            <w:tcW w:w="1424" w:type="dxa"/>
          </w:tcPr>
          <w:p w14:paraId="19D46142" w14:textId="77777777" w:rsidR="000B2FB6" w:rsidRPr="00104C1C" w:rsidRDefault="000B2FB6" w:rsidP="00F2030A">
            <w:pPr>
              <w:rPr>
                <w:rFonts w:eastAsia="Times New Roman" w:cs="Arial"/>
                <w:i/>
                <w:color w:val="FF0000"/>
                <w:sz w:val="16"/>
                <w:szCs w:val="16"/>
              </w:rPr>
            </w:pPr>
            <w:r w:rsidRPr="00104C1C">
              <w:rPr>
                <w:rFonts w:eastAsia="Times New Roman" w:cs="Arial"/>
                <w:i/>
                <w:color w:val="FF0000"/>
                <w:sz w:val="16"/>
                <w:szCs w:val="16"/>
              </w:rPr>
              <w:t xml:space="preserve">30125100-2 - </w:t>
            </w:r>
            <w:proofErr w:type="spellStart"/>
            <w:r w:rsidRPr="00104C1C">
              <w:rPr>
                <w:rFonts w:eastAsia="Times New Roman" w:cs="Arial"/>
                <w:i/>
                <w:color w:val="FF0000"/>
                <w:sz w:val="16"/>
                <w:szCs w:val="16"/>
              </w:rPr>
              <w:t>Cartuşe</w:t>
            </w:r>
            <w:proofErr w:type="spellEnd"/>
            <w:r w:rsidRPr="00104C1C">
              <w:rPr>
                <w:rFonts w:eastAsia="Times New Roman" w:cs="Arial"/>
                <w:i/>
                <w:color w:val="FF0000"/>
                <w:sz w:val="16"/>
                <w:szCs w:val="16"/>
              </w:rPr>
              <w:t xml:space="preserve"> de toner , 30192700-8 - Papetărie</w:t>
            </w:r>
          </w:p>
        </w:tc>
        <w:tc>
          <w:tcPr>
            <w:tcW w:w="1440" w:type="dxa"/>
          </w:tcPr>
          <w:p w14:paraId="4313CA08" w14:textId="77777777" w:rsidR="000B2FB6" w:rsidRPr="00104C1C" w:rsidRDefault="000B2FB6" w:rsidP="00F2030A">
            <w:pPr>
              <w:jc w:val="center"/>
              <w:rPr>
                <w:rFonts w:eastAsia="Times New Roman" w:cs="Arial"/>
                <w:i/>
                <w:color w:val="FF0000"/>
                <w:sz w:val="16"/>
                <w:szCs w:val="16"/>
              </w:rPr>
            </w:pPr>
            <w:r w:rsidRPr="00104C1C">
              <w:rPr>
                <w:rFonts w:eastAsia="Times New Roman" w:cs="Arial"/>
                <w:i/>
                <w:color w:val="FF0000"/>
                <w:sz w:val="16"/>
                <w:szCs w:val="16"/>
              </w:rPr>
              <w:t>4,200.00</w:t>
            </w:r>
          </w:p>
        </w:tc>
        <w:tc>
          <w:tcPr>
            <w:tcW w:w="1353" w:type="dxa"/>
          </w:tcPr>
          <w:p w14:paraId="693A6D3F" w14:textId="23C4C620" w:rsidR="000B2FB6" w:rsidRPr="00104C1C" w:rsidRDefault="00F203E4" w:rsidP="00F2030A">
            <w:pPr>
              <w:jc w:val="center"/>
              <w:rPr>
                <w:rFonts w:eastAsia="Times New Roman" w:cs="Arial"/>
                <w:i/>
                <w:color w:val="FF0000"/>
                <w:sz w:val="16"/>
                <w:szCs w:val="16"/>
              </w:rPr>
            </w:pPr>
            <w:r w:rsidRPr="00104C1C">
              <w:rPr>
                <w:rFonts w:eastAsia="Times New Roman" w:cs="Arial"/>
                <w:i/>
                <w:color w:val="FF0000"/>
                <w:sz w:val="16"/>
                <w:szCs w:val="16"/>
              </w:rPr>
              <w:t>5</w:t>
            </w:r>
            <w:r w:rsidR="000B2FB6" w:rsidRPr="00104C1C">
              <w:rPr>
                <w:rFonts w:eastAsia="Times New Roman" w:cs="Arial"/>
                <w:i/>
                <w:color w:val="FF0000"/>
                <w:sz w:val="16"/>
                <w:szCs w:val="16"/>
              </w:rPr>
              <w:t>,</w:t>
            </w:r>
            <w:r w:rsidRPr="00104C1C">
              <w:rPr>
                <w:rFonts w:eastAsia="Times New Roman" w:cs="Arial"/>
                <w:i/>
                <w:color w:val="FF0000"/>
                <w:sz w:val="16"/>
                <w:szCs w:val="16"/>
              </w:rPr>
              <w:t>082</w:t>
            </w:r>
            <w:r w:rsidR="000B2FB6" w:rsidRPr="00104C1C">
              <w:rPr>
                <w:rFonts w:eastAsia="Times New Roman" w:cs="Arial"/>
                <w:i/>
                <w:color w:val="FF0000"/>
                <w:sz w:val="16"/>
                <w:szCs w:val="16"/>
              </w:rPr>
              <w:t>.00</w:t>
            </w:r>
          </w:p>
        </w:tc>
        <w:tc>
          <w:tcPr>
            <w:tcW w:w="1249" w:type="dxa"/>
          </w:tcPr>
          <w:p w14:paraId="017DE9A6" w14:textId="77777777" w:rsidR="000B2FB6" w:rsidRPr="00104C1C" w:rsidRDefault="000B2FB6" w:rsidP="00F2030A">
            <w:pPr>
              <w:rPr>
                <w:rFonts w:eastAsia="Times New Roman" w:cs="Arial"/>
                <w:i/>
                <w:color w:val="FF0000"/>
                <w:sz w:val="16"/>
                <w:szCs w:val="16"/>
              </w:rPr>
            </w:pPr>
            <w:proofErr w:type="spellStart"/>
            <w:r w:rsidRPr="00104C1C">
              <w:rPr>
                <w:rFonts w:eastAsia="Times New Roman" w:cs="Arial"/>
                <w:i/>
                <w:color w:val="FF0000"/>
                <w:sz w:val="16"/>
                <w:szCs w:val="16"/>
              </w:rPr>
              <w:t>Achiziţie</w:t>
            </w:r>
            <w:proofErr w:type="spellEnd"/>
            <w:r w:rsidRPr="00104C1C">
              <w:rPr>
                <w:rFonts w:eastAsia="Times New Roman" w:cs="Arial"/>
                <w:i/>
                <w:color w:val="FF0000"/>
                <w:sz w:val="16"/>
                <w:szCs w:val="16"/>
              </w:rPr>
              <w:t xml:space="preserve"> directă</w:t>
            </w:r>
          </w:p>
        </w:tc>
        <w:tc>
          <w:tcPr>
            <w:tcW w:w="1527" w:type="dxa"/>
          </w:tcPr>
          <w:p w14:paraId="56793E06" w14:textId="14BDD060" w:rsidR="000B2FB6" w:rsidRPr="00104C1C" w:rsidRDefault="000B2FB6" w:rsidP="00F2030A">
            <w:pPr>
              <w:rPr>
                <w:rFonts w:eastAsia="Times New Roman" w:cs="Arial"/>
                <w:i/>
                <w:color w:val="FF0000"/>
                <w:sz w:val="16"/>
                <w:szCs w:val="16"/>
              </w:rPr>
            </w:pPr>
            <w:r w:rsidRPr="00104C1C">
              <w:rPr>
                <w:rFonts w:eastAsia="Times New Roman" w:cs="Arial"/>
                <w:i/>
                <w:color w:val="FF0000"/>
                <w:sz w:val="16"/>
                <w:szCs w:val="16"/>
              </w:rPr>
              <w:t>01.1</w:t>
            </w:r>
            <w:r w:rsidR="00F203E4" w:rsidRPr="00104C1C">
              <w:rPr>
                <w:rFonts w:eastAsia="Times New Roman" w:cs="Arial"/>
                <w:i/>
                <w:color w:val="FF0000"/>
                <w:sz w:val="16"/>
                <w:szCs w:val="16"/>
              </w:rPr>
              <w:t>0</w:t>
            </w:r>
            <w:r w:rsidRPr="00104C1C">
              <w:rPr>
                <w:rFonts w:eastAsia="Times New Roman" w:cs="Arial"/>
                <w:i/>
                <w:color w:val="FF0000"/>
                <w:sz w:val="16"/>
                <w:szCs w:val="16"/>
              </w:rPr>
              <w:t>.2025</w:t>
            </w:r>
          </w:p>
        </w:tc>
        <w:tc>
          <w:tcPr>
            <w:tcW w:w="1811" w:type="dxa"/>
          </w:tcPr>
          <w:p w14:paraId="044D5948" w14:textId="1A26DCEF" w:rsidR="000B2FB6" w:rsidRPr="00104C1C" w:rsidRDefault="00F203E4" w:rsidP="00F2030A">
            <w:pPr>
              <w:rPr>
                <w:rFonts w:eastAsia="Times New Roman" w:cs="Arial"/>
                <w:i/>
                <w:color w:val="FF0000"/>
                <w:sz w:val="16"/>
                <w:szCs w:val="16"/>
              </w:rPr>
            </w:pPr>
            <w:r w:rsidRPr="00104C1C">
              <w:rPr>
                <w:rFonts w:eastAsia="Times New Roman" w:cs="Arial"/>
                <w:i/>
                <w:color w:val="FF0000"/>
                <w:sz w:val="16"/>
                <w:szCs w:val="16"/>
              </w:rPr>
              <w:t>01.11.2025</w:t>
            </w:r>
          </w:p>
        </w:tc>
      </w:tr>
      <w:tr w:rsidR="000B2FB6" w:rsidRPr="00104C1C" w14:paraId="61844AEE" w14:textId="77777777" w:rsidTr="00F203E4">
        <w:trPr>
          <w:trHeight w:val="229"/>
        </w:trPr>
        <w:tc>
          <w:tcPr>
            <w:tcW w:w="887" w:type="dxa"/>
          </w:tcPr>
          <w:p w14:paraId="505551EA" w14:textId="77777777" w:rsidR="000B2FB6" w:rsidRPr="00104C1C" w:rsidRDefault="000B2FB6" w:rsidP="00F2030A">
            <w:pPr>
              <w:rPr>
                <w:rFonts w:eastAsia="Times New Roman" w:cs="Arial"/>
                <w:szCs w:val="20"/>
              </w:rPr>
            </w:pPr>
            <w:r w:rsidRPr="00104C1C">
              <w:rPr>
                <w:rFonts w:eastAsia="Times New Roman" w:cs="Arial"/>
                <w:szCs w:val="20"/>
              </w:rPr>
              <w:t>2</w:t>
            </w:r>
          </w:p>
        </w:tc>
        <w:tc>
          <w:tcPr>
            <w:tcW w:w="1813" w:type="dxa"/>
          </w:tcPr>
          <w:p w14:paraId="74344F14" w14:textId="77777777" w:rsidR="000B2FB6" w:rsidRPr="00104C1C" w:rsidRDefault="000B2FB6" w:rsidP="00F2030A">
            <w:pPr>
              <w:rPr>
                <w:rFonts w:eastAsia="Times New Roman" w:cs="Arial"/>
                <w:szCs w:val="20"/>
              </w:rPr>
            </w:pPr>
          </w:p>
        </w:tc>
        <w:tc>
          <w:tcPr>
            <w:tcW w:w="3463" w:type="dxa"/>
          </w:tcPr>
          <w:p w14:paraId="15CAA0A3" w14:textId="77777777" w:rsidR="000B2FB6" w:rsidRPr="00104C1C" w:rsidRDefault="000B2FB6" w:rsidP="00F2030A">
            <w:pPr>
              <w:rPr>
                <w:rFonts w:eastAsia="Times New Roman" w:cs="Arial"/>
                <w:szCs w:val="20"/>
              </w:rPr>
            </w:pPr>
          </w:p>
        </w:tc>
        <w:tc>
          <w:tcPr>
            <w:tcW w:w="1424" w:type="dxa"/>
          </w:tcPr>
          <w:p w14:paraId="1981561F" w14:textId="77777777" w:rsidR="000B2FB6" w:rsidRPr="00104C1C" w:rsidRDefault="000B2FB6" w:rsidP="00F2030A">
            <w:pPr>
              <w:rPr>
                <w:rFonts w:eastAsia="Times New Roman" w:cs="Arial"/>
                <w:szCs w:val="20"/>
              </w:rPr>
            </w:pPr>
          </w:p>
        </w:tc>
        <w:tc>
          <w:tcPr>
            <w:tcW w:w="1440" w:type="dxa"/>
          </w:tcPr>
          <w:p w14:paraId="34CC5194" w14:textId="77777777" w:rsidR="000B2FB6" w:rsidRPr="00104C1C" w:rsidRDefault="000B2FB6" w:rsidP="00F2030A">
            <w:pPr>
              <w:jc w:val="center"/>
              <w:rPr>
                <w:rFonts w:eastAsia="Times New Roman" w:cs="Arial"/>
                <w:szCs w:val="20"/>
              </w:rPr>
            </w:pPr>
          </w:p>
        </w:tc>
        <w:tc>
          <w:tcPr>
            <w:tcW w:w="1353" w:type="dxa"/>
          </w:tcPr>
          <w:p w14:paraId="1D62610D" w14:textId="77777777" w:rsidR="000B2FB6" w:rsidRPr="00104C1C" w:rsidRDefault="000B2FB6" w:rsidP="00F2030A">
            <w:pPr>
              <w:jc w:val="center"/>
              <w:rPr>
                <w:rFonts w:eastAsia="Times New Roman" w:cs="Arial"/>
                <w:szCs w:val="20"/>
              </w:rPr>
            </w:pPr>
          </w:p>
        </w:tc>
        <w:tc>
          <w:tcPr>
            <w:tcW w:w="1249" w:type="dxa"/>
          </w:tcPr>
          <w:p w14:paraId="6231F1BC" w14:textId="77777777" w:rsidR="000B2FB6" w:rsidRPr="00104C1C" w:rsidRDefault="000B2FB6" w:rsidP="00F2030A">
            <w:pPr>
              <w:rPr>
                <w:rFonts w:eastAsia="Times New Roman" w:cs="Arial"/>
                <w:szCs w:val="20"/>
              </w:rPr>
            </w:pPr>
          </w:p>
        </w:tc>
        <w:tc>
          <w:tcPr>
            <w:tcW w:w="1527" w:type="dxa"/>
          </w:tcPr>
          <w:p w14:paraId="3113941C" w14:textId="77777777" w:rsidR="000B2FB6" w:rsidRPr="00104C1C" w:rsidRDefault="000B2FB6" w:rsidP="00F2030A">
            <w:pPr>
              <w:rPr>
                <w:rFonts w:eastAsia="Times New Roman" w:cs="Arial"/>
                <w:color w:val="FF0000"/>
                <w:szCs w:val="20"/>
              </w:rPr>
            </w:pPr>
          </w:p>
        </w:tc>
        <w:tc>
          <w:tcPr>
            <w:tcW w:w="1811" w:type="dxa"/>
          </w:tcPr>
          <w:p w14:paraId="5725D5B4" w14:textId="77777777" w:rsidR="000B2FB6" w:rsidRPr="00104C1C" w:rsidRDefault="000B2FB6" w:rsidP="00F2030A">
            <w:pPr>
              <w:rPr>
                <w:rFonts w:eastAsia="Times New Roman" w:cs="Arial"/>
                <w:szCs w:val="20"/>
              </w:rPr>
            </w:pPr>
          </w:p>
        </w:tc>
      </w:tr>
      <w:tr w:rsidR="000B2FB6" w:rsidRPr="00104C1C" w14:paraId="29DE52EB" w14:textId="77777777" w:rsidTr="00F203E4">
        <w:trPr>
          <w:trHeight w:val="229"/>
        </w:trPr>
        <w:tc>
          <w:tcPr>
            <w:tcW w:w="887" w:type="dxa"/>
          </w:tcPr>
          <w:p w14:paraId="2B3B85EC" w14:textId="77777777" w:rsidR="000B2FB6" w:rsidRPr="00104C1C" w:rsidRDefault="000B2FB6" w:rsidP="00F2030A">
            <w:pPr>
              <w:rPr>
                <w:rFonts w:eastAsia="Times New Roman" w:cs="Arial"/>
                <w:szCs w:val="20"/>
              </w:rPr>
            </w:pPr>
            <w:r w:rsidRPr="00104C1C">
              <w:rPr>
                <w:rFonts w:eastAsia="Times New Roman" w:cs="Arial"/>
                <w:szCs w:val="20"/>
              </w:rPr>
              <w:t>3</w:t>
            </w:r>
          </w:p>
        </w:tc>
        <w:tc>
          <w:tcPr>
            <w:tcW w:w="1813" w:type="dxa"/>
          </w:tcPr>
          <w:p w14:paraId="258D7312" w14:textId="77777777" w:rsidR="000B2FB6" w:rsidRPr="00104C1C" w:rsidRDefault="000B2FB6" w:rsidP="00F2030A">
            <w:pPr>
              <w:rPr>
                <w:rFonts w:eastAsia="Times New Roman" w:cs="Arial"/>
                <w:szCs w:val="20"/>
              </w:rPr>
            </w:pPr>
          </w:p>
        </w:tc>
        <w:tc>
          <w:tcPr>
            <w:tcW w:w="3463" w:type="dxa"/>
          </w:tcPr>
          <w:p w14:paraId="3E844631" w14:textId="77777777" w:rsidR="000B2FB6" w:rsidRPr="00104C1C" w:rsidRDefault="000B2FB6" w:rsidP="00F2030A">
            <w:pPr>
              <w:rPr>
                <w:rFonts w:eastAsia="Times New Roman" w:cs="Arial"/>
                <w:szCs w:val="20"/>
              </w:rPr>
            </w:pPr>
          </w:p>
        </w:tc>
        <w:tc>
          <w:tcPr>
            <w:tcW w:w="1424" w:type="dxa"/>
          </w:tcPr>
          <w:p w14:paraId="738598AB" w14:textId="77777777" w:rsidR="000B2FB6" w:rsidRPr="00104C1C" w:rsidRDefault="000B2FB6" w:rsidP="00F2030A">
            <w:pPr>
              <w:rPr>
                <w:rFonts w:eastAsia="Times New Roman" w:cs="Arial"/>
                <w:szCs w:val="20"/>
              </w:rPr>
            </w:pPr>
          </w:p>
        </w:tc>
        <w:tc>
          <w:tcPr>
            <w:tcW w:w="1440" w:type="dxa"/>
          </w:tcPr>
          <w:p w14:paraId="706280E1" w14:textId="77777777" w:rsidR="000B2FB6" w:rsidRPr="00104C1C" w:rsidRDefault="000B2FB6" w:rsidP="00F2030A">
            <w:pPr>
              <w:jc w:val="center"/>
              <w:rPr>
                <w:rFonts w:eastAsia="Times New Roman" w:cs="Arial"/>
                <w:szCs w:val="20"/>
              </w:rPr>
            </w:pPr>
          </w:p>
        </w:tc>
        <w:tc>
          <w:tcPr>
            <w:tcW w:w="1353" w:type="dxa"/>
          </w:tcPr>
          <w:p w14:paraId="0DF736D2" w14:textId="77777777" w:rsidR="000B2FB6" w:rsidRPr="00104C1C" w:rsidRDefault="000B2FB6" w:rsidP="00F2030A">
            <w:pPr>
              <w:jc w:val="center"/>
              <w:rPr>
                <w:rFonts w:eastAsia="Times New Roman" w:cs="Arial"/>
                <w:szCs w:val="20"/>
              </w:rPr>
            </w:pPr>
          </w:p>
        </w:tc>
        <w:tc>
          <w:tcPr>
            <w:tcW w:w="1249" w:type="dxa"/>
          </w:tcPr>
          <w:p w14:paraId="5FFECC29" w14:textId="77777777" w:rsidR="000B2FB6" w:rsidRPr="00104C1C" w:rsidRDefault="000B2FB6" w:rsidP="00F2030A">
            <w:pPr>
              <w:rPr>
                <w:rFonts w:eastAsia="Times New Roman" w:cs="Arial"/>
                <w:szCs w:val="20"/>
              </w:rPr>
            </w:pPr>
          </w:p>
        </w:tc>
        <w:tc>
          <w:tcPr>
            <w:tcW w:w="1527" w:type="dxa"/>
          </w:tcPr>
          <w:p w14:paraId="4CEB31BC" w14:textId="77777777" w:rsidR="000B2FB6" w:rsidRPr="00104C1C" w:rsidRDefault="000B2FB6" w:rsidP="00F2030A">
            <w:pPr>
              <w:rPr>
                <w:rFonts w:eastAsia="Times New Roman" w:cs="Arial"/>
                <w:color w:val="FF0000"/>
                <w:szCs w:val="20"/>
              </w:rPr>
            </w:pPr>
          </w:p>
        </w:tc>
        <w:tc>
          <w:tcPr>
            <w:tcW w:w="1811" w:type="dxa"/>
          </w:tcPr>
          <w:p w14:paraId="75DFE843" w14:textId="77777777" w:rsidR="000B2FB6" w:rsidRPr="00104C1C" w:rsidRDefault="000B2FB6" w:rsidP="00F2030A">
            <w:pPr>
              <w:rPr>
                <w:rFonts w:eastAsia="Times New Roman" w:cs="Arial"/>
                <w:szCs w:val="20"/>
              </w:rPr>
            </w:pPr>
          </w:p>
        </w:tc>
      </w:tr>
      <w:tr w:rsidR="000B2FB6" w:rsidRPr="00104C1C" w14:paraId="31707F62" w14:textId="77777777" w:rsidTr="00F203E4">
        <w:trPr>
          <w:trHeight w:val="229"/>
        </w:trPr>
        <w:tc>
          <w:tcPr>
            <w:tcW w:w="887" w:type="dxa"/>
          </w:tcPr>
          <w:p w14:paraId="511FCF85" w14:textId="77777777" w:rsidR="000B2FB6" w:rsidRPr="00104C1C" w:rsidRDefault="000B2FB6" w:rsidP="00F2030A">
            <w:pPr>
              <w:rPr>
                <w:rFonts w:eastAsia="Times New Roman" w:cs="Arial"/>
                <w:szCs w:val="20"/>
              </w:rPr>
            </w:pPr>
            <w:r w:rsidRPr="00104C1C">
              <w:rPr>
                <w:rFonts w:eastAsia="Times New Roman" w:cs="Arial"/>
                <w:szCs w:val="20"/>
              </w:rPr>
              <w:t>.....</w:t>
            </w:r>
          </w:p>
        </w:tc>
        <w:tc>
          <w:tcPr>
            <w:tcW w:w="1813" w:type="dxa"/>
          </w:tcPr>
          <w:p w14:paraId="4C690C77" w14:textId="77777777" w:rsidR="000B2FB6" w:rsidRPr="00104C1C" w:rsidRDefault="000B2FB6" w:rsidP="00F2030A">
            <w:pPr>
              <w:rPr>
                <w:rFonts w:eastAsia="Times New Roman" w:cs="Arial"/>
                <w:szCs w:val="20"/>
              </w:rPr>
            </w:pPr>
            <w:r w:rsidRPr="00104C1C">
              <w:rPr>
                <w:rFonts w:eastAsia="Times New Roman" w:cs="Arial"/>
                <w:szCs w:val="20"/>
              </w:rPr>
              <w:t>.....</w:t>
            </w:r>
          </w:p>
        </w:tc>
        <w:tc>
          <w:tcPr>
            <w:tcW w:w="3463" w:type="dxa"/>
          </w:tcPr>
          <w:p w14:paraId="75100153" w14:textId="77777777" w:rsidR="000B2FB6" w:rsidRPr="00104C1C" w:rsidRDefault="000B2FB6" w:rsidP="00F2030A">
            <w:pPr>
              <w:rPr>
                <w:rFonts w:eastAsia="Times New Roman" w:cs="Arial"/>
                <w:szCs w:val="20"/>
              </w:rPr>
            </w:pPr>
          </w:p>
        </w:tc>
        <w:tc>
          <w:tcPr>
            <w:tcW w:w="1424" w:type="dxa"/>
          </w:tcPr>
          <w:p w14:paraId="020FD407" w14:textId="77777777" w:rsidR="000B2FB6" w:rsidRPr="00104C1C" w:rsidRDefault="000B2FB6" w:rsidP="00F2030A">
            <w:pPr>
              <w:rPr>
                <w:rFonts w:eastAsia="Times New Roman" w:cs="Arial"/>
                <w:szCs w:val="20"/>
              </w:rPr>
            </w:pPr>
          </w:p>
        </w:tc>
        <w:tc>
          <w:tcPr>
            <w:tcW w:w="1440" w:type="dxa"/>
          </w:tcPr>
          <w:p w14:paraId="7338C897" w14:textId="77777777" w:rsidR="000B2FB6" w:rsidRPr="00104C1C" w:rsidRDefault="000B2FB6" w:rsidP="00F2030A">
            <w:pPr>
              <w:jc w:val="center"/>
              <w:rPr>
                <w:rFonts w:eastAsia="Times New Roman" w:cs="Arial"/>
                <w:szCs w:val="20"/>
              </w:rPr>
            </w:pPr>
          </w:p>
        </w:tc>
        <w:tc>
          <w:tcPr>
            <w:tcW w:w="1353" w:type="dxa"/>
          </w:tcPr>
          <w:p w14:paraId="64744F6D" w14:textId="77777777" w:rsidR="000B2FB6" w:rsidRPr="00104C1C" w:rsidRDefault="000B2FB6" w:rsidP="00F2030A">
            <w:pPr>
              <w:jc w:val="center"/>
              <w:rPr>
                <w:rFonts w:eastAsia="Times New Roman" w:cs="Arial"/>
                <w:szCs w:val="20"/>
              </w:rPr>
            </w:pPr>
          </w:p>
        </w:tc>
        <w:tc>
          <w:tcPr>
            <w:tcW w:w="1249" w:type="dxa"/>
          </w:tcPr>
          <w:p w14:paraId="5D17EB20" w14:textId="77777777" w:rsidR="000B2FB6" w:rsidRPr="00104C1C" w:rsidRDefault="000B2FB6" w:rsidP="00F2030A">
            <w:pPr>
              <w:rPr>
                <w:rFonts w:eastAsia="Times New Roman" w:cs="Arial"/>
                <w:szCs w:val="20"/>
              </w:rPr>
            </w:pPr>
          </w:p>
        </w:tc>
        <w:tc>
          <w:tcPr>
            <w:tcW w:w="1527" w:type="dxa"/>
          </w:tcPr>
          <w:p w14:paraId="79A4255B" w14:textId="77777777" w:rsidR="000B2FB6" w:rsidRPr="00104C1C" w:rsidRDefault="000B2FB6" w:rsidP="00F2030A">
            <w:pPr>
              <w:rPr>
                <w:rFonts w:eastAsia="Times New Roman" w:cs="Arial"/>
                <w:color w:val="FF0000"/>
                <w:szCs w:val="20"/>
              </w:rPr>
            </w:pPr>
          </w:p>
        </w:tc>
        <w:tc>
          <w:tcPr>
            <w:tcW w:w="1811" w:type="dxa"/>
          </w:tcPr>
          <w:p w14:paraId="293A0221" w14:textId="77777777" w:rsidR="000B2FB6" w:rsidRPr="00104C1C" w:rsidRDefault="000B2FB6" w:rsidP="00F2030A">
            <w:pPr>
              <w:rPr>
                <w:rFonts w:eastAsia="Times New Roman" w:cs="Arial"/>
                <w:szCs w:val="20"/>
              </w:rPr>
            </w:pPr>
          </w:p>
        </w:tc>
      </w:tr>
      <w:tr w:rsidR="000B2FB6" w:rsidRPr="00104C1C" w14:paraId="4948D5B5" w14:textId="77777777" w:rsidTr="00F203E4">
        <w:trPr>
          <w:trHeight w:val="229"/>
        </w:trPr>
        <w:tc>
          <w:tcPr>
            <w:tcW w:w="887" w:type="dxa"/>
          </w:tcPr>
          <w:p w14:paraId="43D3B2CF" w14:textId="77777777" w:rsidR="000B2FB6" w:rsidRPr="00104C1C" w:rsidRDefault="000B2FB6" w:rsidP="00F2030A">
            <w:pPr>
              <w:rPr>
                <w:rFonts w:eastAsia="Times New Roman" w:cs="Arial"/>
                <w:szCs w:val="20"/>
              </w:rPr>
            </w:pPr>
          </w:p>
        </w:tc>
        <w:tc>
          <w:tcPr>
            <w:tcW w:w="1813" w:type="dxa"/>
          </w:tcPr>
          <w:p w14:paraId="2B7F91BB" w14:textId="77777777" w:rsidR="000B2FB6" w:rsidRPr="00104C1C" w:rsidRDefault="000B2FB6" w:rsidP="00F2030A">
            <w:pPr>
              <w:rPr>
                <w:rFonts w:eastAsia="Times New Roman" w:cs="Arial"/>
                <w:b/>
                <w:bCs/>
                <w:szCs w:val="20"/>
              </w:rPr>
            </w:pPr>
            <w:r w:rsidRPr="00104C1C">
              <w:rPr>
                <w:rFonts w:eastAsia="Times New Roman" w:cs="Arial"/>
                <w:b/>
                <w:bCs/>
                <w:szCs w:val="20"/>
              </w:rPr>
              <w:t>TOTAL</w:t>
            </w:r>
          </w:p>
        </w:tc>
        <w:tc>
          <w:tcPr>
            <w:tcW w:w="3463" w:type="dxa"/>
          </w:tcPr>
          <w:p w14:paraId="5806874D" w14:textId="77777777" w:rsidR="000B2FB6" w:rsidRPr="00104C1C" w:rsidRDefault="000B2FB6" w:rsidP="00F2030A">
            <w:pPr>
              <w:rPr>
                <w:rFonts w:eastAsia="Times New Roman" w:cs="Arial"/>
                <w:b/>
                <w:bCs/>
                <w:szCs w:val="20"/>
              </w:rPr>
            </w:pPr>
          </w:p>
        </w:tc>
        <w:tc>
          <w:tcPr>
            <w:tcW w:w="1424" w:type="dxa"/>
          </w:tcPr>
          <w:p w14:paraId="0D81830C" w14:textId="77777777" w:rsidR="000B2FB6" w:rsidRPr="00104C1C" w:rsidRDefault="000B2FB6" w:rsidP="00F2030A">
            <w:pPr>
              <w:rPr>
                <w:rFonts w:eastAsia="Times New Roman" w:cs="Arial"/>
                <w:b/>
                <w:bCs/>
                <w:szCs w:val="20"/>
              </w:rPr>
            </w:pPr>
          </w:p>
        </w:tc>
        <w:tc>
          <w:tcPr>
            <w:tcW w:w="1440" w:type="dxa"/>
          </w:tcPr>
          <w:p w14:paraId="0AB7CCAB" w14:textId="77777777" w:rsidR="000B2FB6" w:rsidRPr="00104C1C" w:rsidRDefault="000B2FB6" w:rsidP="00F2030A">
            <w:pPr>
              <w:jc w:val="center"/>
              <w:rPr>
                <w:rFonts w:eastAsia="Times New Roman" w:cs="Arial"/>
                <w:b/>
                <w:bCs/>
                <w:i/>
                <w:color w:val="FF0000"/>
                <w:szCs w:val="20"/>
              </w:rPr>
            </w:pPr>
            <w:r w:rsidRPr="00104C1C">
              <w:rPr>
                <w:rFonts w:eastAsia="Times New Roman" w:cs="Arial"/>
                <w:b/>
                <w:bCs/>
                <w:i/>
                <w:color w:val="FF0000"/>
                <w:szCs w:val="20"/>
              </w:rPr>
              <w:t>4.200.00</w:t>
            </w:r>
          </w:p>
        </w:tc>
        <w:tc>
          <w:tcPr>
            <w:tcW w:w="1353" w:type="dxa"/>
          </w:tcPr>
          <w:p w14:paraId="48337C69" w14:textId="3F720E5D" w:rsidR="000B2FB6" w:rsidRPr="00104C1C" w:rsidRDefault="00F203E4" w:rsidP="00F2030A">
            <w:pPr>
              <w:jc w:val="center"/>
              <w:rPr>
                <w:rFonts w:eastAsia="Times New Roman" w:cs="Arial"/>
                <w:b/>
                <w:bCs/>
                <w:i/>
                <w:color w:val="FF0000"/>
                <w:szCs w:val="20"/>
              </w:rPr>
            </w:pPr>
            <w:r w:rsidRPr="00104C1C">
              <w:rPr>
                <w:rFonts w:eastAsia="Times New Roman" w:cs="Arial"/>
                <w:b/>
                <w:bCs/>
                <w:i/>
                <w:color w:val="FF0000"/>
                <w:szCs w:val="20"/>
              </w:rPr>
              <w:t>5,082.00</w:t>
            </w:r>
          </w:p>
        </w:tc>
        <w:tc>
          <w:tcPr>
            <w:tcW w:w="1249" w:type="dxa"/>
          </w:tcPr>
          <w:p w14:paraId="7A389C23" w14:textId="77777777" w:rsidR="000B2FB6" w:rsidRPr="00104C1C" w:rsidRDefault="000B2FB6" w:rsidP="00F2030A">
            <w:pPr>
              <w:rPr>
                <w:rFonts w:eastAsia="Times New Roman" w:cs="Arial"/>
                <w:szCs w:val="20"/>
              </w:rPr>
            </w:pPr>
          </w:p>
        </w:tc>
        <w:tc>
          <w:tcPr>
            <w:tcW w:w="1527" w:type="dxa"/>
          </w:tcPr>
          <w:p w14:paraId="68CADC4E" w14:textId="77777777" w:rsidR="000B2FB6" w:rsidRPr="00104C1C" w:rsidRDefault="000B2FB6" w:rsidP="00F2030A">
            <w:pPr>
              <w:rPr>
                <w:rFonts w:eastAsia="Times New Roman" w:cs="Arial"/>
                <w:color w:val="FF0000"/>
                <w:szCs w:val="20"/>
              </w:rPr>
            </w:pPr>
          </w:p>
        </w:tc>
        <w:tc>
          <w:tcPr>
            <w:tcW w:w="1811" w:type="dxa"/>
          </w:tcPr>
          <w:p w14:paraId="49728443" w14:textId="77777777" w:rsidR="000B2FB6" w:rsidRPr="00104C1C" w:rsidRDefault="000B2FB6" w:rsidP="00F2030A">
            <w:pPr>
              <w:rPr>
                <w:rFonts w:eastAsia="Times New Roman" w:cs="Arial"/>
                <w:szCs w:val="20"/>
              </w:rPr>
            </w:pPr>
          </w:p>
        </w:tc>
      </w:tr>
    </w:tbl>
    <w:p w14:paraId="20DE989A" w14:textId="77777777" w:rsidR="000B2FB6" w:rsidRPr="00104C1C" w:rsidRDefault="000B2FB6" w:rsidP="000B2FB6">
      <w:pPr>
        <w:jc w:val="both"/>
        <w:rPr>
          <w:rFonts w:cs="Arial"/>
          <w:color w:val="000000" w:themeColor="text1"/>
          <w:sz w:val="20"/>
          <w:szCs w:val="20"/>
        </w:rPr>
      </w:pPr>
    </w:p>
    <w:p w14:paraId="16910DCF" w14:textId="77777777" w:rsidR="000B2FB6" w:rsidRPr="00104C1C" w:rsidRDefault="000B2FB6" w:rsidP="000B2FB6">
      <w:pPr>
        <w:jc w:val="both"/>
        <w:rPr>
          <w:rFonts w:cs="Arial"/>
          <w:color w:val="000000" w:themeColor="text1"/>
          <w:sz w:val="20"/>
          <w:szCs w:val="20"/>
        </w:rPr>
      </w:pPr>
    </w:p>
    <w:tbl>
      <w:tblPr>
        <w:tblStyle w:val="TableGrid"/>
        <w:tblW w:w="90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613"/>
      </w:tblGrid>
      <w:tr w:rsidR="000B2FB6" w:rsidRPr="00104C1C" w14:paraId="3CB2FEE0" w14:textId="77777777" w:rsidTr="00F2030A">
        <w:tc>
          <w:tcPr>
            <w:tcW w:w="4068" w:type="dxa"/>
          </w:tcPr>
          <w:p w14:paraId="55CB8B13" w14:textId="77777777" w:rsidR="000B2FB6" w:rsidRPr="00104C1C" w:rsidRDefault="000B2FB6" w:rsidP="00F2030A">
            <w:pPr>
              <w:jc w:val="both"/>
              <w:rPr>
                <w:rFonts w:cs="Arial"/>
                <w:szCs w:val="20"/>
              </w:rPr>
            </w:pPr>
            <w:hyperlink w:anchor="#" w:history="1"/>
            <w:r w:rsidRPr="00104C1C">
              <w:rPr>
                <w:rFonts w:cs="Arial"/>
                <w:szCs w:val="20"/>
              </w:rPr>
              <w:t xml:space="preserve">Reprezentantul legal - Administrator                    </w:t>
            </w:r>
          </w:p>
          <w:bookmarkStart w:id="5" w:name="do|ax6|pa19"/>
          <w:p w14:paraId="7CA33FAD" w14:textId="77777777" w:rsidR="000B2FB6" w:rsidRPr="00104C1C" w:rsidRDefault="000B2FB6" w:rsidP="00F2030A">
            <w:pPr>
              <w:jc w:val="both"/>
              <w:rPr>
                <w:rFonts w:cs="Arial"/>
                <w:szCs w:val="20"/>
              </w:rPr>
            </w:pPr>
            <w:r w:rsidRPr="00104C1C">
              <w:rPr>
                <w:rFonts w:cs="Arial"/>
                <w:szCs w:val="20"/>
              </w:rPr>
              <w:fldChar w:fldCharType="begin"/>
            </w:r>
            <w:r w:rsidRPr="00104C1C">
              <w:rPr>
                <w:rFonts w:cs="Arial"/>
                <w:szCs w:val="20"/>
              </w:rPr>
              <w:instrText xml:space="preserve"> HYPERLINK "" \l "#" </w:instrText>
            </w:r>
            <w:r w:rsidRPr="00104C1C">
              <w:rPr>
                <w:rFonts w:cs="Arial"/>
                <w:szCs w:val="20"/>
              </w:rPr>
            </w:r>
            <w:r w:rsidRPr="00104C1C">
              <w:rPr>
                <w:rFonts w:cs="Arial"/>
                <w:szCs w:val="20"/>
              </w:rPr>
              <w:fldChar w:fldCharType="end"/>
            </w:r>
            <w:bookmarkEnd w:id="5"/>
            <w:r w:rsidRPr="00104C1C">
              <w:rPr>
                <w:rFonts w:cs="Arial"/>
                <w:szCs w:val="20"/>
              </w:rPr>
              <w:t xml:space="preserve">Numele...............................................                                 </w:t>
            </w:r>
          </w:p>
          <w:bookmarkStart w:id="6" w:name="do|ax6|pa20"/>
          <w:p w14:paraId="1DCEBFA5" w14:textId="77777777" w:rsidR="000B2FB6" w:rsidRPr="00104C1C" w:rsidRDefault="000B2FB6" w:rsidP="00F2030A">
            <w:pPr>
              <w:jc w:val="both"/>
              <w:rPr>
                <w:rFonts w:cs="Arial"/>
                <w:szCs w:val="20"/>
              </w:rPr>
            </w:pPr>
            <w:r w:rsidRPr="00104C1C">
              <w:rPr>
                <w:rFonts w:cs="Arial"/>
                <w:szCs w:val="20"/>
              </w:rPr>
              <w:fldChar w:fldCharType="begin"/>
            </w:r>
            <w:r w:rsidRPr="00104C1C">
              <w:rPr>
                <w:rFonts w:cs="Arial"/>
                <w:szCs w:val="20"/>
              </w:rPr>
              <w:instrText xml:space="preserve"> HYPERLINK "" \l "#" </w:instrText>
            </w:r>
            <w:r w:rsidRPr="00104C1C">
              <w:rPr>
                <w:rFonts w:cs="Arial"/>
                <w:szCs w:val="20"/>
              </w:rPr>
            </w:r>
            <w:r w:rsidRPr="00104C1C">
              <w:rPr>
                <w:rFonts w:cs="Arial"/>
                <w:szCs w:val="20"/>
              </w:rPr>
              <w:fldChar w:fldCharType="end"/>
            </w:r>
            <w:bookmarkEnd w:id="6"/>
            <w:proofErr w:type="spellStart"/>
            <w:r w:rsidRPr="00104C1C">
              <w:rPr>
                <w:rFonts w:cs="Arial"/>
                <w:szCs w:val="20"/>
              </w:rPr>
              <w:t>Semnatura</w:t>
            </w:r>
            <w:proofErr w:type="spellEnd"/>
            <w:r w:rsidRPr="00104C1C">
              <w:rPr>
                <w:rFonts w:cs="Arial"/>
                <w:szCs w:val="20"/>
              </w:rPr>
              <w:t>............................................</w:t>
            </w:r>
          </w:p>
          <w:bookmarkStart w:id="7" w:name="do|ax6|pa21"/>
          <w:p w14:paraId="461087B0" w14:textId="0F8F483A" w:rsidR="000B2FB6" w:rsidRPr="00104C1C" w:rsidRDefault="000B2FB6" w:rsidP="00F2030A">
            <w:pPr>
              <w:jc w:val="both"/>
              <w:rPr>
                <w:rFonts w:cs="Arial"/>
                <w:szCs w:val="20"/>
              </w:rPr>
            </w:pPr>
            <w:r w:rsidRPr="00104C1C">
              <w:rPr>
                <w:rFonts w:cs="Arial"/>
                <w:szCs w:val="20"/>
              </w:rPr>
              <w:fldChar w:fldCharType="begin"/>
            </w:r>
            <w:r w:rsidRPr="00104C1C">
              <w:rPr>
                <w:rFonts w:cs="Arial"/>
                <w:szCs w:val="20"/>
              </w:rPr>
              <w:instrText xml:space="preserve"> HYPERLINK "" \l "#" </w:instrText>
            </w:r>
            <w:r w:rsidRPr="00104C1C">
              <w:rPr>
                <w:rFonts w:cs="Arial"/>
                <w:szCs w:val="20"/>
              </w:rPr>
            </w:r>
            <w:r w:rsidRPr="00104C1C">
              <w:rPr>
                <w:rFonts w:cs="Arial"/>
                <w:szCs w:val="20"/>
              </w:rPr>
              <w:fldChar w:fldCharType="end"/>
            </w:r>
            <w:bookmarkStart w:id="8" w:name="do|ax6|pa22"/>
            <w:bookmarkEnd w:id="7"/>
            <w:r w:rsidRPr="00104C1C">
              <w:rPr>
                <w:rFonts w:cs="Arial"/>
                <w:szCs w:val="20"/>
              </w:rPr>
              <w:fldChar w:fldCharType="begin"/>
            </w:r>
            <w:r w:rsidRPr="00104C1C">
              <w:rPr>
                <w:rFonts w:cs="Arial"/>
                <w:szCs w:val="20"/>
              </w:rPr>
              <w:instrText xml:space="preserve"> HYPERLINK "" \l "#" </w:instrText>
            </w:r>
            <w:r w:rsidRPr="00104C1C">
              <w:rPr>
                <w:rFonts w:cs="Arial"/>
                <w:szCs w:val="20"/>
              </w:rPr>
            </w:r>
            <w:r w:rsidRPr="00104C1C">
              <w:rPr>
                <w:rFonts w:cs="Arial"/>
                <w:szCs w:val="20"/>
              </w:rPr>
              <w:fldChar w:fldCharType="end"/>
            </w:r>
            <w:bookmarkEnd w:id="8"/>
          </w:p>
        </w:tc>
        <w:tc>
          <w:tcPr>
            <w:tcW w:w="4950" w:type="dxa"/>
          </w:tcPr>
          <w:p w14:paraId="03325351" w14:textId="77777777" w:rsidR="000B2FB6" w:rsidRPr="00104C1C" w:rsidRDefault="000B2FB6" w:rsidP="00F2030A">
            <w:pPr>
              <w:jc w:val="both"/>
              <w:rPr>
                <w:rFonts w:cs="Arial"/>
                <w:color w:val="000000" w:themeColor="text1"/>
                <w:szCs w:val="20"/>
                <w:lang w:val="en-US"/>
              </w:rPr>
            </w:pPr>
          </w:p>
        </w:tc>
      </w:tr>
    </w:tbl>
    <w:p w14:paraId="39E8B6E9" w14:textId="77777777" w:rsidR="000B2FB6" w:rsidRPr="005A6C38" w:rsidRDefault="000B2FB6" w:rsidP="000B2FB6">
      <w:pPr>
        <w:jc w:val="both"/>
        <w:rPr>
          <w:rFonts w:ascii="Arial" w:hAnsi="Arial" w:cs="Arial"/>
          <w:color w:val="000000" w:themeColor="text1"/>
          <w:sz w:val="24"/>
          <w:szCs w:val="24"/>
        </w:rPr>
      </w:pPr>
    </w:p>
    <w:sectPr w:rsidR="000B2FB6" w:rsidRPr="005A6C38" w:rsidSect="000B2FB6">
      <w:headerReference w:type="default" r:id="rId7"/>
      <w:footerReference w:type="default" r:id="rId8"/>
      <w:pgSz w:w="16850" w:h="11910" w:orient="landscape"/>
      <w:pgMar w:top="1340" w:right="1080" w:bottom="840" w:left="11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A62F" w14:textId="77777777" w:rsidR="00A478C3" w:rsidRDefault="00A478C3">
      <w:r>
        <w:separator/>
      </w:r>
    </w:p>
  </w:endnote>
  <w:endnote w:type="continuationSeparator" w:id="0">
    <w:p w14:paraId="75413209" w14:textId="77777777" w:rsidR="00A478C3" w:rsidRDefault="00A4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AC05" w14:textId="7BCCEBB3" w:rsidR="004202D3" w:rsidRDefault="00DF7A3A">
    <w:pPr>
      <w:pStyle w:val="BodyText"/>
      <w:spacing w:line="14" w:lineRule="auto"/>
    </w:pPr>
    <w:r w:rsidRPr="0056750D">
      <w:rPr>
        <w:noProof/>
      </w:rPr>
      <w:drawing>
        <wp:anchor distT="0" distB="0" distL="114300" distR="114300" simplePos="0" relativeHeight="251666944" behindDoc="1" locked="0" layoutInCell="1" allowOverlap="1" wp14:anchorId="0AA48D37" wp14:editId="4987D459">
          <wp:simplePos x="0" y="0"/>
          <wp:positionH relativeFrom="column">
            <wp:posOffset>4587875</wp:posOffset>
          </wp:positionH>
          <wp:positionV relativeFrom="paragraph">
            <wp:posOffset>-15680</wp:posOffset>
          </wp:positionV>
          <wp:extent cx="474534" cy="486410"/>
          <wp:effectExtent l="0" t="0" r="0" b="0"/>
          <wp:wrapNone/>
          <wp:docPr id="1223529558"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534"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2848" behindDoc="1" locked="0" layoutInCell="1" allowOverlap="1" wp14:anchorId="4D2C1F60" wp14:editId="74195729">
          <wp:simplePos x="0" y="0"/>
          <wp:positionH relativeFrom="column">
            <wp:posOffset>311150</wp:posOffset>
          </wp:positionH>
          <wp:positionV relativeFrom="paragraph">
            <wp:posOffset>-80010</wp:posOffset>
          </wp:positionV>
          <wp:extent cx="641538" cy="550545"/>
          <wp:effectExtent l="0" t="0" r="6350" b="1905"/>
          <wp:wrapNone/>
          <wp:docPr id="1253387929"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31" cy="5525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50D">
      <w:rPr>
        <w:noProof/>
      </w:rPr>
      <w:drawing>
        <wp:anchor distT="0" distB="0" distL="114300" distR="114300" simplePos="0" relativeHeight="251664896" behindDoc="1" locked="0" layoutInCell="1" allowOverlap="1" wp14:anchorId="4973878B" wp14:editId="1DD9DAD7">
          <wp:simplePos x="0" y="0"/>
          <wp:positionH relativeFrom="column">
            <wp:posOffset>1911350</wp:posOffset>
          </wp:positionH>
          <wp:positionV relativeFrom="paragraph">
            <wp:posOffset>81915</wp:posOffset>
          </wp:positionV>
          <wp:extent cx="1485900" cy="321276"/>
          <wp:effectExtent l="0" t="0" r="0" b="3175"/>
          <wp:wrapNone/>
          <wp:docPr id="44801773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85900" cy="3212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AC6">
      <w:rPr>
        <w:noProof/>
      </w:rPr>
      <mc:AlternateContent>
        <mc:Choice Requires="wps">
          <w:drawing>
            <wp:anchor distT="0" distB="0" distL="114300" distR="114300" simplePos="0" relativeHeight="251657728" behindDoc="1" locked="0" layoutInCell="1" allowOverlap="1" wp14:anchorId="1B39C466" wp14:editId="3F4BB0ED">
              <wp:simplePos x="0" y="0"/>
              <wp:positionH relativeFrom="page">
                <wp:posOffset>6410325</wp:posOffset>
              </wp:positionH>
              <wp:positionV relativeFrom="page">
                <wp:posOffset>9954260</wp:posOffset>
              </wp:positionV>
              <wp:extent cx="263525" cy="165735"/>
              <wp:effectExtent l="0" t="635" r="3175" b="0"/>
              <wp:wrapNone/>
              <wp:docPr id="49868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2F2F" w14:textId="77777777" w:rsidR="004202D3" w:rsidRDefault="00104C1C">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C466" id="_x0000_t202" coordsize="21600,21600" o:spt="202" path="m,l,21600r21600,l21600,xe">
              <v:stroke joinstyle="miter"/>
              <v:path gradientshapeok="t" o:connecttype="rect"/>
            </v:shapetype>
            <v:shape id="Text Box 1" o:spid="_x0000_s1026" type="#_x0000_t202" style="position:absolute;margin-left:504.75pt;margin-top:783.8pt;width:20.7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" filled="f" stroked="f">
              <v:textbox inset="0,0,0,0">
                <w:txbxContent>
                  <w:p w14:paraId="12302F2F" w14:textId="77777777" w:rsidR="004202D3" w:rsidRDefault="00000000">
                    <w:pPr>
                      <w:spacing w:line="245" w:lineRule="exact"/>
                      <w:ind w:left="40"/>
                      <w:rPr>
                        <w:rFonts w:ascii="Calibri"/>
                      </w:rPr>
                    </w:pPr>
                    <w:r>
                      <w:fldChar w:fldCharType="begin"/>
                    </w:r>
                    <w:r>
                      <w:rPr>
                        <w:rFonts w:ascii="Calibri"/>
                      </w:rPr>
                      <w:instrText xml:space="preserve"> PAGE </w:instrText>
                    </w:r>
                    <w:r>
                      <w:fldChar w:fldCharType="separate"/>
                    </w:r>
                    <w:r>
                      <w:t>188</w:t>
                    </w:r>
                    <w:r>
                      <w:fldChar w:fldCharType="end"/>
                    </w:r>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033D" w14:textId="77777777" w:rsidR="00A478C3" w:rsidRDefault="00A478C3">
      <w:r>
        <w:separator/>
      </w:r>
    </w:p>
  </w:footnote>
  <w:footnote w:type="continuationSeparator" w:id="0">
    <w:p w14:paraId="1B044613" w14:textId="77777777" w:rsidR="00A478C3" w:rsidRDefault="00A4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476C" w14:textId="0EB6C466" w:rsidR="001D7C01" w:rsidRPr="001D7C01" w:rsidRDefault="005135A2" w:rsidP="001D7C01">
    <w:pPr>
      <w:pBdr>
        <w:top w:val="nil"/>
        <w:left w:val="nil"/>
        <w:bottom w:val="nil"/>
        <w:right w:val="nil"/>
        <w:between w:val="nil"/>
      </w:pBdr>
      <w:tabs>
        <w:tab w:val="left" w:pos="3240"/>
      </w:tabs>
      <w:rPr>
        <w:color w:val="000000"/>
        <w:lang w:val="pt-BR"/>
      </w:rPr>
    </w:pPr>
    <w:r w:rsidRPr="00964318">
      <w:rPr>
        <w:rFonts w:ascii="Times New Roman" w:hAnsi="Times New Roman"/>
        <w:noProof/>
        <w:color w:val="548DD4" w:themeColor="text2" w:themeTint="99"/>
      </w:rPr>
      <w:drawing>
        <wp:anchor distT="0" distB="0" distL="114300" distR="114300" simplePos="0" relativeHeight="251668992" behindDoc="0" locked="0" layoutInCell="1" allowOverlap="1" wp14:anchorId="1EFDF735" wp14:editId="5E8A903B">
          <wp:simplePos x="0" y="0"/>
          <wp:positionH relativeFrom="column">
            <wp:posOffset>5172075</wp:posOffset>
          </wp:positionH>
          <wp:positionV relativeFrom="paragraph">
            <wp:posOffset>127635</wp:posOffset>
          </wp:positionV>
          <wp:extent cx="866775" cy="866775"/>
          <wp:effectExtent l="0" t="0" r="9525" b="0"/>
          <wp:wrapNone/>
          <wp:docPr id="208804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margin">
            <wp14:pctWidth>0</wp14:pctWidth>
          </wp14:sizeRelH>
          <wp14:sizeRelV relativeFrom="margin">
            <wp14:pctHeight>0</wp14:pctHeight>
          </wp14:sizeRelV>
        </wp:anchor>
      </w:drawing>
    </w:r>
    <w:r w:rsidR="001D7C01" w:rsidRPr="009A2273">
      <w:rPr>
        <w:noProof/>
      </w:rPr>
      <w:drawing>
        <wp:anchor distT="0" distB="0" distL="0" distR="0" simplePos="0" relativeHeight="251660800" behindDoc="1" locked="0" layoutInCell="1" hidden="0" allowOverlap="1" wp14:anchorId="2F87B9A4" wp14:editId="04A4C9B2">
          <wp:simplePos x="0" y="0"/>
          <wp:positionH relativeFrom="column">
            <wp:posOffset>3381375</wp:posOffset>
          </wp:positionH>
          <wp:positionV relativeFrom="paragraph">
            <wp:posOffset>121285</wp:posOffset>
          </wp:positionV>
          <wp:extent cx="704850" cy="561975"/>
          <wp:effectExtent l="0" t="0" r="0" b="9525"/>
          <wp:wrapNone/>
          <wp:docPr id="1936659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04850" cy="561975"/>
                  </a:xfrm>
                  <a:prstGeom prst="rect">
                    <a:avLst/>
                  </a:prstGeom>
                  <a:ln/>
                </pic:spPr>
              </pic:pic>
            </a:graphicData>
          </a:graphic>
          <wp14:sizeRelH relativeFrom="margin">
            <wp14:pctWidth>0</wp14:pctWidth>
          </wp14:sizeRelH>
          <wp14:sizeRelV relativeFrom="margin">
            <wp14:pctHeight>0</wp14:pctHeight>
          </wp14:sizeRelV>
        </wp:anchor>
      </w:drawing>
    </w:r>
    <w:r w:rsidR="001D7C01">
      <w:rPr>
        <w:noProof/>
      </w:rPr>
      <w:drawing>
        <wp:anchor distT="0" distB="0" distL="0" distR="0" simplePos="0" relativeHeight="251659776" behindDoc="1" locked="0" layoutInCell="1" hidden="0" allowOverlap="1" wp14:anchorId="12509150" wp14:editId="37E36927">
          <wp:simplePos x="0" y="0"/>
          <wp:positionH relativeFrom="column">
            <wp:posOffset>-95250</wp:posOffset>
          </wp:positionH>
          <wp:positionV relativeFrom="paragraph">
            <wp:posOffset>121921</wp:posOffset>
          </wp:positionV>
          <wp:extent cx="2009775" cy="438150"/>
          <wp:effectExtent l="0" t="0" r="0" b="0"/>
          <wp:wrapNone/>
          <wp:docPr id="20270762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2009775" cy="438150"/>
                  </a:xfrm>
                  <a:prstGeom prst="rect">
                    <a:avLst/>
                  </a:prstGeom>
                  <a:ln/>
                </pic:spPr>
              </pic:pic>
            </a:graphicData>
          </a:graphic>
          <wp14:sizeRelH relativeFrom="margin">
            <wp14:pctWidth>0</wp14:pctWidth>
          </wp14:sizeRelH>
          <wp14:sizeRelV relativeFrom="margin">
            <wp14:pctHeight>0</wp14:pctHeight>
          </wp14:sizeRelV>
        </wp:anchor>
      </w:drawing>
    </w:r>
    <w:r w:rsidR="001D7C01" w:rsidRPr="001D7C01">
      <w:rPr>
        <w:color w:val="000000"/>
        <w:lang w:val="pt-BR"/>
      </w:rPr>
      <w:tab/>
      <w:t xml:space="preserve">                                                                 </w:t>
    </w:r>
  </w:p>
  <w:p w14:paraId="6907BD71" w14:textId="26B87AE7" w:rsidR="001D7C01" w:rsidRPr="001D7C01" w:rsidRDefault="001D7C01" w:rsidP="001D7C01">
    <w:pPr>
      <w:pStyle w:val="Header"/>
      <w:ind w:left="-993"/>
      <w:jc w:val="center"/>
      <w:rPr>
        <w:lang w:val="pt-BR"/>
      </w:rPr>
    </w:pPr>
  </w:p>
  <w:p w14:paraId="68FB95A1" w14:textId="55D573B5" w:rsidR="001D7C01" w:rsidRPr="001D7C01" w:rsidRDefault="001D7C01" w:rsidP="001D7C01">
    <w:pPr>
      <w:spacing w:line="276" w:lineRule="auto"/>
      <w:jc w:val="both"/>
      <w:rPr>
        <w:bCs/>
        <w:i/>
        <w:iCs/>
        <w:sz w:val="12"/>
        <w:szCs w:val="12"/>
        <w:lang w:val="pt-BR"/>
      </w:rPr>
    </w:pPr>
  </w:p>
  <w:p w14:paraId="16A82BD0" w14:textId="75046E54" w:rsidR="001D7C01" w:rsidRPr="001D7C01" w:rsidRDefault="001D7C01" w:rsidP="001D7C01">
    <w:pPr>
      <w:tabs>
        <w:tab w:val="left" w:pos="7335"/>
      </w:tabs>
      <w:spacing w:line="276" w:lineRule="auto"/>
      <w:jc w:val="both"/>
      <w:rPr>
        <w:bCs/>
        <w:i/>
        <w:iCs/>
        <w:sz w:val="12"/>
        <w:szCs w:val="12"/>
        <w:lang w:val="pt-BR"/>
      </w:rPr>
    </w:pPr>
    <w:r w:rsidRPr="001D7C01">
      <w:rPr>
        <w:bCs/>
        <w:i/>
        <w:iCs/>
        <w:sz w:val="12"/>
        <w:szCs w:val="12"/>
        <w:lang w:val="pt-BR"/>
      </w:rPr>
      <w:tab/>
    </w:r>
  </w:p>
  <w:p w14:paraId="4CA59ABC" w14:textId="11D0B4DA" w:rsidR="001D7C01" w:rsidRPr="001D7C01" w:rsidRDefault="001D7C01" w:rsidP="001D7C01">
    <w:pPr>
      <w:spacing w:line="276" w:lineRule="auto"/>
      <w:jc w:val="both"/>
      <w:rPr>
        <w:bCs/>
        <w:i/>
        <w:iCs/>
        <w:sz w:val="12"/>
        <w:szCs w:val="12"/>
        <w:lang w:val="pt-BR"/>
      </w:rPr>
    </w:pPr>
  </w:p>
  <w:p w14:paraId="03A6E2B7" w14:textId="77777777" w:rsidR="001D7C01" w:rsidRPr="001D7C01" w:rsidRDefault="001D7C01">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01029"/>
    <w:multiLevelType w:val="hybridMultilevel"/>
    <w:tmpl w:val="BF7EDA90"/>
    <w:lvl w:ilvl="0" w:tplc="C37605B8">
      <w:start w:val="9"/>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15:restartNumberingAfterBreak="0">
    <w:nsid w:val="33306C8B"/>
    <w:multiLevelType w:val="hybridMultilevel"/>
    <w:tmpl w:val="E7065B3E"/>
    <w:lvl w:ilvl="0" w:tplc="BA22322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387C388F"/>
    <w:multiLevelType w:val="hybridMultilevel"/>
    <w:tmpl w:val="1D1E7AE2"/>
    <w:lvl w:ilvl="0" w:tplc="9BBA9DD2">
      <w:start w:val="10"/>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8217C"/>
    <w:multiLevelType w:val="hybridMultilevel"/>
    <w:tmpl w:val="A82E7F0E"/>
    <w:lvl w:ilvl="0" w:tplc="DDC6B094">
      <w:numFmt w:val="bullet"/>
      <w:lvlText w:val="-"/>
      <w:lvlJc w:val="left"/>
      <w:pPr>
        <w:ind w:left="1187" w:hanging="360"/>
      </w:pPr>
      <w:rPr>
        <w:rFonts w:ascii="Trebuchet MS" w:eastAsia="Trebuchet MS" w:hAnsi="Trebuchet MS" w:cs="Trebuchet MS" w:hint="default"/>
        <w:spacing w:val="-2"/>
        <w:w w:val="99"/>
        <w:sz w:val="24"/>
        <w:szCs w:val="24"/>
      </w:rPr>
    </w:lvl>
    <w:lvl w:ilvl="1" w:tplc="C158D85A">
      <w:numFmt w:val="bullet"/>
      <w:lvlText w:val="•"/>
      <w:lvlJc w:val="left"/>
      <w:pPr>
        <w:ind w:left="1962" w:hanging="360"/>
      </w:pPr>
      <w:rPr>
        <w:rFonts w:hint="default"/>
      </w:rPr>
    </w:lvl>
    <w:lvl w:ilvl="2" w:tplc="9036E9C8">
      <w:numFmt w:val="bullet"/>
      <w:lvlText w:val="•"/>
      <w:lvlJc w:val="left"/>
      <w:pPr>
        <w:ind w:left="2745" w:hanging="360"/>
      </w:pPr>
      <w:rPr>
        <w:rFonts w:hint="default"/>
      </w:rPr>
    </w:lvl>
    <w:lvl w:ilvl="3" w:tplc="475AC85E">
      <w:numFmt w:val="bullet"/>
      <w:lvlText w:val="•"/>
      <w:lvlJc w:val="left"/>
      <w:pPr>
        <w:ind w:left="3528" w:hanging="360"/>
      </w:pPr>
      <w:rPr>
        <w:rFonts w:hint="default"/>
      </w:rPr>
    </w:lvl>
    <w:lvl w:ilvl="4" w:tplc="3FB67576">
      <w:numFmt w:val="bullet"/>
      <w:lvlText w:val="•"/>
      <w:lvlJc w:val="left"/>
      <w:pPr>
        <w:ind w:left="4311" w:hanging="360"/>
      </w:pPr>
      <w:rPr>
        <w:rFonts w:hint="default"/>
      </w:rPr>
    </w:lvl>
    <w:lvl w:ilvl="5" w:tplc="CD6E8180">
      <w:numFmt w:val="bullet"/>
      <w:lvlText w:val="•"/>
      <w:lvlJc w:val="left"/>
      <w:pPr>
        <w:ind w:left="5094" w:hanging="360"/>
      </w:pPr>
      <w:rPr>
        <w:rFonts w:hint="default"/>
      </w:rPr>
    </w:lvl>
    <w:lvl w:ilvl="6" w:tplc="76561ECE">
      <w:numFmt w:val="bullet"/>
      <w:lvlText w:val="•"/>
      <w:lvlJc w:val="left"/>
      <w:pPr>
        <w:ind w:left="5876" w:hanging="360"/>
      </w:pPr>
      <w:rPr>
        <w:rFonts w:hint="default"/>
      </w:rPr>
    </w:lvl>
    <w:lvl w:ilvl="7" w:tplc="183AAEA2">
      <w:numFmt w:val="bullet"/>
      <w:lvlText w:val="•"/>
      <w:lvlJc w:val="left"/>
      <w:pPr>
        <w:ind w:left="6659" w:hanging="360"/>
      </w:pPr>
      <w:rPr>
        <w:rFonts w:hint="default"/>
      </w:rPr>
    </w:lvl>
    <w:lvl w:ilvl="8" w:tplc="1D187CAC">
      <w:numFmt w:val="bullet"/>
      <w:lvlText w:val="•"/>
      <w:lvlJc w:val="left"/>
      <w:pPr>
        <w:ind w:left="7442" w:hanging="360"/>
      </w:pPr>
      <w:rPr>
        <w:rFonts w:hint="default"/>
      </w:rPr>
    </w:lvl>
  </w:abstractNum>
  <w:abstractNum w:abstractNumId="4" w15:restartNumberingAfterBreak="0">
    <w:nsid w:val="513932C2"/>
    <w:multiLevelType w:val="hybridMultilevel"/>
    <w:tmpl w:val="D428A5EA"/>
    <w:lvl w:ilvl="0" w:tplc="86F290E0">
      <w:start w:val="1"/>
      <w:numFmt w:val="lowerLetter"/>
      <w:lvlText w:val="%1)"/>
      <w:lvlJc w:val="left"/>
      <w:pPr>
        <w:ind w:left="827" w:hanging="360"/>
      </w:pPr>
      <w:rPr>
        <w:rFonts w:ascii="Trebuchet MS" w:eastAsia="Trebuchet MS" w:hAnsi="Trebuchet MS" w:cs="Trebuchet MS" w:hint="default"/>
        <w:b/>
        <w:bCs/>
        <w:spacing w:val="-1"/>
        <w:w w:val="99"/>
        <w:sz w:val="20"/>
        <w:szCs w:val="20"/>
      </w:rPr>
    </w:lvl>
    <w:lvl w:ilvl="1" w:tplc="464AF490">
      <w:numFmt w:val="bullet"/>
      <w:lvlText w:val="•"/>
      <w:lvlJc w:val="left"/>
      <w:pPr>
        <w:ind w:left="1638" w:hanging="360"/>
      </w:pPr>
      <w:rPr>
        <w:rFonts w:hint="default"/>
      </w:rPr>
    </w:lvl>
    <w:lvl w:ilvl="2" w:tplc="D08046C0">
      <w:numFmt w:val="bullet"/>
      <w:lvlText w:val="•"/>
      <w:lvlJc w:val="left"/>
      <w:pPr>
        <w:ind w:left="2457" w:hanging="360"/>
      </w:pPr>
      <w:rPr>
        <w:rFonts w:hint="default"/>
      </w:rPr>
    </w:lvl>
    <w:lvl w:ilvl="3" w:tplc="A4D06492">
      <w:numFmt w:val="bullet"/>
      <w:lvlText w:val="•"/>
      <w:lvlJc w:val="left"/>
      <w:pPr>
        <w:ind w:left="3276" w:hanging="360"/>
      </w:pPr>
      <w:rPr>
        <w:rFonts w:hint="default"/>
      </w:rPr>
    </w:lvl>
    <w:lvl w:ilvl="4" w:tplc="9D7C20EC">
      <w:numFmt w:val="bullet"/>
      <w:lvlText w:val="•"/>
      <w:lvlJc w:val="left"/>
      <w:pPr>
        <w:ind w:left="4095" w:hanging="360"/>
      </w:pPr>
      <w:rPr>
        <w:rFonts w:hint="default"/>
      </w:rPr>
    </w:lvl>
    <w:lvl w:ilvl="5" w:tplc="7C7AE08C">
      <w:numFmt w:val="bullet"/>
      <w:lvlText w:val="•"/>
      <w:lvlJc w:val="left"/>
      <w:pPr>
        <w:ind w:left="4914" w:hanging="360"/>
      </w:pPr>
      <w:rPr>
        <w:rFonts w:hint="default"/>
      </w:rPr>
    </w:lvl>
    <w:lvl w:ilvl="6" w:tplc="03B825AC">
      <w:numFmt w:val="bullet"/>
      <w:lvlText w:val="•"/>
      <w:lvlJc w:val="left"/>
      <w:pPr>
        <w:ind w:left="5732" w:hanging="360"/>
      </w:pPr>
      <w:rPr>
        <w:rFonts w:hint="default"/>
      </w:rPr>
    </w:lvl>
    <w:lvl w:ilvl="7" w:tplc="A8F8A32C">
      <w:numFmt w:val="bullet"/>
      <w:lvlText w:val="•"/>
      <w:lvlJc w:val="left"/>
      <w:pPr>
        <w:ind w:left="6551" w:hanging="360"/>
      </w:pPr>
      <w:rPr>
        <w:rFonts w:hint="default"/>
      </w:rPr>
    </w:lvl>
    <w:lvl w:ilvl="8" w:tplc="3B98CA22">
      <w:numFmt w:val="bullet"/>
      <w:lvlText w:val="•"/>
      <w:lvlJc w:val="left"/>
      <w:pPr>
        <w:ind w:left="7370" w:hanging="360"/>
      </w:pPr>
      <w:rPr>
        <w:rFonts w:hint="default"/>
      </w:rPr>
    </w:lvl>
  </w:abstractNum>
  <w:abstractNum w:abstractNumId="5" w15:restartNumberingAfterBreak="0">
    <w:nsid w:val="59F95F1E"/>
    <w:multiLevelType w:val="hybridMultilevel"/>
    <w:tmpl w:val="40881C34"/>
    <w:lvl w:ilvl="0" w:tplc="05F02D0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CD35043"/>
    <w:multiLevelType w:val="hybridMultilevel"/>
    <w:tmpl w:val="07884490"/>
    <w:lvl w:ilvl="0" w:tplc="C5FA9EA0">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7" w15:restartNumberingAfterBreak="0">
    <w:nsid w:val="5FF8081A"/>
    <w:multiLevelType w:val="hybridMultilevel"/>
    <w:tmpl w:val="5DD2DD5E"/>
    <w:lvl w:ilvl="0" w:tplc="D7905586">
      <w:start w:val="7"/>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8" w15:restartNumberingAfterBreak="0">
    <w:nsid w:val="60A15AE0"/>
    <w:multiLevelType w:val="hybridMultilevel"/>
    <w:tmpl w:val="3C480296"/>
    <w:lvl w:ilvl="0" w:tplc="95404158">
      <w:start w:val="7"/>
      <w:numFmt w:val="decimal"/>
      <w:lvlText w:val="%1."/>
      <w:lvlJc w:val="left"/>
      <w:pPr>
        <w:ind w:left="820" w:hanging="356"/>
      </w:pPr>
      <w:rPr>
        <w:rFonts w:ascii="Trebuchet MS" w:eastAsia="Trebuchet MS" w:hAnsi="Trebuchet MS" w:cs="Trebuchet MS" w:hint="default"/>
        <w:b/>
        <w:bCs/>
        <w:w w:val="100"/>
        <w:sz w:val="22"/>
        <w:szCs w:val="22"/>
      </w:rPr>
    </w:lvl>
    <w:lvl w:ilvl="1" w:tplc="248EB0D6">
      <w:numFmt w:val="bullet"/>
      <w:lvlText w:val="-"/>
      <w:lvlJc w:val="left"/>
      <w:pPr>
        <w:ind w:left="1187" w:hanging="360"/>
      </w:pPr>
      <w:rPr>
        <w:rFonts w:ascii="Trebuchet MS" w:eastAsia="Trebuchet MS" w:hAnsi="Trebuchet MS" w:cs="Trebuchet MS" w:hint="default"/>
        <w:spacing w:val="-2"/>
        <w:w w:val="99"/>
        <w:sz w:val="24"/>
        <w:szCs w:val="24"/>
      </w:rPr>
    </w:lvl>
    <w:lvl w:ilvl="2" w:tplc="AE743028">
      <w:numFmt w:val="bullet"/>
      <w:lvlText w:val="•"/>
      <w:lvlJc w:val="left"/>
      <w:pPr>
        <w:ind w:left="2049" w:hanging="360"/>
      </w:pPr>
      <w:rPr>
        <w:rFonts w:hint="default"/>
      </w:rPr>
    </w:lvl>
    <w:lvl w:ilvl="3" w:tplc="BF6C4D80">
      <w:numFmt w:val="bullet"/>
      <w:lvlText w:val="•"/>
      <w:lvlJc w:val="left"/>
      <w:pPr>
        <w:ind w:left="2919" w:hanging="360"/>
      </w:pPr>
      <w:rPr>
        <w:rFonts w:hint="default"/>
      </w:rPr>
    </w:lvl>
    <w:lvl w:ilvl="4" w:tplc="A4E431D6">
      <w:numFmt w:val="bullet"/>
      <w:lvlText w:val="•"/>
      <w:lvlJc w:val="left"/>
      <w:pPr>
        <w:ind w:left="3789" w:hanging="360"/>
      </w:pPr>
      <w:rPr>
        <w:rFonts w:hint="default"/>
      </w:rPr>
    </w:lvl>
    <w:lvl w:ilvl="5" w:tplc="64465B44">
      <w:numFmt w:val="bullet"/>
      <w:lvlText w:val="•"/>
      <w:lvlJc w:val="left"/>
      <w:pPr>
        <w:ind w:left="4659" w:hanging="360"/>
      </w:pPr>
      <w:rPr>
        <w:rFonts w:hint="default"/>
      </w:rPr>
    </w:lvl>
    <w:lvl w:ilvl="6" w:tplc="B2027314">
      <w:numFmt w:val="bullet"/>
      <w:lvlText w:val="•"/>
      <w:lvlJc w:val="left"/>
      <w:pPr>
        <w:ind w:left="5528" w:hanging="360"/>
      </w:pPr>
      <w:rPr>
        <w:rFonts w:hint="default"/>
      </w:rPr>
    </w:lvl>
    <w:lvl w:ilvl="7" w:tplc="23B2A95A">
      <w:numFmt w:val="bullet"/>
      <w:lvlText w:val="•"/>
      <w:lvlJc w:val="left"/>
      <w:pPr>
        <w:ind w:left="6398" w:hanging="360"/>
      </w:pPr>
      <w:rPr>
        <w:rFonts w:hint="default"/>
      </w:rPr>
    </w:lvl>
    <w:lvl w:ilvl="8" w:tplc="7F7E9E2E">
      <w:numFmt w:val="bullet"/>
      <w:lvlText w:val="•"/>
      <w:lvlJc w:val="left"/>
      <w:pPr>
        <w:ind w:left="7268" w:hanging="360"/>
      </w:pPr>
      <w:rPr>
        <w:rFonts w:hint="default"/>
      </w:rPr>
    </w:lvl>
  </w:abstractNum>
  <w:abstractNum w:abstractNumId="9" w15:restartNumberingAfterBreak="0">
    <w:nsid w:val="793E0C88"/>
    <w:multiLevelType w:val="hybridMultilevel"/>
    <w:tmpl w:val="CA14D430"/>
    <w:lvl w:ilvl="0" w:tplc="F6ACB948">
      <w:start w:val="6"/>
      <w:numFmt w:val="decimal"/>
      <w:lvlText w:val="%1."/>
      <w:lvlJc w:val="left"/>
      <w:pPr>
        <w:ind w:left="827" w:hanging="360"/>
      </w:pPr>
      <w:rPr>
        <w:rFonts w:ascii="Trebuchet MS" w:eastAsia="Trebuchet MS" w:hAnsi="Trebuchet MS" w:cs="Trebuchet MS" w:hint="default"/>
        <w:b/>
        <w:bCs/>
        <w:w w:val="100"/>
        <w:sz w:val="22"/>
        <w:szCs w:val="22"/>
      </w:rPr>
    </w:lvl>
    <w:lvl w:ilvl="1" w:tplc="8098A3F8">
      <w:numFmt w:val="bullet"/>
      <w:lvlText w:val="-"/>
      <w:lvlJc w:val="left"/>
      <w:pPr>
        <w:ind w:left="1187" w:hanging="360"/>
      </w:pPr>
      <w:rPr>
        <w:rFonts w:ascii="Trebuchet MS" w:eastAsia="Trebuchet MS" w:hAnsi="Trebuchet MS" w:cs="Trebuchet MS" w:hint="default"/>
        <w:spacing w:val="-2"/>
        <w:w w:val="99"/>
        <w:sz w:val="24"/>
        <w:szCs w:val="24"/>
      </w:rPr>
    </w:lvl>
    <w:lvl w:ilvl="2" w:tplc="0802A09E">
      <w:numFmt w:val="bullet"/>
      <w:lvlText w:val="o"/>
      <w:lvlJc w:val="left"/>
      <w:pPr>
        <w:ind w:left="1907" w:hanging="360"/>
      </w:pPr>
      <w:rPr>
        <w:rFonts w:ascii="Courier New" w:eastAsia="Courier New" w:hAnsi="Courier New" w:cs="Courier New" w:hint="default"/>
        <w:w w:val="99"/>
        <w:sz w:val="20"/>
        <w:szCs w:val="20"/>
      </w:rPr>
    </w:lvl>
    <w:lvl w:ilvl="3" w:tplc="65BA0414">
      <w:numFmt w:val="bullet"/>
      <w:lvlText w:val="•"/>
      <w:lvlJc w:val="left"/>
      <w:pPr>
        <w:ind w:left="2788" w:hanging="360"/>
      </w:pPr>
      <w:rPr>
        <w:rFonts w:hint="default"/>
      </w:rPr>
    </w:lvl>
    <w:lvl w:ilvl="4" w:tplc="BFCA4AAC">
      <w:numFmt w:val="bullet"/>
      <w:lvlText w:val="•"/>
      <w:lvlJc w:val="left"/>
      <w:pPr>
        <w:ind w:left="3677" w:hanging="360"/>
      </w:pPr>
      <w:rPr>
        <w:rFonts w:hint="default"/>
      </w:rPr>
    </w:lvl>
    <w:lvl w:ilvl="5" w:tplc="F752CF92">
      <w:numFmt w:val="bullet"/>
      <w:lvlText w:val="•"/>
      <w:lvlJc w:val="left"/>
      <w:pPr>
        <w:ind w:left="4565" w:hanging="360"/>
      </w:pPr>
      <w:rPr>
        <w:rFonts w:hint="default"/>
      </w:rPr>
    </w:lvl>
    <w:lvl w:ilvl="6" w:tplc="8E92F2B4">
      <w:numFmt w:val="bullet"/>
      <w:lvlText w:val="•"/>
      <w:lvlJc w:val="left"/>
      <w:pPr>
        <w:ind w:left="5454" w:hanging="360"/>
      </w:pPr>
      <w:rPr>
        <w:rFonts w:hint="default"/>
      </w:rPr>
    </w:lvl>
    <w:lvl w:ilvl="7" w:tplc="A3F47950">
      <w:numFmt w:val="bullet"/>
      <w:lvlText w:val="•"/>
      <w:lvlJc w:val="left"/>
      <w:pPr>
        <w:ind w:left="6342" w:hanging="360"/>
      </w:pPr>
      <w:rPr>
        <w:rFonts w:hint="default"/>
      </w:rPr>
    </w:lvl>
    <w:lvl w:ilvl="8" w:tplc="4FEEC574">
      <w:numFmt w:val="bullet"/>
      <w:lvlText w:val="•"/>
      <w:lvlJc w:val="left"/>
      <w:pPr>
        <w:ind w:left="7231" w:hanging="360"/>
      </w:pPr>
      <w:rPr>
        <w:rFonts w:hint="default"/>
      </w:rPr>
    </w:lvl>
  </w:abstractNum>
  <w:abstractNum w:abstractNumId="10" w15:restartNumberingAfterBreak="0">
    <w:nsid w:val="7D67267D"/>
    <w:multiLevelType w:val="hybridMultilevel"/>
    <w:tmpl w:val="A5BCBF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9979800">
    <w:abstractNumId w:val="4"/>
  </w:num>
  <w:num w:numId="2" w16cid:durableId="1927690490">
    <w:abstractNumId w:val="3"/>
  </w:num>
  <w:num w:numId="3" w16cid:durableId="1485512050">
    <w:abstractNumId w:val="8"/>
  </w:num>
  <w:num w:numId="4" w16cid:durableId="878780015">
    <w:abstractNumId w:val="9"/>
  </w:num>
  <w:num w:numId="5" w16cid:durableId="759717059">
    <w:abstractNumId w:val="1"/>
  </w:num>
  <w:num w:numId="6" w16cid:durableId="1545171107">
    <w:abstractNumId w:val="6"/>
  </w:num>
  <w:num w:numId="7" w16cid:durableId="196092065">
    <w:abstractNumId w:val="7"/>
  </w:num>
  <w:num w:numId="8" w16cid:durableId="424351473">
    <w:abstractNumId w:val="0"/>
  </w:num>
  <w:num w:numId="9" w16cid:durableId="398870400">
    <w:abstractNumId w:val="5"/>
  </w:num>
  <w:num w:numId="10" w16cid:durableId="518470273">
    <w:abstractNumId w:val="2"/>
  </w:num>
  <w:num w:numId="11" w16cid:durableId="686637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D3"/>
    <w:rsid w:val="000B2FB6"/>
    <w:rsid w:val="00104C1C"/>
    <w:rsid w:val="00177436"/>
    <w:rsid w:val="001D7C01"/>
    <w:rsid w:val="002A744D"/>
    <w:rsid w:val="002C6008"/>
    <w:rsid w:val="002D2B2C"/>
    <w:rsid w:val="00322205"/>
    <w:rsid w:val="00370D7C"/>
    <w:rsid w:val="00386AC6"/>
    <w:rsid w:val="004202D3"/>
    <w:rsid w:val="00460864"/>
    <w:rsid w:val="005135A2"/>
    <w:rsid w:val="005A1218"/>
    <w:rsid w:val="00603DF8"/>
    <w:rsid w:val="00636A04"/>
    <w:rsid w:val="006370F9"/>
    <w:rsid w:val="00657D6E"/>
    <w:rsid w:val="0076107A"/>
    <w:rsid w:val="007900CA"/>
    <w:rsid w:val="00827A2F"/>
    <w:rsid w:val="00844ADE"/>
    <w:rsid w:val="008C320E"/>
    <w:rsid w:val="008D7CDA"/>
    <w:rsid w:val="00906510"/>
    <w:rsid w:val="00923753"/>
    <w:rsid w:val="009608A7"/>
    <w:rsid w:val="009E20AE"/>
    <w:rsid w:val="009F6B48"/>
    <w:rsid w:val="00A41501"/>
    <w:rsid w:val="00A478C3"/>
    <w:rsid w:val="00AD2E2F"/>
    <w:rsid w:val="00BA2E8D"/>
    <w:rsid w:val="00BB00E7"/>
    <w:rsid w:val="00BB3BD8"/>
    <w:rsid w:val="00C00A94"/>
    <w:rsid w:val="00C8585D"/>
    <w:rsid w:val="00C93DC2"/>
    <w:rsid w:val="00D22E29"/>
    <w:rsid w:val="00D64E0B"/>
    <w:rsid w:val="00DE334D"/>
    <w:rsid w:val="00DF7A3A"/>
    <w:rsid w:val="00E84DAC"/>
    <w:rsid w:val="00E859C5"/>
    <w:rsid w:val="00ED60AF"/>
    <w:rsid w:val="00EF50F6"/>
    <w:rsid w:val="00F203E4"/>
    <w:rsid w:val="00F55F44"/>
    <w:rsid w:val="00F806A8"/>
    <w:rsid w:val="00FB0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8115"/>
  <w15:docId w15:val="{7C8FD30A-C119-4141-AF3C-214912DD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Calibri" w:eastAsia="Calibri" w:hAnsi="Calibri" w:cs="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nhideWhenUsed/>
    <w:rsid w:val="001D7C01"/>
    <w:pPr>
      <w:tabs>
        <w:tab w:val="center" w:pos="4680"/>
        <w:tab w:val="right" w:pos="9360"/>
      </w:tabs>
    </w:pPr>
  </w:style>
  <w:style w:type="character" w:customStyle="1" w:styleId="HeaderChar">
    <w:name w:val="Header Char"/>
    <w:basedOn w:val="DefaultParagraphFont"/>
    <w:link w:val="Header"/>
    <w:rsid w:val="001D7C01"/>
    <w:rPr>
      <w:rFonts w:ascii="Trebuchet MS" w:eastAsia="Trebuchet MS" w:hAnsi="Trebuchet MS" w:cs="Trebuchet MS"/>
    </w:rPr>
  </w:style>
  <w:style w:type="paragraph" w:styleId="Footer">
    <w:name w:val="footer"/>
    <w:basedOn w:val="Normal"/>
    <w:link w:val="FooterChar"/>
    <w:uiPriority w:val="99"/>
    <w:unhideWhenUsed/>
    <w:rsid w:val="001D7C01"/>
    <w:pPr>
      <w:tabs>
        <w:tab w:val="center" w:pos="4680"/>
        <w:tab w:val="right" w:pos="9360"/>
      </w:tabs>
    </w:pPr>
  </w:style>
  <w:style w:type="character" w:customStyle="1" w:styleId="FooterChar">
    <w:name w:val="Footer Char"/>
    <w:basedOn w:val="DefaultParagraphFont"/>
    <w:link w:val="Footer"/>
    <w:uiPriority w:val="99"/>
    <w:rsid w:val="001D7C01"/>
    <w:rPr>
      <w:rFonts w:ascii="Trebuchet MS" w:eastAsia="Trebuchet MS" w:hAnsi="Trebuchet MS" w:cs="Trebuchet MS"/>
    </w:rPr>
  </w:style>
  <w:style w:type="table" w:styleId="TableGrid">
    <w:name w:val="Table Grid"/>
    <w:basedOn w:val="TableNormal"/>
    <w:uiPriority w:val="39"/>
    <w:rsid w:val="006370F9"/>
    <w:pPr>
      <w:widowControl/>
      <w:autoSpaceDE/>
      <w:autoSpaceDN/>
    </w:pPr>
    <w:rPr>
      <w:sz w:val="20"/>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35A2"/>
    <w:pPr>
      <w:widowControl/>
      <w:adjustRightInd w:val="0"/>
    </w:pPr>
    <w:rPr>
      <w:rFonts w:ascii="Times New Roman" w:eastAsia="Calibri" w:hAnsi="Times New Roman" w:cs="Times New Roman"/>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327</Words>
  <Characters>1870</Characters>
  <Application>Microsoft Office Word</Application>
  <DocSecurity>0</DocSecurity>
  <Lines>15</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GeorgianaPC</cp:lastModifiedBy>
  <cp:revision>4</cp:revision>
  <dcterms:created xsi:type="dcterms:W3CDTF">2025-09-10T20:40:00Z</dcterms:created>
  <dcterms:modified xsi:type="dcterms:W3CDTF">2025-09-12T15:10:00Z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2021</vt:lpwstr>
  </property>
  <property fmtid="{D5CDD505-2E9C-101B-9397-08002B2CF9AE}" pid="4" name="LastSaved">
    <vt:filetime>2025-07-03T00:00:00Z</vt:filetime>
  </property>
</Properties>
</file>