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D6" w:rsidRPr="004F0703" w:rsidRDefault="00A81DD0" w:rsidP="00A81DD0">
      <w:pPr>
        <w:rPr>
          <w:rFonts w:cstheme="minorHAnsi"/>
          <w:b/>
          <w:sz w:val="24"/>
          <w:szCs w:val="24"/>
        </w:rPr>
      </w:pPr>
      <w:bookmarkStart w:id="0" w:name="_Hlk482792276"/>
      <w:r w:rsidRPr="004F0703">
        <w:rPr>
          <w:rFonts w:cstheme="minorHAnsi"/>
          <w:b/>
          <w:sz w:val="24"/>
          <w:szCs w:val="24"/>
        </w:rPr>
        <w:t>F2</w:t>
      </w:r>
      <w:r w:rsidR="00CE35D6" w:rsidRPr="004F0703">
        <w:rPr>
          <w:rFonts w:cstheme="minorHAnsi"/>
          <w:b/>
          <w:sz w:val="24"/>
          <w:szCs w:val="24"/>
        </w:rPr>
        <w:t>GAL - FIȘA DE VERIFICARE A CRITERIILOR DE ELIGIBILITATE</w:t>
      </w:r>
    </w:p>
    <w:p w:rsidR="00111CC0" w:rsidRPr="004F0703" w:rsidRDefault="00CE35D6" w:rsidP="005371C5">
      <w:pPr>
        <w:rPr>
          <w:rFonts w:cstheme="minorHAnsi"/>
          <w:b/>
          <w:sz w:val="24"/>
          <w:szCs w:val="24"/>
        </w:rPr>
      </w:pPr>
      <w:bookmarkStart w:id="1" w:name="_Hlk489804323"/>
      <w:r w:rsidRPr="004F0703">
        <w:rPr>
          <w:rFonts w:cstheme="minorHAnsi"/>
          <w:b/>
          <w:sz w:val="24"/>
          <w:szCs w:val="24"/>
        </w:rPr>
        <w:t>MĂSURA 0</w:t>
      </w:r>
      <w:r w:rsidR="00D93DBF">
        <w:rPr>
          <w:rFonts w:cstheme="minorHAnsi"/>
          <w:b/>
          <w:sz w:val="24"/>
          <w:szCs w:val="24"/>
        </w:rPr>
        <w:t>5</w:t>
      </w:r>
      <w:r w:rsidRPr="004F0703">
        <w:rPr>
          <w:rFonts w:cstheme="minorHAnsi"/>
          <w:b/>
          <w:sz w:val="24"/>
          <w:szCs w:val="24"/>
        </w:rPr>
        <w:t>/2A – ”</w:t>
      </w:r>
      <w:r w:rsidR="00D93DBF" w:rsidRPr="00D93DBF">
        <w:t xml:space="preserve"> </w:t>
      </w:r>
      <w:r w:rsidR="00D93DBF" w:rsidRPr="00D93DBF">
        <w:rPr>
          <w:rFonts w:cstheme="minorHAnsi"/>
          <w:b/>
          <w:sz w:val="24"/>
          <w:szCs w:val="24"/>
        </w:rPr>
        <w:t>DEZVOLTAREA EXPLOATAȚIILOR AGRICOLE DEȚINUTE DE FORMELE ASOCIATIVE</w:t>
      </w:r>
      <w:r w:rsidRPr="004F0703">
        <w:rPr>
          <w:rFonts w:cstheme="minorHAnsi"/>
          <w:b/>
          <w:sz w:val="24"/>
          <w:szCs w:val="24"/>
        </w:rPr>
        <w:t>”</w:t>
      </w:r>
      <w:bookmarkEnd w:id="1"/>
    </w:p>
    <w:p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Denumire solicitant:_______________________</w:t>
      </w:r>
      <w:r w:rsidR="00B424D1" w:rsidRPr="004F0703">
        <w:rPr>
          <w:rFonts w:eastAsia="Times New Roman" w:cs="Calibri"/>
          <w:b/>
          <w:bCs/>
          <w:noProof/>
          <w:sz w:val="24"/>
          <w:szCs w:val="24"/>
          <w:lang w:eastAsia="fr-FR"/>
        </w:rPr>
        <w:t>_______________</w:t>
      </w:r>
      <w:r w:rsidRPr="004F0703">
        <w:rPr>
          <w:rFonts w:eastAsia="Times New Roman" w:cs="Calibri"/>
          <w:b/>
          <w:bCs/>
          <w:noProof/>
          <w:sz w:val="24"/>
          <w:szCs w:val="24"/>
          <w:lang w:eastAsia="fr-FR"/>
        </w:rPr>
        <w:t>______________________________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Titlu proiect: _______________________________________________</w:t>
      </w:r>
      <w:r w:rsidR="00B424D1" w:rsidRPr="004F0703">
        <w:rPr>
          <w:rFonts w:eastAsia="Times New Roman" w:cs="Calibri"/>
          <w:b/>
          <w:bCs/>
          <w:noProof/>
          <w:sz w:val="24"/>
          <w:szCs w:val="24"/>
          <w:lang w:eastAsia="fr-FR"/>
        </w:rPr>
        <w:t>_______________</w:t>
      </w:r>
      <w:r w:rsidRPr="004F0703">
        <w:rPr>
          <w:rFonts w:eastAsia="Times New Roman" w:cs="Calibri"/>
          <w:b/>
          <w:bCs/>
          <w:noProof/>
          <w:sz w:val="24"/>
          <w:szCs w:val="24"/>
          <w:lang w:eastAsia="fr-FR"/>
        </w:rPr>
        <w:t>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Statut juridic solicitant:_________________________________________________________________</w:t>
      </w:r>
    </w:p>
    <w:p w:rsidR="005243B6"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Amplasare proiect (localitate):___________________________________________________________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Data înregistrării proiectului la GAL</w:t>
      </w:r>
      <w:r w:rsidR="005243B6" w:rsidRPr="004F0703">
        <w:rPr>
          <w:rFonts w:eastAsia="Times New Roman" w:cstheme="minorHAnsi"/>
          <w:b/>
          <w:bCs/>
          <w:sz w:val="24"/>
          <w:szCs w:val="24"/>
          <w:lang w:eastAsia="fr-FR"/>
        </w:rPr>
        <w:t xml:space="preserve"> LUNCA JOASĂ A SIRETULUI</w:t>
      </w:r>
      <w:r w:rsidR="005243B6" w:rsidRPr="004F0703">
        <w:rPr>
          <w:rFonts w:eastAsia="Times New Roman" w:cs="Calibri"/>
          <w:b/>
          <w:bCs/>
          <w:noProof/>
          <w:sz w:val="24"/>
          <w:szCs w:val="24"/>
          <w:lang w:eastAsia="fr-FR"/>
        </w:rPr>
        <w:t xml:space="preserve"> </w:t>
      </w:r>
      <w:r w:rsidRPr="004F0703">
        <w:rPr>
          <w:rFonts w:eastAsia="Times New Roman" w:cs="Calibri"/>
          <w:b/>
          <w:bCs/>
          <w:noProof/>
          <w:sz w:val="24"/>
          <w:szCs w:val="24"/>
          <w:lang w:eastAsia="fr-FR"/>
        </w:rPr>
        <w:t xml:space="preserve">: </w:t>
      </w:r>
    </w:p>
    <w:p w:rsidR="005243B6" w:rsidRPr="004F0703" w:rsidRDefault="005243B6"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____________________________</w:t>
      </w:r>
      <w:r w:rsidR="00B424D1" w:rsidRPr="004F0703">
        <w:rPr>
          <w:rFonts w:eastAsia="Times New Roman" w:cs="Calibri"/>
          <w:b/>
          <w:bCs/>
          <w:noProof/>
          <w:sz w:val="24"/>
          <w:szCs w:val="24"/>
          <w:lang w:eastAsia="fr-FR"/>
        </w:rPr>
        <w:t>_____________</w:t>
      </w:r>
      <w:r w:rsidRPr="004F0703">
        <w:rPr>
          <w:rFonts w:eastAsia="Times New Roman" w:cs="Calibri"/>
          <w:b/>
          <w:bCs/>
          <w:noProof/>
          <w:sz w:val="24"/>
          <w:szCs w:val="24"/>
          <w:lang w:eastAsia="fr-FR"/>
        </w:rPr>
        <w:t>_____________</w:t>
      </w:r>
      <w:r w:rsidR="005243B6" w:rsidRPr="004F0703">
        <w:rPr>
          <w:rFonts w:eastAsia="Times New Roman" w:cs="Calibri"/>
          <w:b/>
          <w:bCs/>
          <w:noProof/>
          <w:sz w:val="24"/>
          <w:szCs w:val="24"/>
          <w:lang w:eastAsia="fr-FR"/>
        </w:rPr>
        <w:t>______________________________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Obiectivul proiectului:</w:t>
      </w:r>
    </w:p>
    <w:p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 xml:space="preserve"> __________________________________</w:t>
      </w:r>
      <w:r w:rsidR="00B424D1" w:rsidRPr="004F0703">
        <w:rPr>
          <w:rFonts w:eastAsia="Times New Roman" w:cs="Calibri"/>
          <w:b/>
          <w:bCs/>
          <w:noProof/>
          <w:sz w:val="24"/>
          <w:szCs w:val="24"/>
          <w:lang w:eastAsia="fr-FR"/>
        </w:rPr>
        <w:t>_____________</w:t>
      </w:r>
      <w:r w:rsidRPr="004F0703">
        <w:rPr>
          <w:rFonts w:eastAsia="Times New Roman" w:cs="Calibri"/>
          <w:b/>
          <w:bCs/>
          <w:noProof/>
          <w:sz w:val="24"/>
          <w:szCs w:val="24"/>
          <w:lang w:eastAsia="fr-FR"/>
        </w:rPr>
        <w:t>___________________</w:t>
      </w:r>
      <w:r w:rsidR="005243B6" w:rsidRPr="004F0703">
        <w:rPr>
          <w:rFonts w:eastAsia="Times New Roman" w:cs="Calibri"/>
          <w:b/>
          <w:bCs/>
          <w:noProof/>
          <w:sz w:val="24"/>
          <w:szCs w:val="24"/>
          <w:lang w:eastAsia="fr-FR"/>
        </w:rPr>
        <w:t>_________________</w:t>
      </w:r>
    </w:p>
    <w:p w:rsidR="005243B6" w:rsidRPr="004F0703" w:rsidRDefault="005243B6"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5243B6"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___________________________________________________________________________________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5243B6" w:rsidP="005243B6">
      <w:pPr>
        <w:spacing w:before="120" w:after="120" w:line="240" w:lineRule="auto"/>
        <w:jc w:val="both"/>
        <w:rPr>
          <w:rFonts w:asciiTheme="minorHAnsi" w:eastAsia="Times New Roman" w:hAnsiTheme="minorHAnsi" w:cstheme="minorHAnsi"/>
          <w:b/>
          <w:bCs/>
          <w:sz w:val="24"/>
          <w:szCs w:val="24"/>
        </w:rPr>
      </w:pPr>
      <w:r w:rsidRPr="004F0703">
        <w:rPr>
          <w:rFonts w:asciiTheme="minorHAnsi" w:eastAsia="Times New Roman" w:hAnsiTheme="minorHAnsi" w:cstheme="minorHAnsi"/>
          <w:b/>
          <w:bCs/>
          <w:sz w:val="24"/>
          <w:szCs w:val="24"/>
        </w:rPr>
        <w:t>Obiectivele proiectului se încadrează în prevederile Reg.  (UE) nr. 1305/2013, art. ______________</w:t>
      </w:r>
    </w:p>
    <w:p w:rsidR="00111CC0"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asciiTheme="minorHAnsi" w:eastAsia="Times New Roman" w:hAnsiTheme="minorHAnsi" w:cstheme="minorHAnsi"/>
          <w:b/>
          <w:bCs/>
          <w:sz w:val="24"/>
          <w:szCs w:val="24"/>
        </w:rPr>
        <w:t>_________________________________________________________________________________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i/>
          <w:noProof/>
          <w:sz w:val="24"/>
          <w:szCs w:val="24"/>
          <w:u w:val="single"/>
          <w:lang w:eastAsia="fr-FR"/>
        </w:rPr>
      </w:pPr>
    </w:p>
    <w:p w:rsidR="006334EA" w:rsidRPr="004F0703" w:rsidRDefault="006334EA" w:rsidP="006334EA">
      <w:pPr>
        <w:overflowPunct w:val="0"/>
        <w:autoSpaceDE w:val="0"/>
        <w:autoSpaceDN w:val="0"/>
        <w:adjustRightInd w:val="0"/>
        <w:spacing w:after="0"/>
        <w:textAlignment w:val="baseline"/>
        <w:rPr>
          <w:rFonts w:eastAsia="Times New Roman" w:cs="Calibri"/>
          <w:b/>
          <w:bCs/>
          <w:i/>
          <w:noProof/>
          <w:sz w:val="24"/>
          <w:szCs w:val="24"/>
          <w:u w:val="single"/>
          <w:lang w:eastAsia="fr-FR"/>
        </w:rPr>
      </w:pPr>
      <w:r w:rsidRPr="004F0703">
        <w:rPr>
          <w:rFonts w:eastAsia="Times New Roman" w:cs="Calibri"/>
          <w:b/>
          <w:bCs/>
          <w:i/>
          <w:noProof/>
          <w:sz w:val="24"/>
          <w:szCs w:val="24"/>
          <w:u w:val="single"/>
          <w:lang w:eastAsia="fr-FR"/>
        </w:rPr>
        <w:t>Date personale reprezentant legal</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Nume: ____________________</w:t>
      </w:r>
      <w:r w:rsidR="00B424D1" w:rsidRPr="004F0703">
        <w:rPr>
          <w:rFonts w:eastAsia="Times New Roman" w:cs="Calibri"/>
          <w:b/>
          <w:bCs/>
          <w:noProof/>
          <w:sz w:val="24"/>
          <w:szCs w:val="24"/>
          <w:lang w:eastAsia="fr-FR"/>
        </w:rPr>
        <w:t>__</w:t>
      </w:r>
      <w:r w:rsidRPr="004F0703">
        <w:rPr>
          <w:rFonts w:eastAsia="Times New Roman" w:cs="Calibri"/>
          <w:b/>
          <w:bCs/>
          <w:noProof/>
          <w:sz w:val="24"/>
          <w:szCs w:val="24"/>
          <w:lang w:eastAsia="fr-FR"/>
        </w:rPr>
        <w:t>___________Prenume:___</w:t>
      </w:r>
      <w:r w:rsidR="00B424D1" w:rsidRPr="004F0703">
        <w:rPr>
          <w:rFonts w:eastAsia="Times New Roman" w:cs="Calibri"/>
          <w:b/>
          <w:bCs/>
          <w:noProof/>
          <w:sz w:val="24"/>
          <w:szCs w:val="24"/>
          <w:lang w:eastAsia="fr-FR"/>
        </w:rPr>
        <w:t>________</w:t>
      </w:r>
      <w:r w:rsidRPr="004F0703">
        <w:rPr>
          <w:rFonts w:eastAsia="Times New Roman" w:cs="Calibri"/>
          <w:b/>
          <w:bCs/>
          <w:noProof/>
          <w:sz w:val="24"/>
          <w:szCs w:val="24"/>
          <w:lang w:eastAsia="fr-FR"/>
        </w:rPr>
        <w:t>_________________________</w:t>
      </w:r>
    </w:p>
    <w:p w:rsidR="00111CC0" w:rsidRPr="004F0703" w:rsidRDefault="00111CC0" w:rsidP="006334EA">
      <w:pPr>
        <w:rPr>
          <w:rFonts w:eastAsia="Times New Roman" w:cs="Calibri"/>
          <w:b/>
          <w:bCs/>
          <w:noProof/>
          <w:sz w:val="24"/>
          <w:szCs w:val="24"/>
          <w:lang w:eastAsia="fr-FR"/>
        </w:rPr>
      </w:pPr>
    </w:p>
    <w:p w:rsidR="00111CC0" w:rsidRPr="004F0703" w:rsidRDefault="006334EA" w:rsidP="006334EA">
      <w:pPr>
        <w:rPr>
          <w:rFonts w:eastAsia="Times New Roman" w:cs="Calibri"/>
          <w:b/>
          <w:bCs/>
          <w:noProof/>
          <w:sz w:val="24"/>
          <w:szCs w:val="24"/>
          <w:lang w:eastAsia="fr-FR"/>
        </w:rPr>
      </w:pPr>
      <w:r w:rsidRPr="004F0703">
        <w:rPr>
          <w:rFonts w:eastAsia="Times New Roman" w:cs="Calibri"/>
          <w:b/>
          <w:bCs/>
          <w:noProof/>
          <w:sz w:val="24"/>
          <w:szCs w:val="24"/>
          <w:lang w:eastAsia="fr-FR"/>
        </w:rPr>
        <w:t>Funcţie reprezentant legal:___________________________</w:t>
      </w:r>
      <w:r w:rsidR="00B424D1" w:rsidRPr="004F0703">
        <w:rPr>
          <w:rFonts w:eastAsia="Times New Roman" w:cs="Calibri"/>
          <w:b/>
          <w:bCs/>
          <w:noProof/>
          <w:sz w:val="24"/>
          <w:szCs w:val="24"/>
          <w:lang w:eastAsia="fr-FR"/>
        </w:rPr>
        <w:t>__________</w:t>
      </w:r>
      <w:r w:rsidR="005371C5" w:rsidRPr="004F0703">
        <w:rPr>
          <w:rFonts w:eastAsia="Times New Roman" w:cs="Calibri"/>
          <w:b/>
          <w:bCs/>
          <w:noProof/>
          <w:sz w:val="24"/>
          <w:szCs w:val="24"/>
          <w:lang w:eastAsia="fr-FR"/>
        </w:rPr>
        <w:t>________________________</w:t>
      </w:r>
    </w:p>
    <w:p w:rsidR="00F53086" w:rsidRPr="004F0703" w:rsidRDefault="00F53086" w:rsidP="00F53086">
      <w:pPr>
        <w:spacing w:before="120" w:after="120" w:line="240" w:lineRule="auto"/>
        <w:rPr>
          <w:b/>
          <w:sz w:val="24"/>
        </w:rPr>
      </w:pPr>
      <w:r w:rsidRPr="004F0703">
        <w:rPr>
          <w:b/>
          <w:sz w:val="24"/>
        </w:rPr>
        <w:t>VERIFICAREA CRITERIILOR DE ELIGIBILITATE A PROIECTULUI</w:t>
      </w:r>
    </w:p>
    <w:tbl>
      <w:tblPr>
        <w:tblW w:w="484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1"/>
      </w:tblGrid>
      <w:tr w:rsidR="00197A45" w:rsidRPr="004F0703" w:rsidTr="00DD379B">
        <w:tc>
          <w:tcPr>
            <w:tcW w:w="5000" w:type="pct"/>
            <w:tcBorders>
              <w:left w:val="nil"/>
              <w:right w:val="nil"/>
            </w:tcBorders>
          </w:tcPr>
          <w:p w:rsidR="00224315" w:rsidRPr="004F0703" w:rsidRDefault="00224315" w:rsidP="00F25766">
            <w:pPr>
              <w:pStyle w:val="BodyText3"/>
              <w:rPr>
                <w:rFonts w:ascii="Calibri" w:hAnsi="Calibri" w:cs="Calibri"/>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2"/>
              <w:gridCol w:w="676"/>
              <w:gridCol w:w="531"/>
              <w:gridCol w:w="1007"/>
            </w:tblGrid>
            <w:tr w:rsidR="00197A45" w:rsidRPr="004F0703" w:rsidTr="00B424D1">
              <w:trPr>
                <w:trHeight w:val="270"/>
              </w:trPr>
              <w:tc>
                <w:tcPr>
                  <w:tcW w:w="7362" w:type="dxa"/>
                  <w:vMerge w:val="restart"/>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A. Verificarea eligibilitătii solicitantului</w:t>
                  </w:r>
                </w:p>
              </w:tc>
              <w:tc>
                <w:tcPr>
                  <w:tcW w:w="2214" w:type="dxa"/>
                  <w:gridSpan w:val="3"/>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Verificare efectuată</w:t>
                  </w:r>
                </w:p>
              </w:tc>
            </w:tr>
            <w:tr w:rsidR="00197A45" w:rsidRPr="004F0703" w:rsidTr="00B424D1">
              <w:tc>
                <w:tcPr>
                  <w:tcW w:w="73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24D1" w:rsidRPr="004F0703" w:rsidRDefault="00B424D1" w:rsidP="00B424D1">
                  <w:pPr>
                    <w:spacing w:before="120" w:after="120" w:line="240" w:lineRule="auto"/>
                    <w:rPr>
                      <w:sz w:val="24"/>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DA</w:t>
                  </w:r>
                </w:p>
              </w:tc>
              <w:tc>
                <w:tcPr>
                  <w:tcW w:w="531"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NU</w:t>
                  </w: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NU ESTE CAZUL</w:t>
                  </w:r>
                </w:p>
              </w:tc>
            </w:tr>
            <w:tr w:rsidR="00197A45" w:rsidRPr="004F0703" w:rsidTr="00B424D1">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jc w:val="both"/>
                    <w:rPr>
                      <w:rFonts w:ascii="Calibri" w:hAnsi="Calibri"/>
                      <w:lang w:val="ro-RO"/>
                    </w:rPr>
                  </w:pPr>
                  <w:r w:rsidRPr="004F0703">
                    <w:rPr>
                      <w:rFonts w:ascii="Calibri" w:hAnsi="Calibri"/>
                      <w:lang w:val="ro-RO"/>
                    </w:rPr>
                    <w:t>1 Solicitantul este înregistrat în Registrul debitorilor AFIR, atât pentru Programul SAPARD, cât și pentru FEADR?</w:t>
                  </w:r>
                </w:p>
              </w:tc>
              <w:tc>
                <w:tcPr>
                  <w:tcW w:w="676"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B424D1" w:rsidRPr="004F0703" w:rsidRDefault="00B424D1" w:rsidP="00B424D1">
                  <w:pPr>
                    <w:pStyle w:val="NormalWeb"/>
                    <w:spacing w:before="120" w:after="120"/>
                    <w:rPr>
                      <w:rFonts w:ascii="Calibri" w:hAnsi="Calibri"/>
                      <w:lang w:val="ro-RO"/>
                    </w:rPr>
                  </w:pPr>
                </w:p>
              </w:tc>
            </w:tr>
            <w:tr w:rsidR="00197A45" w:rsidRPr="004F0703" w:rsidTr="00B424D1">
              <w:trPr>
                <w:trHeight w:val="530"/>
              </w:trPr>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sz w:val="24"/>
                    </w:rPr>
                  </w:pPr>
                  <w:r w:rsidRPr="004F0703">
                    <w:rPr>
                      <w:sz w:val="24"/>
                    </w:rPr>
                    <w:t xml:space="preserve">2 Solicitantul are un proiect selectat pentru finanţare în aceeaşi sesiune continuă, dar nu a încheiat contractul cu AFIR, deoarece nu a prezentat </w:t>
                  </w:r>
                  <w:r w:rsidRPr="004F0703">
                    <w:rPr>
                      <w:sz w:val="24"/>
                    </w:rPr>
                    <w:lastRenderedPageBreak/>
                    <w:t>în termen dovada cofinanțării solicitată prin Notificarea privind selectarea cererii de finanţare şi semnarea contractului de finanţare?</w:t>
                  </w:r>
                </w:p>
              </w:tc>
              <w:tc>
                <w:tcPr>
                  <w:tcW w:w="676"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lastRenderedPageBreak/>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B424D1" w:rsidRPr="004F0703" w:rsidRDefault="00B424D1" w:rsidP="00B424D1">
                  <w:pPr>
                    <w:pStyle w:val="NormalWeb"/>
                    <w:spacing w:before="120" w:after="120"/>
                    <w:rPr>
                      <w:rFonts w:ascii="Calibri" w:hAnsi="Calibri"/>
                      <w:lang w:val="ro-RO"/>
                    </w:rPr>
                  </w:pPr>
                </w:p>
              </w:tc>
            </w:tr>
            <w:tr w:rsidR="00197A45" w:rsidRPr="004F0703" w:rsidTr="00B424D1">
              <w:trPr>
                <w:trHeight w:val="566"/>
              </w:trPr>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A74D29">
                  <w:pPr>
                    <w:pStyle w:val="NormalWeb"/>
                    <w:spacing w:before="120" w:after="120"/>
                    <w:jc w:val="both"/>
                    <w:rPr>
                      <w:rFonts w:ascii="Calibri" w:hAnsi="Calibri"/>
                      <w:lang w:val="ro-RO"/>
                    </w:rPr>
                  </w:pPr>
                  <w:r w:rsidRPr="004F0703">
                    <w:rPr>
                      <w:rFonts w:ascii="Calibri" w:hAnsi="Calibri"/>
                      <w:lang w:val="ro-RO"/>
                    </w:rPr>
                    <w:lastRenderedPageBreak/>
                    <w:t>3 Solicitantul şi-a însuşit în totalitate angajamentele luate în Declaraţia pe proprie raspundere F</w:t>
                  </w:r>
                  <w:r w:rsidR="00B53CF1">
                    <w:rPr>
                      <w:rFonts w:ascii="Calibri" w:hAnsi="Calibri"/>
                      <w:lang w:val="ro-RO"/>
                    </w:rPr>
                    <w:t xml:space="preserve"> din </w:t>
                  </w:r>
                  <w:r w:rsidR="00A74D29">
                    <w:rPr>
                      <w:rFonts w:ascii="Calibri" w:hAnsi="Calibri"/>
                      <w:lang w:val="ro-RO"/>
                    </w:rPr>
                    <w:t>CF</w:t>
                  </w:r>
                  <w:r w:rsidRPr="004F0703">
                    <w:rPr>
                      <w:rFonts w:ascii="Calibri" w:hAnsi="Calibri"/>
                      <w:lang w:val="ro-RO"/>
                    </w:rPr>
                    <w:t>, aplicabile proiectului?</w:t>
                  </w:r>
                </w:p>
              </w:tc>
              <w:tc>
                <w:tcPr>
                  <w:tcW w:w="676"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B424D1" w:rsidRPr="004F0703" w:rsidRDefault="00B424D1" w:rsidP="00B424D1">
                  <w:pPr>
                    <w:pStyle w:val="NormalWeb"/>
                    <w:spacing w:before="120" w:after="120"/>
                    <w:rPr>
                      <w:rFonts w:ascii="Calibri" w:hAnsi="Calibri"/>
                      <w:lang w:val="ro-RO"/>
                    </w:rPr>
                  </w:pPr>
                </w:p>
              </w:tc>
            </w:tr>
            <w:tr w:rsidR="00197A45" w:rsidRPr="004F0703" w:rsidTr="00B424D1">
              <w:trPr>
                <w:trHeight w:val="1167"/>
              </w:trPr>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jc w:val="both"/>
                    <w:rPr>
                      <w:rFonts w:ascii="Calibri" w:hAnsi="Calibri"/>
                      <w:lang w:val="ro-RO"/>
                    </w:rPr>
                  </w:pPr>
                  <w:r w:rsidRPr="004F0703">
                    <w:rPr>
                      <w:rFonts w:ascii="Calibri" w:hAnsi="Calibri"/>
                      <w:lang w:val="ro-RO"/>
                    </w:rPr>
                    <w:t>4 Solicitantul are în implementare proiecte în cadrul uneia dintre măsurile 141, 112, 411-141, 411-112, aferente PNDR 2007 – 2013 sau are proiect depus pe submăsura 6.1 sau 6.3 şi nu i s-a acordat încă cea d</w:t>
                  </w:r>
                  <w:r w:rsidR="00F53086" w:rsidRPr="004F0703">
                    <w:rPr>
                      <w:rFonts w:ascii="Calibri" w:hAnsi="Calibri"/>
                      <w:lang w:val="ro-RO"/>
                    </w:rPr>
                    <w:t xml:space="preserve">e-a doua tranşă de plată? </w:t>
                  </w:r>
                </w:p>
              </w:tc>
              <w:tc>
                <w:tcPr>
                  <w:tcW w:w="676"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r>
            <w:tr w:rsidR="00197A45" w:rsidRPr="004F0703" w:rsidTr="00B424D1">
              <w:tc>
                <w:tcPr>
                  <w:tcW w:w="8569" w:type="dxa"/>
                  <w:gridSpan w:val="3"/>
                  <w:tcBorders>
                    <w:top w:val="single" w:sz="4" w:space="0" w:color="auto"/>
                    <w:left w:val="nil"/>
                    <w:bottom w:val="single" w:sz="4" w:space="0" w:color="auto"/>
                    <w:right w:val="nil"/>
                  </w:tcBorders>
                </w:tcPr>
                <w:p w:rsidR="00B424D1" w:rsidRPr="004F0703" w:rsidRDefault="00B424D1" w:rsidP="00B424D1">
                  <w:pPr>
                    <w:pStyle w:val="NormalWeb"/>
                    <w:spacing w:before="120" w:after="120"/>
                    <w:rPr>
                      <w:rFonts w:ascii="Calibri" w:hAnsi="Calibri"/>
                      <w:lang w:val="ro-RO"/>
                    </w:rPr>
                  </w:pPr>
                </w:p>
              </w:tc>
              <w:tc>
                <w:tcPr>
                  <w:tcW w:w="1007" w:type="dxa"/>
                  <w:tcBorders>
                    <w:top w:val="single" w:sz="4" w:space="0" w:color="auto"/>
                    <w:left w:val="nil"/>
                    <w:bottom w:val="single" w:sz="4" w:space="0" w:color="auto"/>
                    <w:right w:val="nil"/>
                  </w:tcBorders>
                </w:tcPr>
                <w:p w:rsidR="00B424D1" w:rsidRPr="004F0703" w:rsidRDefault="00B424D1" w:rsidP="00B424D1">
                  <w:pPr>
                    <w:pStyle w:val="NormalWeb"/>
                    <w:spacing w:before="120" w:after="120"/>
                    <w:rPr>
                      <w:rFonts w:ascii="Calibri" w:hAnsi="Calibri"/>
                      <w:lang w:val="ro-RO"/>
                    </w:rPr>
                  </w:pPr>
                </w:p>
              </w:tc>
            </w:tr>
            <w:tr w:rsidR="00197A45" w:rsidRPr="004F0703" w:rsidTr="00B424D1">
              <w:trPr>
                <w:trHeight w:val="295"/>
              </w:trPr>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 xml:space="preserve">B.Verificarea conditiilor de eligibilitate </w:t>
                  </w:r>
                </w:p>
              </w:tc>
              <w:tc>
                <w:tcPr>
                  <w:tcW w:w="2214" w:type="dxa"/>
                  <w:gridSpan w:val="3"/>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Verificare efectuată</w:t>
                  </w:r>
                </w:p>
              </w:tc>
            </w:tr>
            <w:tr w:rsidR="00197A45" w:rsidRPr="004F0703" w:rsidTr="00B424D1">
              <w:tc>
                <w:tcPr>
                  <w:tcW w:w="7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4D1" w:rsidRPr="004F0703" w:rsidRDefault="00B424D1" w:rsidP="00B424D1">
                  <w:pPr>
                    <w:spacing w:before="120" w:after="120" w:line="240" w:lineRule="auto"/>
                    <w:rPr>
                      <w:sz w:val="24"/>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424D1" w:rsidRPr="004F0703" w:rsidRDefault="00B424D1" w:rsidP="00B424D1">
                  <w:pPr>
                    <w:pStyle w:val="NormalWeb"/>
                    <w:spacing w:before="120" w:after="120"/>
                    <w:rPr>
                      <w:rFonts w:ascii="Calibri" w:hAnsi="Calibri"/>
                    </w:rPr>
                  </w:pPr>
                  <w:r w:rsidRPr="004F0703">
                    <w:rPr>
                      <w:rFonts w:ascii="Calibri" w:hAnsi="Calibri"/>
                      <w:b/>
                      <w:lang w:val="ro-RO"/>
                    </w:rPr>
                    <w:t>DA</w:t>
                  </w:r>
                  <w:r w:rsidRPr="004F0703">
                    <w:rPr>
                      <w:rFonts w:ascii="Calibri" w:hAnsi="Calibri"/>
                      <w:b/>
                      <w:lang w:val="ro-RO"/>
                    </w:rPr>
                    <w:tab/>
                  </w:r>
                </w:p>
              </w:tc>
              <w:tc>
                <w:tcPr>
                  <w:tcW w:w="531"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rPr>
                  </w:pPr>
                  <w:r w:rsidRPr="004F0703">
                    <w:rPr>
                      <w:rFonts w:ascii="Calibri" w:hAnsi="Calibri"/>
                      <w:b/>
                      <w:lang w:val="ro-RO"/>
                    </w:rPr>
                    <w:t>NU</w:t>
                  </w: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424D1" w:rsidRPr="004F0703" w:rsidRDefault="00B424D1" w:rsidP="00B424D1">
                  <w:pPr>
                    <w:pStyle w:val="NormalWeb"/>
                    <w:spacing w:before="120" w:after="120"/>
                    <w:rPr>
                      <w:rFonts w:ascii="Calibri" w:hAnsi="Calibri"/>
                    </w:rPr>
                  </w:pPr>
                  <w:r w:rsidRPr="004F0703">
                    <w:rPr>
                      <w:rFonts w:ascii="Calibri" w:hAnsi="Calibri"/>
                      <w:b/>
                      <w:lang w:val="ro-RO"/>
                    </w:rPr>
                    <w:t>Nu este cazul</w:t>
                  </w:r>
                </w:p>
              </w:tc>
            </w:tr>
            <w:tr w:rsidR="00197A45" w:rsidRPr="004F0703" w:rsidTr="00B424D1">
              <w:tc>
                <w:tcPr>
                  <w:tcW w:w="7362" w:type="dxa"/>
                  <w:tcBorders>
                    <w:top w:val="single" w:sz="4" w:space="0" w:color="auto"/>
                    <w:left w:val="single" w:sz="4" w:space="0" w:color="auto"/>
                    <w:bottom w:val="single" w:sz="4" w:space="0" w:color="auto"/>
                    <w:right w:val="single" w:sz="4" w:space="0" w:color="auto"/>
                  </w:tcBorders>
                  <w:shd w:val="clear" w:color="auto" w:fill="auto"/>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EG1</w:t>
                  </w:r>
                  <w:r w:rsidRPr="004F0703">
                    <w:rPr>
                      <w:rFonts w:ascii="Calibri" w:hAnsi="Calibri"/>
                      <w:lang w:val="ro-RO"/>
                    </w:rPr>
                    <w:t xml:space="preserve"> Solicitantul trebuie să se încadreze în categoria beneficiarilor eligibili</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B424D1" w:rsidRPr="004F0703" w:rsidRDefault="00B424D1" w:rsidP="00B424D1">
                  <w:pPr>
                    <w:pStyle w:val="NormalWeb"/>
                    <w:spacing w:before="120" w:after="120"/>
                    <w:rPr>
                      <w:rFonts w:ascii="Calibri" w:hAnsi="Calibri"/>
                      <w:lang w:val="ro-RO"/>
                    </w:rPr>
                  </w:pPr>
                </w:p>
              </w:tc>
            </w:tr>
            <w:tr w:rsidR="00197A45" w:rsidRPr="004F0703" w:rsidTr="00B424D1">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tabs>
                      <w:tab w:val="left" w:pos="284"/>
                    </w:tabs>
                    <w:spacing w:before="120" w:after="120"/>
                    <w:jc w:val="both"/>
                    <w:rPr>
                      <w:rFonts w:ascii="Calibri" w:hAnsi="Calibri"/>
                      <w:lang w:val="ro-RO"/>
                    </w:rPr>
                  </w:pPr>
                  <w:r w:rsidRPr="004F0703">
                    <w:rPr>
                      <w:rFonts w:ascii="Calibri" w:hAnsi="Calibri"/>
                      <w:b/>
                      <w:lang w:val="ro-RO"/>
                    </w:rPr>
                    <w:t xml:space="preserve">EG2 </w:t>
                  </w:r>
                  <w:r w:rsidRPr="004F0703">
                    <w:rPr>
                      <w:rFonts w:ascii="Calibri" w:hAnsi="Calibri"/>
                      <w:lang w:val="ro-RO"/>
                    </w:rPr>
                    <w:t>Investiţia trebuie să se încadreze în cel puţin una din acţiunile eligibile prevăzute prin fișa măsurii din SDL</w:t>
                  </w:r>
                </w:p>
              </w:tc>
              <w:tc>
                <w:tcPr>
                  <w:tcW w:w="676"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B424D1" w:rsidRPr="004F0703" w:rsidRDefault="00B424D1" w:rsidP="00B424D1">
                  <w:pPr>
                    <w:pStyle w:val="NormalWeb"/>
                    <w:spacing w:before="120" w:after="120"/>
                    <w:rPr>
                      <w:rFonts w:ascii="Calibri" w:hAnsi="Calibri"/>
                      <w:lang w:val="ro-RO"/>
                    </w:rPr>
                  </w:pPr>
                </w:p>
              </w:tc>
            </w:tr>
            <w:tr w:rsidR="005243B6" w:rsidRPr="004F0703" w:rsidTr="00B424D1">
              <w:tc>
                <w:tcPr>
                  <w:tcW w:w="7362" w:type="dxa"/>
                  <w:tcBorders>
                    <w:top w:val="single" w:sz="4" w:space="0" w:color="auto"/>
                    <w:left w:val="single" w:sz="4" w:space="0" w:color="auto"/>
                    <w:bottom w:val="single" w:sz="4" w:space="0" w:color="auto"/>
                    <w:right w:val="single" w:sz="4" w:space="0" w:color="auto"/>
                  </w:tcBorders>
                  <w:shd w:val="clear" w:color="auto" w:fill="auto"/>
                  <w:hideMark/>
                </w:tcPr>
                <w:p w:rsidR="005243B6" w:rsidRPr="004F0703" w:rsidRDefault="005243B6" w:rsidP="005243B6">
                  <w:pPr>
                    <w:spacing w:before="120" w:after="120" w:line="240" w:lineRule="auto"/>
                    <w:jc w:val="both"/>
                    <w:rPr>
                      <w:sz w:val="24"/>
                    </w:rPr>
                  </w:pPr>
                  <w:r w:rsidRPr="004F0703">
                    <w:rPr>
                      <w:b/>
                      <w:sz w:val="24"/>
                    </w:rPr>
                    <w:t>EG3</w:t>
                  </w:r>
                  <w:r w:rsidRPr="004F0703">
                    <w:rPr>
                      <w:sz w:val="24"/>
                    </w:rPr>
                    <w:t xml:space="preserve"> Investiția va fi precedată de o evaluare a impactului preconizat asupra mediului dacă aceasta poate avea efecte negative asupra mediului, în conformitate cu legislația în vigoare, menționată în cap. 8.1 din PNDR 2014-2020.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5243B6" w:rsidRPr="004F0703" w:rsidRDefault="005243B6" w:rsidP="005243B6">
                  <w:pPr>
                    <w:pStyle w:val="NormalWeb"/>
                    <w:spacing w:before="120" w:after="120"/>
                    <w:rPr>
                      <w:rFonts w:ascii="Calibri" w:hAnsi="Calibri"/>
                    </w:rPr>
                  </w:pPr>
                </w:p>
              </w:tc>
            </w:tr>
            <w:tr w:rsidR="005243B6" w:rsidRPr="004F0703" w:rsidTr="00B424D1">
              <w:tc>
                <w:tcPr>
                  <w:tcW w:w="7362" w:type="dxa"/>
                  <w:tcBorders>
                    <w:top w:val="single" w:sz="4" w:space="0" w:color="auto"/>
                    <w:left w:val="single" w:sz="4" w:space="0" w:color="auto"/>
                    <w:bottom w:val="single" w:sz="4" w:space="0" w:color="auto"/>
                    <w:right w:val="single" w:sz="4" w:space="0" w:color="auto"/>
                  </w:tcBorders>
                  <w:shd w:val="clear" w:color="auto" w:fill="auto"/>
                  <w:hideMark/>
                </w:tcPr>
                <w:p w:rsidR="005243B6" w:rsidRPr="004F0703" w:rsidRDefault="005243B6" w:rsidP="005243B6">
                  <w:pPr>
                    <w:pStyle w:val="NormalWeb"/>
                    <w:tabs>
                      <w:tab w:val="left" w:pos="284"/>
                    </w:tabs>
                    <w:spacing w:before="120" w:after="120"/>
                    <w:jc w:val="both"/>
                    <w:rPr>
                      <w:rFonts w:ascii="Calibri" w:hAnsi="Calibri"/>
                      <w:lang w:val="fr-FR"/>
                    </w:rPr>
                  </w:pPr>
                  <w:r w:rsidRPr="004F0703">
                    <w:rPr>
                      <w:rFonts w:ascii="Calibri" w:hAnsi="Calibri"/>
                      <w:b/>
                      <w:lang w:val="ro-RO"/>
                    </w:rPr>
                    <w:t xml:space="preserve">EG4 </w:t>
                  </w:r>
                  <w:r w:rsidRPr="004F0703">
                    <w:rPr>
                      <w:rFonts w:ascii="Calibri" w:hAnsi="Calibri"/>
                      <w:lang w:val="ro-RO"/>
                    </w:rPr>
                    <w:t>Viabilitatea economică a investiției trebuie să fie demonstrată în baza documentatiei tehnico-economice</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5243B6" w:rsidRPr="004F0703" w:rsidRDefault="005243B6" w:rsidP="005243B6">
                  <w:pPr>
                    <w:pStyle w:val="NormalWeb"/>
                    <w:spacing w:before="120" w:after="120"/>
                    <w:rPr>
                      <w:rFonts w:ascii="Calibri" w:hAnsi="Calibri"/>
                    </w:rPr>
                  </w:pPr>
                </w:p>
              </w:tc>
            </w:tr>
            <w:tr w:rsidR="005243B6" w:rsidRPr="004F0703" w:rsidTr="00B424D1">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EG5</w:t>
                  </w:r>
                  <w:r w:rsidRPr="004F0703">
                    <w:rPr>
                      <w:rFonts w:ascii="Calibri" w:hAnsi="Calibri"/>
                      <w:lang w:val="ro-RO"/>
                    </w:rPr>
                    <w:t xml:space="preserve"> Solicitantul trebuie să demonstreze asigurarea cofinanțării investiției</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5243B6" w:rsidRPr="004F0703" w:rsidRDefault="005243B6" w:rsidP="005243B6">
                  <w:pPr>
                    <w:pStyle w:val="NormalWeb"/>
                    <w:spacing w:before="120" w:after="120"/>
                    <w:rPr>
                      <w:rFonts w:ascii="Calibri" w:hAnsi="Calibri"/>
                      <w:lang w:val="ro-RO"/>
                    </w:rPr>
                  </w:pPr>
                </w:p>
              </w:tc>
            </w:tr>
            <w:tr w:rsidR="005243B6" w:rsidRPr="004F0703" w:rsidTr="00B424D1">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EG6</w:t>
                  </w:r>
                  <w:r w:rsidRPr="004F0703">
                    <w:rPr>
                      <w:rFonts w:ascii="Calibri" w:hAnsi="Calibri"/>
                      <w:lang w:val="ro-RO"/>
                    </w:rPr>
                    <w:t xml:space="preserve"> Investiția va respecta legislaţia în vigoare din domeniul: sănătății publice, sanitar-veterinar și de siguranță alimentară;</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5243B6" w:rsidRPr="004F0703" w:rsidRDefault="005243B6" w:rsidP="005243B6">
                  <w:pPr>
                    <w:pStyle w:val="NormalWeb"/>
                    <w:spacing w:before="120" w:after="120"/>
                    <w:rPr>
                      <w:rFonts w:ascii="Calibri" w:hAnsi="Calibri"/>
                      <w:lang w:val="ro-RO"/>
                    </w:rPr>
                  </w:pPr>
                </w:p>
              </w:tc>
            </w:tr>
            <w:tr w:rsidR="005243B6" w:rsidRPr="004F0703" w:rsidTr="00B424D1">
              <w:tc>
                <w:tcPr>
                  <w:tcW w:w="9576" w:type="dxa"/>
                  <w:gridSpan w:val="4"/>
                  <w:tcBorders>
                    <w:top w:val="single" w:sz="4" w:space="0" w:color="auto"/>
                    <w:left w:val="single" w:sz="4" w:space="0" w:color="auto"/>
                    <w:bottom w:val="single" w:sz="4" w:space="0" w:color="auto"/>
                    <w:right w:val="single" w:sz="4" w:space="0" w:color="auto"/>
                  </w:tcBorders>
                  <w:shd w:val="clear" w:color="auto" w:fill="BFBFBF"/>
                  <w:hideMark/>
                </w:tcPr>
                <w:p w:rsidR="005243B6" w:rsidRPr="004F0703" w:rsidRDefault="005243B6" w:rsidP="005243B6">
                  <w:pPr>
                    <w:pStyle w:val="NormalWeb"/>
                    <w:spacing w:before="120" w:after="120"/>
                    <w:rPr>
                      <w:rFonts w:ascii="Calibri" w:hAnsi="Calibri"/>
                      <w:b/>
                      <w:i/>
                      <w:lang w:val="ro-RO"/>
                    </w:rPr>
                  </w:pPr>
                  <w:r w:rsidRPr="004F0703">
                    <w:rPr>
                      <w:rFonts w:ascii="Calibri" w:hAnsi="Calibri"/>
                      <w:b/>
                      <w:i/>
                      <w:lang w:val="ro-RO"/>
                    </w:rPr>
                    <w:t>Secțiuni specifice</w:t>
                  </w:r>
                </w:p>
              </w:tc>
            </w:tr>
            <w:tr w:rsidR="005243B6" w:rsidRPr="004F0703" w:rsidTr="00B424D1">
              <w:tc>
                <w:tcPr>
                  <w:tcW w:w="9576" w:type="dxa"/>
                  <w:gridSpan w:val="4"/>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spacing w:before="120" w:after="120"/>
                    <w:rPr>
                      <w:rFonts w:ascii="Calibri" w:hAnsi="Calibri"/>
                      <w:b/>
                      <w:lang w:val="ro-RO"/>
                    </w:rPr>
                  </w:pPr>
                </w:p>
              </w:tc>
            </w:tr>
            <w:tr w:rsidR="005243B6" w:rsidRPr="004F0703" w:rsidTr="00B424D1">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7D2859">
                  <w:pPr>
                    <w:pStyle w:val="NormalWeb"/>
                    <w:tabs>
                      <w:tab w:val="left" w:pos="284"/>
                    </w:tabs>
                    <w:spacing w:before="120" w:after="120"/>
                    <w:jc w:val="both"/>
                    <w:rPr>
                      <w:rFonts w:ascii="Calibri" w:hAnsi="Calibri"/>
                      <w:lang w:val="ro-RO"/>
                    </w:rPr>
                  </w:pPr>
                  <w:r w:rsidRPr="004F0703">
                    <w:rPr>
                      <w:rFonts w:ascii="Calibri" w:hAnsi="Calibri"/>
                      <w:b/>
                      <w:lang w:val="ro-RO"/>
                    </w:rPr>
                    <w:t>EG7</w:t>
                  </w:r>
                  <w:r w:rsidRPr="004F0703">
                    <w:rPr>
                      <w:rFonts w:ascii="Calibri" w:hAnsi="Calibri"/>
                      <w:lang w:val="ro-RO"/>
                    </w:rPr>
                    <w:t xml:space="preserve"> Investiţia trebuie să se realizeze în cadrul unei ferme cu o dimensiune economică de minim </w:t>
                  </w:r>
                  <w:r w:rsidR="007D2859">
                    <w:rPr>
                      <w:rFonts w:ascii="Calibri" w:hAnsi="Calibri"/>
                      <w:lang w:val="ro-RO"/>
                    </w:rPr>
                    <w:t>12.000</w:t>
                  </w:r>
                  <w:r w:rsidRPr="004F0703">
                    <w:rPr>
                      <w:rFonts w:ascii="Calibri" w:hAnsi="Calibri"/>
                      <w:lang w:val="ro-RO"/>
                    </w:rPr>
                    <w:t xml:space="preserve"> SO* (valoarea producţiei standard);</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rsidTr="00B424D1">
              <w:trPr>
                <w:trHeight w:val="773"/>
              </w:trPr>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EG8</w:t>
                  </w:r>
                  <w:r w:rsidRPr="004F0703">
                    <w:rPr>
                      <w:rFonts w:ascii="Calibri" w:hAnsi="Calibri"/>
                      <w:lang w:val="ro-RO"/>
                    </w:rPr>
                    <w:t xml:space="preserve">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rsidTr="00B424D1">
              <w:trPr>
                <w:trHeight w:val="1024"/>
              </w:trPr>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lastRenderedPageBreak/>
                    <w:t>EG9</w:t>
                  </w:r>
                  <w:r w:rsidRPr="004F0703">
                    <w:rPr>
                      <w:rFonts w:ascii="Calibri" w:hAnsi="Calibri"/>
                      <w:lang w:val="ro-RO"/>
                    </w:rPr>
                    <w:t xml:space="preserve"> 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rsidTr="00B424D1">
              <w:trPr>
                <w:trHeight w:val="773"/>
              </w:trPr>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EG10</w:t>
                  </w:r>
                  <w:r w:rsidRPr="004F0703">
                    <w:rPr>
                      <w:rFonts w:ascii="Calibri" w:hAnsi="Calibri"/>
                      <w:lang w:val="ro-RO"/>
                    </w:rPr>
                    <w:t xml:space="preserve"> Investițiile în instalații al căror scop principal este producerea de energie electrică, prin utilizarea biomasei, trebuie să respecte prevederile art. 13 (d) din R.807/2014, prin demonstrarea utilizării unui procent minim de energie termică de 10%,</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rsidTr="00B424D1">
              <w:trPr>
                <w:trHeight w:val="773"/>
              </w:trPr>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spacing w:before="120" w:after="120"/>
                    <w:jc w:val="both"/>
                    <w:rPr>
                      <w:rFonts w:ascii="Calibri" w:hAnsi="Calibri"/>
                      <w:lang w:val="ro-RO"/>
                    </w:rPr>
                  </w:pPr>
                  <w:r w:rsidRPr="004F0703">
                    <w:rPr>
                      <w:rFonts w:ascii="Calibri" w:hAnsi="Calibri"/>
                      <w:b/>
                      <w:lang w:val="ro-RO"/>
                    </w:rPr>
                    <w:t>EG 11</w:t>
                  </w:r>
                  <w:r w:rsidRPr="004F0703">
                    <w:rPr>
                      <w:rFonts w:ascii="Calibri" w:hAnsi="Calibri"/>
                      <w:lang w:val="ro-RO"/>
                    </w:rPr>
                    <w:t xml:space="preserve"> În cazul procesării la nivel de fermă, materia primă procesată va fi produs agricol (conform Anexei I la Tratat) şi produsul rezultat va fi doar produs Anexa I la Tratat</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rsidTr="00B424D1">
              <w:trPr>
                <w:trHeight w:val="312"/>
              </w:trPr>
              <w:tc>
                <w:tcPr>
                  <w:tcW w:w="9576" w:type="dxa"/>
                  <w:gridSpan w:val="4"/>
                  <w:tcBorders>
                    <w:top w:val="single" w:sz="4" w:space="0" w:color="auto"/>
                    <w:left w:val="single" w:sz="4" w:space="0" w:color="auto"/>
                    <w:bottom w:val="single" w:sz="4" w:space="0" w:color="auto"/>
                    <w:right w:val="single" w:sz="4" w:space="0" w:color="auto"/>
                  </w:tcBorders>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t>VERIFICAREA CRITERIILOR DE ELIGIBILITATE SUPLIMENTARE STABILITE DE CĂTRE GAL LUNCA JOASA A SIRETULUI</w:t>
                  </w:r>
                </w:p>
              </w:tc>
            </w:tr>
            <w:tr w:rsidR="005243B6" w:rsidRPr="004F0703" w:rsidTr="00B424D1">
              <w:trPr>
                <w:trHeight w:val="312"/>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shd w:val="clear" w:color="auto" w:fill="FFFFFF"/>
                    <w:spacing w:before="120" w:after="120" w:line="240" w:lineRule="auto"/>
                    <w:jc w:val="both"/>
                    <w:rPr>
                      <w:b/>
                      <w:sz w:val="24"/>
                      <w:szCs w:val="24"/>
                    </w:rPr>
                  </w:pPr>
                  <w:r w:rsidRPr="004F0703">
                    <w:rPr>
                      <w:b/>
                      <w:sz w:val="24"/>
                      <w:szCs w:val="24"/>
                    </w:rPr>
                    <w:t>EG12</w:t>
                  </w:r>
                  <w:r w:rsidRPr="004F0703">
                    <w:rPr>
                      <w:sz w:val="24"/>
                      <w:szCs w:val="24"/>
                    </w:rPr>
                    <w:t xml:space="preserve"> Are sediul social/punct de lucru pe raza teritoriului GAL</w:t>
                  </w:r>
                  <w:r w:rsidRPr="004F0703">
                    <w:rPr>
                      <w:b/>
                      <w:sz w:val="24"/>
                      <w:szCs w:val="24"/>
                    </w:rPr>
                    <w:t xml:space="preserve"> </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5243B6" w:rsidRPr="004F0703" w:rsidTr="00B424D1">
              <w:trPr>
                <w:trHeight w:val="312"/>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spacing w:after="0" w:line="23" w:lineRule="atLeast"/>
                    <w:contextualSpacing/>
                    <w:rPr>
                      <w:rFonts w:cs="Calibri"/>
                      <w:b/>
                      <w:sz w:val="24"/>
                      <w:szCs w:val="24"/>
                    </w:rPr>
                  </w:pPr>
                  <w:r w:rsidRPr="004F0703">
                    <w:rPr>
                      <w:b/>
                      <w:sz w:val="24"/>
                      <w:szCs w:val="24"/>
                    </w:rPr>
                    <w:t xml:space="preserve">EG13 </w:t>
                  </w:r>
                  <w:r w:rsidRPr="004F0703">
                    <w:rPr>
                      <w:rFonts w:cs="Calibri"/>
                      <w:sz w:val="24"/>
                      <w:szCs w:val="24"/>
                    </w:rPr>
                    <w:t>Localizarea proiectului de investiții este în spațiul LEADER acoperit de GAL Lunca Joasă a Siretului.</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5243B6" w:rsidRPr="004F0703" w:rsidTr="00B424D1">
              <w:trPr>
                <w:trHeight w:val="312"/>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spacing w:after="0" w:line="23" w:lineRule="atLeast"/>
                    <w:contextualSpacing/>
                    <w:rPr>
                      <w:rFonts w:cs="Calibri"/>
                      <w:b/>
                      <w:sz w:val="24"/>
                      <w:szCs w:val="24"/>
                    </w:rPr>
                  </w:pPr>
                  <w:r w:rsidRPr="004F0703">
                    <w:rPr>
                      <w:rFonts w:cs="Calibri"/>
                      <w:b/>
                      <w:sz w:val="24"/>
                      <w:szCs w:val="24"/>
                    </w:rPr>
                    <w:t xml:space="preserve">EG14 </w:t>
                  </w:r>
                  <w:r w:rsidRPr="004F0703">
                    <w:rPr>
                      <w:rFonts w:cs="Calibri"/>
                      <w:sz w:val="24"/>
                      <w:szCs w:val="24"/>
                    </w:rPr>
                    <w:t>Nu are contract  reziliat cu AFIR în ultimele 12 luni și/sau 24 luni, după caz.</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5243B6" w:rsidRPr="004F0703" w:rsidTr="00B424D1">
              <w:trPr>
                <w:trHeight w:val="312"/>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spacing w:after="0" w:line="23" w:lineRule="atLeast"/>
                    <w:contextualSpacing/>
                    <w:rPr>
                      <w:rFonts w:cs="Calibri"/>
                      <w:b/>
                      <w:sz w:val="24"/>
                      <w:szCs w:val="24"/>
                    </w:rPr>
                  </w:pPr>
                  <w:r w:rsidRPr="004F0703">
                    <w:rPr>
                      <w:rFonts w:cs="Calibri"/>
                      <w:b/>
                      <w:sz w:val="24"/>
                      <w:szCs w:val="24"/>
                    </w:rPr>
                    <w:t xml:space="preserve">EG15 </w:t>
                  </w:r>
                  <w:r w:rsidRPr="004F0703">
                    <w:rPr>
                      <w:rFonts w:cs="Calibri"/>
                      <w:sz w:val="24"/>
                      <w:szCs w:val="24"/>
                    </w:rPr>
                    <w:t>Nu se află într-o situație litigioasă cu AFIR</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5243B6" w:rsidRPr="004F0703" w:rsidTr="00B424D1">
              <w:trPr>
                <w:trHeight w:val="312"/>
              </w:trPr>
              <w:tc>
                <w:tcPr>
                  <w:tcW w:w="7362" w:type="dxa"/>
                  <w:tcBorders>
                    <w:top w:val="single" w:sz="4" w:space="0" w:color="auto"/>
                    <w:left w:val="single" w:sz="4" w:space="0" w:color="auto"/>
                    <w:bottom w:val="single" w:sz="4" w:space="0" w:color="auto"/>
                    <w:right w:val="single" w:sz="4" w:space="0" w:color="auto"/>
                  </w:tcBorders>
                </w:tcPr>
                <w:p w:rsidR="007D2859" w:rsidRPr="007D2859" w:rsidRDefault="005243B6" w:rsidP="007D2859">
                  <w:pPr>
                    <w:spacing w:after="0" w:line="23" w:lineRule="atLeast"/>
                    <w:contextualSpacing/>
                    <w:jc w:val="both"/>
                    <w:rPr>
                      <w:rFonts w:cs="Calibri"/>
                      <w:sz w:val="24"/>
                      <w:szCs w:val="24"/>
                    </w:rPr>
                  </w:pPr>
                  <w:r w:rsidRPr="004F0703">
                    <w:rPr>
                      <w:rFonts w:cs="Calibri"/>
                      <w:b/>
                      <w:sz w:val="24"/>
                      <w:szCs w:val="24"/>
                    </w:rPr>
                    <w:t xml:space="preserve">EG16 </w:t>
                  </w:r>
                  <w:r w:rsidR="008C0BCD">
                    <w:rPr>
                      <w:rFonts w:cs="Calibri"/>
                      <w:b/>
                      <w:sz w:val="24"/>
                      <w:szCs w:val="24"/>
                    </w:rPr>
                    <w:t>Solicitantul i</w:t>
                  </w:r>
                  <w:bookmarkStart w:id="2" w:name="_GoBack"/>
                  <w:bookmarkEnd w:id="2"/>
                  <w:r w:rsidRPr="004F0703">
                    <w:rPr>
                      <w:rFonts w:cs="Calibri"/>
                      <w:b/>
                      <w:sz w:val="24"/>
                      <w:szCs w:val="24"/>
                    </w:rPr>
                    <w:t>ntră în categoria:</w:t>
                  </w:r>
                  <w:r w:rsidRPr="004F0703">
                    <w:rPr>
                      <w:rFonts w:cs="Calibri"/>
                      <w:sz w:val="24"/>
                      <w:szCs w:val="24"/>
                    </w:rPr>
                    <w:t xml:space="preserve"> </w:t>
                  </w:r>
                  <w:r w:rsidR="007D2859" w:rsidRPr="007D2859">
                    <w:rPr>
                      <w:rFonts w:cs="Calibri"/>
                      <w:sz w:val="24"/>
                      <w:szCs w:val="24"/>
                    </w:rPr>
                    <w:t>a)societăţi agricole şi alte forme de asociere în agricultură, conform Legii nr. 36/1991;</w:t>
                  </w:r>
                </w:p>
                <w:p w:rsidR="007D2859" w:rsidRPr="007D2859" w:rsidRDefault="007D2859" w:rsidP="007D2859">
                  <w:pPr>
                    <w:spacing w:after="0" w:line="23" w:lineRule="atLeast"/>
                    <w:contextualSpacing/>
                    <w:jc w:val="both"/>
                    <w:rPr>
                      <w:rFonts w:cs="Calibri"/>
                      <w:sz w:val="24"/>
                      <w:szCs w:val="24"/>
                    </w:rPr>
                  </w:pPr>
                  <w:r w:rsidRPr="007D2859">
                    <w:rPr>
                      <w:rFonts w:cs="Calibri"/>
                      <w:sz w:val="24"/>
                      <w:szCs w:val="24"/>
                    </w:rPr>
                    <w:t>b)cooperative agricole, conform Legii cooperaţiei agricole nr. 566/2004;</w:t>
                  </w:r>
                </w:p>
                <w:p w:rsidR="007D2859" w:rsidRPr="007D2859" w:rsidRDefault="007D2859" w:rsidP="007D2859">
                  <w:pPr>
                    <w:spacing w:after="0" w:line="23" w:lineRule="atLeast"/>
                    <w:contextualSpacing/>
                    <w:jc w:val="both"/>
                    <w:rPr>
                      <w:rFonts w:cs="Calibri"/>
                      <w:sz w:val="24"/>
                      <w:szCs w:val="24"/>
                    </w:rPr>
                  </w:pPr>
                  <w:r w:rsidRPr="007D2859">
                    <w:rPr>
                      <w:rFonts w:cs="Calibri"/>
                      <w:sz w:val="24"/>
                      <w:szCs w:val="24"/>
                    </w:rPr>
                    <w:t>c)orice altă formă juridică de asociere in agricultura, conform legislaţiei în vigoare.</w:t>
                  </w:r>
                </w:p>
                <w:p w:rsidR="005243B6" w:rsidRPr="004F0703" w:rsidRDefault="007D2859" w:rsidP="007D2859">
                  <w:pPr>
                    <w:spacing w:after="0" w:line="23" w:lineRule="atLeast"/>
                    <w:contextualSpacing/>
                    <w:jc w:val="both"/>
                    <w:rPr>
                      <w:rFonts w:cs="Calibri"/>
                      <w:sz w:val="24"/>
                      <w:szCs w:val="24"/>
                    </w:rPr>
                  </w:pPr>
                  <w:r w:rsidRPr="007D2859">
                    <w:rPr>
                      <w:rFonts w:cs="Calibri"/>
                      <w:sz w:val="24"/>
                      <w:szCs w:val="24"/>
                    </w:rPr>
                    <w:t>d) grupuri si organizatii de producatori recunoscute oficial</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5243B6" w:rsidRPr="004F0703" w:rsidTr="00D2185F">
              <w:trPr>
                <w:trHeight w:val="78"/>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tabs>
                      <w:tab w:val="left" w:pos="284"/>
                    </w:tabs>
                    <w:spacing w:after="0" w:line="23" w:lineRule="atLeast"/>
                    <w:jc w:val="both"/>
                    <w:rPr>
                      <w:rFonts w:cs="Calibri"/>
                      <w:b/>
                      <w:sz w:val="24"/>
                      <w:szCs w:val="24"/>
                    </w:rPr>
                  </w:pPr>
                  <w:r w:rsidRPr="004F0703">
                    <w:rPr>
                      <w:rFonts w:cs="Calibri"/>
                      <w:b/>
                      <w:sz w:val="24"/>
                      <w:szCs w:val="24"/>
                    </w:rPr>
                    <w:t xml:space="preserve">EG17 </w:t>
                  </w:r>
                  <w:r w:rsidRPr="004F0703">
                    <w:rPr>
                      <w:rFonts w:cs="Calibri"/>
                      <w:sz w:val="24"/>
                      <w:szCs w:val="24"/>
                    </w:rPr>
                    <w:t>Solicitantul trebuie să-și ia angajamentul ca prin implementarea proiectului va crea cel puțin un loc de muncă</w:t>
                  </w:r>
                  <w:r w:rsidRPr="004F0703">
                    <w:rPr>
                      <w:rFonts w:cs="Calibri"/>
                      <w:b/>
                      <w:sz w:val="24"/>
                      <w:szCs w:val="24"/>
                    </w:rPr>
                    <w:t>.</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D0702A" w:rsidRPr="004F0703" w:rsidTr="00D2185F">
              <w:trPr>
                <w:trHeight w:val="78"/>
              </w:trPr>
              <w:tc>
                <w:tcPr>
                  <w:tcW w:w="7362" w:type="dxa"/>
                  <w:tcBorders>
                    <w:top w:val="single" w:sz="4" w:space="0" w:color="auto"/>
                    <w:left w:val="single" w:sz="4" w:space="0" w:color="auto"/>
                    <w:bottom w:val="single" w:sz="4" w:space="0" w:color="auto"/>
                    <w:right w:val="single" w:sz="4" w:space="0" w:color="auto"/>
                  </w:tcBorders>
                </w:tcPr>
                <w:p w:rsidR="00D0702A" w:rsidRPr="004F0703" w:rsidRDefault="00D0702A" w:rsidP="00D0702A">
                  <w:pPr>
                    <w:tabs>
                      <w:tab w:val="left" w:pos="284"/>
                    </w:tabs>
                    <w:spacing w:after="0" w:line="23" w:lineRule="atLeast"/>
                    <w:jc w:val="both"/>
                    <w:rPr>
                      <w:rFonts w:cs="Calibri"/>
                      <w:b/>
                      <w:sz w:val="24"/>
                      <w:szCs w:val="24"/>
                    </w:rPr>
                  </w:pPr>
                  <w:r>
                    <w:rPr>
                      <w:rFonts w:cs="Calibri"/>
                      <w:b/>
                      <w:sz w:val="24"/>
                      <w:szCs w:val="24"/>
                    </w:rPr>
                    <w:t>EG18</w:t>
                  </w:r>
                  <w:r w:rsidRPr="00D0702A">
                    <w:rPr>
                      <w:rFonts w:cs="Calibri"/>
                      <w:b/>
                      <w:sz w:val="24"/>
                      <w:szCs w:val="24"/>
                    </w:rPr>
                    <w:tab/>
                  </w:r>
                  <w:r w:rsidRPr="000E76B3">
                    <w:rPr>
                      <w:rFonts w:cs="Calibri"/>
                      <w:b/>
                      <w:sz w:val="24"/>
                      <w:szCs w:val="24"/>
                    </w:rPr>
                    <w:t>Nu este înregistrat ca debitor la AFIR atât pentru Programul SAPARD cât și pentru FEADR</w:t>
                  </w:r>
                </w:p>
              </w:tc>
              <w:tc>
                <w:tcPr>
                  <w:tcW w:w="676" w:type="dxa"/>
                  <w:tcBorders>
                    <w:top w:val="single" w:sz="4" w:space="0" w:color="auto"/>
                    <w:left w:val="single" w:sz="4" w:space="0" w:color="auto"/>
                    <w:bottom w:val="single" w:sz="4" w:space="0" w:color="auto"/>
                    <w:right w:val="single" w:sz="4" w:space="0" w:color="auto"/>
                  </w:tcBorders>
                  <w:vAlign w:val="center"/>
                </w:tcPr>
                <w:p w:rsidR="00D0702A" w:rsidRPr="004F0703" w:rsidRDefault="00D0702A" w:rsidP="00D0702A">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D0702A" w:rsidRPr="004F0703" w:rsidRDefault="00D0702A" w:rsidP="00D0702A">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D0702A" w:rsidRPr="004F0703" w:rsidRDefault="00D0702A" w:rsidP="00D0702A">
                  <w:pPr>
                    <w:pStyle w:val="NormalWeb"/>
                    <w:spacing w:before="120" w:after="120"/>
                    <w:rPr>
                      <w:rFonts w:ascii="Calibri" w:hAnsi="Calibri"/>
                      <w:b/>
                      <w:lang w:val="ro-RO"/>
                    </w:rPr>
                  </w:pPr>
                  <w:r w:rsidRPr="004F0703">
                    <w:rPr>
                      <w:rFonts w:ascii="Calibri" w:hAnsi="Calibri"/>
                      <w:b/>
                      <w:lang w:val="ro-RO"/>
                    </w:rPr>
                    <w:sym w:font="Wingdings" w:char="F06F"/>
                  </w:r>
                </w:p>
              </w:tc>
            </w:tr>
          </w:tbl>
          <w:p w:rsidR="00224315" w:rsidRPr="004F0703" w:rsidRDefault="00224315" w:rsidP="00F25766">
            <w:pPr>
              <w:pStyle w:val="BodyText3"/>
              <w:rPr>
                <w:rFonts w:ascii="Calibri" w:hAnsi="Calibri" w:cs="Calibri"/>
                <w:b/>
                <w:noProof/>
                <w:sz w:val="24"/>
                <w:szCs w:val="24"/>
              </w:rPr>
            </w:pPr>
          </w:p>
        </w:tc>
      </w:tr>
      <w:bookmarkEnd w:id="0"/>
    </w:tbl>
    <w:p w:rsidR="00F25766" w:rsidRPr="004F0703" w:rsidRDefault="00F25766" w:rsidP="006334EA">
      <w:pPr>
        <w:rPr>
          <w:lang w:val="pt-BR"/>
        </w:rPr>
        <w:sectPr w:rsidR="00F25766" w:rsidRPr="004F0703" w:rsidSect="00224315">
          <w:headerReference w:type="default" r:id="rId9"/>
          <w:footerReference w:type="default" r:id="rId10"/>
          <w:type w:val="continuous"/>
          <w:pgSz w:w="11907" w:h="16840" w:code="9"/>
          <w:pgMar w:top="1530" w:right="477" w:bottom="720" w:left="1238" w:header="0" w:footer="432" w:gutter="0"/>
          <w:paperSrc w:first="15" w:other="15"/>
          <w:cols w:space="27"/>
          <w:docGrid w:linePitch="360"/>
        </w:sectPr>
      </w:pPr>
    </w:p>
    <w:tbl>
      <w:tblPr>
        <w:tblW w:w="5764"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9"/>
      </w:tblGrid>
      <w:tr w:rsidR="00F25766" w:rsidRPr="004F0703" w:rsidTr="00A20047">
        <w:trPr>
          <w:trHeight w:val="773"/>
        </w:trPr>
        <w:tc>
          <w:tcPr>
            <w:tcW w:w="5000" w:type="pct"/>
            <w:tcBorders>
              <w:left w:val="nil"/>
              <w:right w:val="nil"/>
            </w:tcBorders>
            <w:shd w:val="clear" w:color="auto" w:fill="auto"/>
          </w:tcPr>
          <w:p w:rsidR="00F25766" w:rsidRPr="00D0702A" w:rsidRDefault="00F25766" w:rsidP="00F25766">
            <w:pPr>
              <w:overflowPunct w:val="0"/>
              <w:autoSpaceDE w:val="0"/>
              <w:autoSpaceDN w:val="0"/>
              <w:adjustRightInd w:val="0"/>
              <w:spacing w:after="0" w:line="240" w:lineRule="auto"/>
              <w:jc w:val="center"/>
              <w:textAlignment w:val="baseline"/>
              <w:rPr>
                <w:rFonts w:eastAsia="Times New Roman" w:cs="Calibri"/>
                <w:bCs/>
                <w:lang w:val="it-IT" w:eastAsia="fr-FR"/>
              </w:rPr>
            </w:pPr>
          </w:p>
          <w:p w:rsidR="005371C5" w:rsidRPr="004F0703" w:rsidRDefault="00F25766" w:rsidP="005371C5">
            <w:pPr>
              <w:spacing w:after="0" w:line="240" w:lineRule="auto"/>
              <w:ind w:hanging="119"/>
              <w:rPr>
                <w:rFonts w:eastAsia="Times New Roman" w:cs="Arial"/>
                <w:b/>
                <w:sz w:val="24"/>
                <w:szCs w:val="24"/>
              </w:rPr>
            </w:pPr>
            <w:r w:rsidRPr="004F0703">
              <w:rPr>
                <w:rFonts w:eastAsia="Times New Roman" w:cs="Arial"/>
                <w:b/>
              </w:rPr>
              <w:t xml:space="preserve"> </w:t>
            </w:r>
            <w:r w:rsidR="005371C5" w:rsidRPr="004F0703">
              <w:rPr>
                <w:rFonts w:eastAsia="Times New Roman" w:cs="Arial"/>
                <w:b/>
                <w:sz w:val="24"/>
                <w:szCs w:val="24"/>
              </w:rPr>
              <w:t>Verificarea bugetului indicativ</w:t>
            </w:r>
          </w:p>
          <w:p w:rsidR="00F25766" w:rsidRPr="004F0703" w:rsidRDefault="00234421" w:rsidP="005371C5">
            <w:pPr>
              <w:spacing w:after="0" w:line="240" w:lineRule="auto"/>
              <w:ind w:hanging="119"/>
              <w:rPr>
                <w:rFonts w:cs="Arial"/>
                <w:b/>
              </w:rPr>
            </w:pPr>
            <w:r w:rsidRPr="004F0703">
              <w:rPr>
                <w:rFonts w:cs="Arial"/>
                <w:b/>
              </w:rPr>
              <w:t xml:space="preserve">Buget indicativ (Euro) conform HG 907/2016  </w:t>
            </w:r>
          </w:p>
          <w:p w:rsidR="00F25766" w:rsidRPr="004F0703" w:rsidRDefault="00F25766" w:rsidP="005371C5">
            <w:pPr>
              <w:spacing w:after="0" w:line="240" w:lineRule="auto"/>
              <w:ind w:left="5760"/>
              <w:rPr>
                <w:rFonts w:eastAsia="Times New Roman" w:cs="Arial"/>
                <w:lang w:val="pt-BR"/>
              </w:rPr>
            </w:pPr>
            <w:r w:rsidRPr="004F0703">
              <w:rPr>
                <w:rFonts w:eastAsia="Times New Roman" w:cs="Arial"/>
                <w:lang w:val="pt-BR"/>
              </w:rPr>
              <w:t xml:space="preserve">S-a utilizat cursul de transformare    </w:t>
            </w:r>
            <w:r w:rsidR="005371C5" w:rsidRPr="004F0703">
              <w:rPr>
                <w:rFonts w:eastAsia="Times New Roman" w:cs="Arial"/>
                <w:lang w:val="pt-BR"/>
              </w:rPr>
              <w:t xml:space="preserve">          1 Euro = …………………..LEI</w:t>
            </w:r>
          </w:p>
          <w:p w:rsidR="00F25766" w:rsidRPr="004F0703" w:rsidRDefault="00F25766" w:rsidP="00F25766">
            <w:pPr>
              <w:spacing w:after="0" w:line="240" w:lineRule="auto"/>
              <w:ind w:left="6120"/>
              <w:rPr>
                <w:rFonts w:eastAsia="Times New Roman" w:cs="Arial"/>
                <w:lang w:val="pt-BR"/>
              </w:rPr>
            </w:pPr>
            <w:r w:rsidRPr="004F0703">
              <w:rPr>
                <w:rFonts w:eastAsia="Times New Roman" w:cs="Arial"/>
                <w:lang w:val="pt-BR"/>
              </w:rPr>
              <w:t>din data de:____/_____/__________</w:t>
            </w:r>
          </w:p>
          <w:p w:rsidR="00B53C25" w:rsidRPr="004F0703" w:rsidRDefault="002E21B0" w:rsidP="002E21B0">
            <w:pPr>
              <w:spacing w:after="0" w:line="240" w:lineRule="auto"/>
              <w:jc w:val="center"/>
              <w:rPr>
                <w:rFonts w:eastAsia="Times New Roman" w:cs="Arial"/>
              </w:rPr>
            </w:pPr>
            <w:r w:rsidRPr="004F0703">
              <w:rPr>
                <w:rFonts w:eastAsia="Times New Roman" w:cs="Arial"/>
              </w:rPr>
              <w:t xml:space="preserve">                                                                                                                                              </w:t>
            </w:r>
            <w:r w:rsidR="00F25766" w:rsidRPr="004F0703">
              <w:rPr>
                <w:rFonts w:eastAsia="Times New Roman" w:cs="Arial"/>
              </w:rPr>
              <w:t>Euro</w:t>
            </w:r>
          </w:p>
          <w:tbl>
            <w:tblPr>
              <w:tblW w:w="13379" w:type="dxa"/>
              <w:tblInd w:w="1" w:type="dxa"/>
              <w:tblLayout w:type="fixed"/>
              <w:tblLook w:val="0000" w:firstRow="0" w:lastRow="0" w:firstColumn="0" w:lastColumn="0" w:noHBand="0" w:noVBand="0"/>
            </w:tblPr>
            <w:tblGrid>
              <w:gridCol w:w="4288"/>
              <w:gridCol w:w="1440"/>
              <w:gridCol w:w="1440"/>
              <w:gridCol w:w="1531"/>
              <w:gridCol w:w="1351"/>
              <w:gridCol w:w="1437"/>
              <w:gridCol w:w="1892"/>
            </w:tblGrid>
            <w:tr w:rsidR="00234421" w:rsidRPr="004F0703" w:rsidTr="00234421">
              <w:trPr>
                <w:trHeight w:val="300"/>
              </w:trPr>
              <w:tc>
                <w:tcPr>
                  <w:tcW w:w="1603" w:type="pct"/>
                  <w:tcBorders>
                    <w:top w:val="single" w:sz="8" w:space="0" w:color="008080"/>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Buget Indicativ al Proiectului (Valori fără TVA ) </w:t>
                  </w:r>
                </w:p>
              </w:tc>
              <w:tc>
                <w:tcPr>
                  <w:tcW w:w="107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lang w:val="it-IT"/>
                    </w:rPr>
                  </w:pPr>
                  <w:r w:rsidRPr="004F0703">
                    <w:rPr>
                      <w:rFonts w:cs="Arial"/>
                      <w:b/>
                      <w:bCs/>
                      <w:lang w:val="it-IT"/>
                    </w:rPr>
                    <w:t>Cheltuieli conform Cererii de finanţare</w:t>
                  </w:r>
                </w:p>
              </w:tc>
              <w:tc>
                <w:tcPr>
                  <w:tcW w:w="2321" w:type="pct"/>
                  <w:gridSpan w:val="4"/>
                  <w:tcBorders>
                    <w:top w:val="single" w:sz="8" w:space="0" w:color="008080"/>
                    <w:left w:val="nil"/>
                    <w:bottom w:val="single" w:sz="8" w:space="0" w:color="008080"/>
                    <w:right w:val="single" w:sz="8" w:space="0" w:color="008080"/>
                  </w:tcBorders>
                  <w:shd w:val="clear" w:color="auto" w:fill="auto"/>
                  <w:vAlign w:val="center"/>
                </w:tcPr>
                <w:p w:rsidR="00B53C25" w:rsidRPr="004F0703" w:rsidRDefault="00B53C25" w:rsidP="00234421">
                  <w:pPr>
                    <w:spacing w:after="120"/>
                    <w:ind w:right="-108"/>
                    <w:jc w:val="center"/>
                    <w:rPr>
                      <w:rFonts w:cs="Arial"/>
                      <w:b/>
                      <w:bCs/>
                    </w:rPr>
                  </w:pPr>
                  <w:r w:rsidRPr="004F0703">
                    <w:rPr>
                      <w:rFonts w:cs="Arial"/>
                      <w:b/>
                      <w:bCs/>
                    </w:rPr>
                    <w:t xml:space="preserve">Verificare </w:t>
                  </w:r>
                  <w:r w:rsidR="005C2603" w:rsidRPr="004F0703">
                    <w:rPr>
                      <w:rFonts w:cs="Arial"/>
                      <w:b/>
                      <w:i/>
                    </w:rPr>
                    <w:t>GAL LJS</w:t>
                  </w:r>
                </w:p>
              </w:tc>
            </w:tr>
            <w:tr w:rsidR="00B53C25" w:rsidRPr="004F0703" w:rsidTr="00234421">
              <w:trPr>
                <w:trHeight w:val="31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Denumirea capitolelor de cheltuieli</w:t>
                  </w:r>
                </w:p>
              </w:tc>
              <w:tc>
                <w:tcPr>
                  <w:tcW w:w="107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B53C25" w:rsidRPr="004F0703" w:rsidRDefault="00B53C25" w:rsidP="00234421">
                  <w:pPr>
                    <w:spacing w:after="120"/>
                    <w:rPr>
                      <w:rFonts w:cs="Arial"/>
                      <w:b/>
                      <w:bCs/>
                    </w:rPr>
                  </w:pPr>
                </w:p>
              </w:tc>
              <w:tc>
                <w:tcPr>
                  <w:tcW w:w="1077"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Cheltuieli conform SF</w:t>
                  </w:r>
                </w:p>
              </w:tc>
              <w:tc>
                <w:tcPr>
                  <w:tcW w:w="1244" w:type="pct"/>
                  <w:gridSpan w:val="2"/>
                  <w:tcBorders>
                    <w:top w:val="single" w:sz="4" w:space="0" w:color="008080"/>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lang w:val="pt-BR"/>
                    </w:rPr>
                  </w:pPr>
                  <w:r w:rsidRPr="004F0703">
                    <w:rPr>
                      <w:rFonts w:cs="Arial"/>
                      <w:b/>
                      <w:bCs/>
                      <w:lang w:val="pt-BR"/>
                    </w:rPr>
                    <w:t>Diferenţe faţă de Cererea de finanţare</w:t>
                  </w:r>
                </w:p>
              </w:tc>
            </w:tr>
            <w:tr w:rsidR="00234421" w:rsidRPr="004F0703" w:rsidTr="00234421">
              <w:trPr>
                <w:trHeight w:val="31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jc w:val="center"/>
                    <w:rPr>
                      <w:rFonts w:cs="Arial"/>
                      <w:b/>
                      <w:bCs/>
                      <w:lang w:val="pt-BR"/>
                    </w:rPr>
                  </w:pPr>
                  <w:r w:rsidRPr="004F0703">
                    <w:rPr>
                      <w:rFonts w:cs="Arial"/>
                      <w:b/>
                      <w:bCs/>
                      <w:lang w:val="pt-BR"/>
                    </w:rPr>
                    <w:t> </w:t>
                  </w:r>
                </w:p>
              </w:tc>
              <w:tc>
                <w:tcPr>
                  <w:tcW w:w="538" w:type="pct"/>
                  <w:tcBorders>
                    <w:top w:val="nil"/>
                    <w:left w:val="single" w:sz="8" w:space="0" w:color="008080"/>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E</w:t>
                  </w:r>
                </w:p>
              </w:tc>
              <w:tc>
                <w:tcPr>
                  <w:tcW w:w="538"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N</w:t>
                  </w:r>
                </w:p>
              </w:tc>
              <w:tc>
                <w:tcPr>
                  <w:tcW w:w="572" w:type="pct"/>
                  <w:tcBorders>
                    <w:top w:val="nil"/>
                    <w:left w:val="nil"/>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E</w:t>
                  </w:r>
                </w:p>
              </w:tc>
              <w:tc>
                <w:tcPr>
                  <w:tcW w:w="505"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N</w:t>
                  </w:r>
                </w:p>
              </w:tc>
              <w:tc>
                <w:tcPr>
                  <w:tcW w:w="537" w:type="pct"/>
                  <w:tcBorders>
                    <w:top w:val="nil"/>
                    <w:left w:val="nil"/>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E</w:t>
                  </w:r>
                </w:p>
              </w:tc>
              <w:tc>
                <w:tcPr>
                  <w:tcW w:w="707"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N</w:t>
                  </w: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1</w:t>
                  </w:r>
                </w:p>
              </w:tc>
              <w:tc>
                <w:tcPr>
                  <w:tcW w:w="538" w:type="pct"/>
                  <w:tcBorders>
                    <w:top w:val="nil"/>
                    <w:left w:val="single" w:sz="8" w:space="0" w:color="008080"/>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2</w:t>
                  </w:r>
                </w:p>
              </w:tc>
              <w:tc>
                <w:tcPr>
                  <w:tcW w:w="538"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3</w:t>
                  </w:r>
                </w:p>
              </w:tc>
              <w:tc>
                <w:tcPr>
                  <w:tcW w:w="572" w:type="pct"/>
                  <w:tcBorders>
                    <w:top w:val="nil"/>
                    <w:left w:val="nil"/>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2</w:t>
                  </w:r>
                </w:p>
              </w:tc>
              <w:tc>
                <w:tcPr>
                  <w:tcW w:w="505"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3</w:t>
                  </w:r>
                </w:p>
              </w:tc>
              <w:tc>
                <w:tcPr>
                  <w:tcW w:w="537" w:type="pct"/>
                  <w:tcBorders>
                    <w:top w:val="nil"/>
                    <w:left w:val="nil"/>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2</w:t>
                  </w:r>
                </w:p>
              </w:tc>
              <w:tc>
                <w:tcPr>
                  <w:tcW w:w="707"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3</w:t>
                  </w: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Capitolul 1 Cheltuieli pentru obţinerea şi amenajarea terenului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 xml:space="preserve">1.1Cheltuieli pentru obţinerea  terenului </w:t>
                  </w:r>
                  <w:r w:rsidRPr="004F0703">
                    <w:rPr>
                      <w:rFonts w:cs="Arial"/>
                      <w:b/>
                    </w:rPr>
                    <w:t>(N)</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 xml:space="preserve">1.2 Cheltuieli pentru amenajarea terenului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 xml:space="preserve">1.3 Amenajări pentru  protecţia mediului şi aducerea terenului la starea iniţială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D0702A" w:rsidRDefault="00B53C25" w:rsidP="00234421">
                  <w:pPr>
                    <w:spacing w:after="120"/>
                    <w:rPr>
                      <w:rFonts w:cs="Arial"/>
                      <w:lang w:val="it-IT"/>
                    </w:rPr>
                  </w:pPr>
                  <w:r w:rsidRPr="004F0703">
                    <w:rPr>
                      <w:rFonts w:cs="Arial"/>
                      <w:lang w:val="it-IT"/>
                    </w:rPr>
                    <w:t>1.4 Cheltuieli pentru relocarea/protec</w:t>
                  </w:r>
                  <w:r w:rsidRPr="00D0702A">
                    <w:rPr>
                      <w:rFonts w:cs="Arial"/>
                      <w:lang w:val="it-IT"/>
                    </w:rPr>
                    <w:t>ția utilităților</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450"/>
              </w:trPr>
              <w:tc>
                <w:tcPr>
                  <w:tcW w:w="1603" w:type="pct"/>
                  <w:tcBorders>
                    <w:top w:val="nil"/>
                    <w:left w:val="single" w:sz="8" w:space="0" w:color="008080"/>
                    <w:bottom w:val="single" w:sz="4" w:space="0" w:color="008080"/>
                    <w:right w:val="nil"/>
                  </w:tcBorders>
                  <w:shd w:val="clear" w:color="auto" w:fill="auto"/>
                </w:tcPr>
                <w:p w:rsidR="00B53C25" w:rsidRPr="004F0703" w:rsidRDefault="00B53C25" w:rsidP="00234421">
                  <w:pPr>
                    <w:spacing w:after="120"/>
                    <w:rPr>
                      <w:rFonts w:cs="Arial"/>
                      <w:b/>
                      <w:bCs/>
                      <w:lang w:val="it-IT"/>
                    </w:rPr>
                  </w:pPr>
                  <w:r w:rsidRPr="004F0703">
                    <w:rPr>
                      <w:rFonts w:cs="Arial"/>
                      <w:b/>
                      <w:bCs/>
                      <w:lang w:val="it-IT"/>
                    </w:rPr>
                    <w:t xml:space="preserve"> Capitolul 2 Cheltuieli pentru asigurarea utilitaţilor necesare obiectivului de investiții - total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5B59CD">
                  <w:pPr>
                    <w:spacing w:after="120"/>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5B59CD">
                  <w:pPr>
                    <w:spacing w:after="120"/>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Capitolul 3 Cheltuieli pentru proiectare şi asistenţă tehnică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lastRenderedPageBreak/>
                    <w:t xml:space="preserve">3.1 Studii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3.1.1 Studii de teren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3.1.2 Raport privind impactul asupra mediului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3.1.3 Alte studii specifice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lang w:val="it-IT"/>
                    </w:rPr>
                    <w:t>3.2 Documentatii-suport și cheltuieli pentru obţinerea de avize, acorduri şi autorizaţii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3.3 Expertizare tehnică</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3.4 Certificarea performanței energetice și auditul energetic al clădirilor</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rPr>
                    <w:t xml:space="preserve">3.5 Proiectare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3.5.1 Temă de proiectare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3.5.2 Studiu de prefezabilitate (N)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3.5.3 Studiu de fezabilitate/documentație de avizare a lucrărilor de intervenții și deviz general</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3.5.4 Documentațiile tehnice necesare în vederea obținerii avizelor/acordurilor/autorizațiilor</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3.5.5 Verificarea tehnică de calitate a proiectului tehnic și a detaliilor  de execuție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3.5.6 Proiect tehnic și detalii de execuție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center"/>
                </w:tcPr>
                <w:p w:rsidR="00B53C25" w:rsidRPr="004F0703" w:rsidRDefault="00B53C25" w:rsidP="00234421">
                  <w:pPr>
                    <w:spacing w:after="120"/>
                    <w:rPr>
                      <w:rFonts w:cs="Arial"/>
                      <w:bCs/>
                    </w:rPr>
                  </w:pPr>
                  <w:r w:rsidRPr="004F0703">
                    <w:rPr>
                      <w:rFonts w:cs="Arial"/>
                      <w:lang w:val="pt-BR"/>
                    </w:rPr>
                    <w:t xml:space="preserve">3.6 Organizarea procedurilor de achiziţie </w:t>
                  </w:r>
                  <w:r w:rsidRPr="004F0703">
                    <w:rPr>
                      <w:rFonts w:cs="Arial"/>
                      <w:b/>
                      <w:bCs/>
                      <w:lang w:val="pt-BR"/>
                    </w:rPr>
                    <w:t>(N</w:t>
                  </w:r>
                  <w:r w:rsidRPr="004F0703">
                    <w:rPr>
                      <w:rFonts w:cs="Arial"/>
                      <w:lang w:val="pt-BR"/>
                    </w:rPr>
                    <w:t>)</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lastRenderedPageBreak/>
                    <w:t xml:space="preserve">3.7 </w:t>
                  </w:r>
                  <w:r w:rsidRPr="004F0703">
                    <w:rPr>
                      <w:rFonts w:cs="Arial"/>
                    </w:rPr>
                    <w:t>Consultanţă</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3.7.1 Managementul de proiect pentru obiectivul de investiții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480"/>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3.7.2 Auditul financiar (N)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480"/>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3.8 Asistenţă tehnică</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pt-BR"/>
                    </w:rPr>
                  </w:pPr>
                  <w:r w:rsidRPr="004F0703">
                    <w:rPr>
                      <w:rFonts w:cs="Arial"/>
                      <w:lang w:val="pt-BR"/>
                    </w:rPr>
                    <w:t>3.8.1 asistență tehnică din partea proiectantului</w:t>
                  </w:r>
                </w:p>
              </w:tc>
              <w:tc>
                <w:tcPr>
                  <w:tcW w:w="538"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B53C25" w:rsidRPr="004F0703" w:rsidRDefault="00B53C25" w:rsidP="00234421">
                  <w:pPr>
                    <w:spacing w:after="120"/>
                    <w:rPr>
                      <w:rFonts w:cs="Arial"/>
                      <w:lang w:val="pt-BR"/>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72" w:type="pct"/>
                  <w:tcBorders>
                    <w:top w:val="single" w:sz="4" w:space="0" w:color="008080"/>
                    <w:left w:val="nil"/>
                    <w:bottom w:val="single" w:sz="4" w:space="0" w:color="008080"/>
                    <w:right w:val="single" w:sz="4" w:space="0" w:color="008080"/>
                  </w:tcBorders>
                  <w:shd w:val="clear" w:color="auto" w:fill="339966"/>
                  <w:noWrap/>
                  <w:vAlign w:val="bottom"/>
                </w:tcPr>
                <w:p w:rsidR="00B53C25" w:rsidRPr="004F0703" w:rsidRDefault="00B53C25" w:rsidP="00234421">
                  <w:pPr>
                    <w:spacing w:after="120"/>
                    <w:rPr>
                      <w:rFonts w:cs="Arial"/>
                      <w:lang w:val="pt-BR"/>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37" w:type="pct"/>
                  <w:tcBorders>
                    <w:top w:val="single" w:sz="4" w:space="0" w:color="008080"/>
                    <w:left w:val="nil"/>
                    <w:bottom w:val="single" w:sz="4" w:space="0" w:color="008080"/>
                    <w:right w:val="single" w:sz="4" w:space="0" w:color="008080"/>
                  </w:tcBorders>
                  <w:shd w:val="clear" w:color="auto" w:fill="339966"/>
                  <w:noWrap/>
                  <w:vAlign w:val="bottom"/>
                </w:tcPr>
                <w:p w:rsidR="00B53C25" w:rsidRPr="004F0703" w:rsidRDefault="00B53C25" w:rsidP="00234421">
                  <w:pPr>
                    <w:spacing w:after="120"/>
                    <w:rPr>
                      <w:rFonts w:cs="Arial"/>
                      <w:lang w:val="pt-B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pt-BR"/>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3.8.1.1 pe perioada de execuție a lucrărilor</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3.8.1.2 pentru participarea proiectantului la fazele incluse în programul de control al lucrărilor de execuție, avizat de către Inspectoratul de Stat în Construcții</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3.8.3 Dirigenție de șantier</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Capitolul 4 Cheltuieli pentru investiţia de bază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Construcţii şi lucrări de intervenţii – total, din care: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4.1 Construcţii şi instalaţii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 xml:space="preserve">4.2 Montaj utilaje, echipamente  tehnologice și funcționale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 xml:space="preserve">4.3 Utilaje şi echipamente tehnologice </w:t>
                  </w:r>
                  <w:r w:rsidRPr="004F0703">
                    <w:rPr>
                      <w:rFonts w:cs="Arial"/>
                    </w:rPr>
                    <w:t>și funcționale</w:t>
                  </w:r>
                  <w:r w:rsidRPr="004F0703">
                    <w:rPr>
                      <w:rFonts w:cs="Arial"/>
                      <w:lang w:val="it-IT"/>
                    </w:rPr>
                    <w:t xml:space="preserve"> care necesită montaj</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480"/>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 xml:space="preserve">4.4 Utilaje şi echipamente tehnologice </w:t>
                  </w:r>
                  <w:r w:rsidRPr="004F0703">
                    <w:rPr>
                      <w:rFonts w:cs="Arial"/>
                    </w:rPr>
                    <w:t xml:space="preserve">și </w:t>
                  </w:r>
                  <w:r w:rsidRPr="004F0703">
                    <w:rPr>
                      <w:rFonts w:cs="Arial"/>
                    </w:rPr>
                    <w:lastRenderedPageBreak/>
                    <w:t xml:space="preserve">funcționale </w:t>
                  </w:r>
                  <w:r w:rsidRPr="004F0703">
                    <w:rPr>
                      <w:rFonts w:cs="Arial"/>
                      <w:lang w:val="it-IT"/>
                    </w:rPr>
                    <w:t xml:space="preserve">care nu necesită montaj și  echipamente de transport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lastRenderedPageBreak/>
                    <w:t xml:space="preserve">4.5 Dotări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4.6 Active necorporale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single" w:sz="4" w:space="0" w:color="008080"/>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Capitolul 5 Alte cheltuieli - total, din care: </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8" w:type="pct"/>
                  <w:tcBorders>
                    <w:top w:val="single" w:sz="4" w:space="0" w:color="008080"/>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72" w:type="pct"/>
                  <w:tcBorders>
                    <w:top w:val="single" w:sz="4" w:space="0" w:color="008080"/>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05" w:type="pct"/>
                  <w:tcBorders>
                    <w:top w:val="single" w:sz="4" w:space="0" w:color="008080"/>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single" w:sz="4" w:space="0" w:color="008080"/>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 xml:space="preserve">5.1 Organizare de şantier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pt-BR"/>
                    </w:rPr>
                  </w:pPr>
                  <w:r w:rsidRPr="004F0703">
                    <w:rPr>
                      <w:rFonts w:cs="Arial"/>
                      <w:lang w:val="pt-BR"/>
                    </w:rPr>
                    <w:t xml:space="preserve"> 5.1.1 lucrări de construcţii </w:t>
                  </w:r>
                  <w:r w:rsidRPr="004F0703">
                    <w:rPr>
                      <w:rFonts w:cs="Arial"/>
                      <w:b/>
                      <w:bCs/>
                      <w:lang w:val="pt-BR"/>
                    </w:rPr>
                    <w:t xml:space="preserve"> ş</w:t>
                  </w:r>
                  <w:r w:rsidRPr="004F0703">
                    <w:rPr>
                      <w:rFonts w:cs="Arial"/>
                      <w:lang w:val="pt-BR"/>
                    </w:rPr>
                    <w:t>i instalaţii aferente organizării de şantier</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pt-B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pt-BR"/>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5.1.2 cheltuieli conexe organizării şantierului</w:t>
                  </w:r>
                  <w:r w:rsidRPr="004F0703">
                    <w:rPr>
                      <w:rFonts w:cs="Arial"/>
                      <w:b/>
                      <w:bCs/>
                      <w:lang w:val="it-IT"/>
                    </w:rPr>
                    <w:t xml:space="preserv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 Comisioane, cote, taxe, costul creditului</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5.2.1 Comisioanele și dobânzile aferente creditului băncii finan</w:t>
                  </w:r>
                  <w:r w:rsidRPr="00D0702A">
                    <w:rPr>
                      <w:rFonts w:cs="Arial"/>
                      <w:lang w:val="it-IT"/>
                    </w:rPr>
                    <w:t>ț</w:t>
                  </w:r>
                  <w:r w:rsidRPr="004F0703">
                    <w:rPr>
                      <w:rFonts w:cs="Arial"/>
                      <w:lang w:val="it-IT"/>
                    </w:rPr>
                    <w:t>atoare (N)</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5.2.2 Cota aferentă ISC pentru controlul calității lucrărilor de construcții</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5.2.3 Cota aferentă ISC pentru controlul statului în amenajarea teritoriului, urbanism și pentru autorizarea lucrărilor de construcții</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5.2.4 Cota aferentă Casei sociale a Constructorilor- CSC (N)</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5.2.5 Taxe pentru acorduri, avixe conforme și autorizația de construire/desființare</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5.3 Cheltuieli diverse şi neprevăzute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 xml:space="preserve">5.4 Cheltuieli pentru informare și publicitate </w:t>
                  </w:r>
                  <w:r w:rsidRPr="004F0703">
                    <w:rPr>
                      <w:rFonts w:cs="Arial"/>
                      <w:lang w:val="it-IT"/>
                    </w:rPr>
                    <w:lastRenderedPageBreak/>
                    <w:t>(N)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lastRenderedPageBreak/>
                    <w:t xml:space="preserve"> Capitolul 6 Cheltuieli pentru probe tehnologice și teste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vAlign w:val="center"/>
                </w:tcPr>
                <w:p w:rsidR="00B53C25" w:rsidRPr="004F0703" w:rsidRDefault="00B53C25" w:rsidP="00234421">
                  <w:pPr>
                    <w:spacing w:after="120"/>
                    <w:rPr>
                      <w:rFonts w:cs="Arial"/>
                      <w:lang w:val="pt-BR"/>
                    </w:rPr>
                  </w:pPr>
                  <w:r w:rsidRPr="004F0703">
                    <w:rPr>
                      <w:rFonts w:cs="Arial"/>
                      <w:lang w:val="pt-BR"/>
                    </w:rPr>
                    <w:t xml:space="preserve">6.1 Pregătirea personalului de exploatare </w:t>
                  </w:r>
                  <w:r w:rsidRPr="004F0703">
                    <w:rPr>
                      <w:rFonts w:cs="Arial"/>
                      <w:b/>
                      <w:bCs/>
                      <w:lang w:val="pt-BR"/>
                    </w:rPr>
                    <w:t>(N)</w:t>
                  </w:r>
                </w:p>
              </w:tc>
              <w:tc>
                <w:tcPr>
                  <w:tcW w:w="538" w:type="pct"/>
                  <w:tcBorders>
                    <w:top w:val="nil"/>
                    <w:left w:val="single" w:sz="8" w:space="0" w:color="008080"/>
                    <w:bottom w:val="single" w:sz="4" w:space="0" w:color="008080"/>
                    <w:right w:val="single" w:sz="4" w:space="0" w:color="008080"/>
                  </w:tcBorders>
                  <w:shd w:val="clear" w:color="auto" w:fill="00B050"/>
                  <w:noWrap/>
                  <w:vAlign w:val="bottom"/>
                </w:tcPr>
                <w:p w:rsidR="00B53C25" w:rsidRPr="004F0703" w:rsidRDefault="00B53C25" w:rsidP="00234421">
                  <w:pPr>
                    <w:spacing w:after="120"/>
                    <w:rPr>
                      <w:rFonts w:cs="Arial"/>
                      <w:lang w:val="pt-BR"/>
                    </w:rPr>
                  </w:pPr>
                </w:p>
              </w:tc>
              <w:tc>
                <w:tcPr>
                  <w:tcW w:w="538" w:type="pct"/>
                  <w:tcBorders>
                    <w:top w:val="nil"/>
                    <w:left w:val="nil"/>
                    <w:bottom w:val="single" w:sz="4" w:space="0" w:color="008080"/>
                    <w:right w:val="single" w:sz="8" w:space="0" w:color="008080"/>
                  </w:tcBorders>
                  <w:noWrap/>
                  <w:vAlign w:val="center"/>
                </w:tcPr>
                <w:p w:rsidR="00B53C25" w:rsidRPr="004F0703" w:rsidRDefault="00B53C25" w:rsidP="00234421">
                  <w:pPr>
                    <w:spacing w:after="120"/>
                    <w:jc w:val="right"/>
                    <w:rPr>
                      <w:rFonts w:cs="Arial"/>
                      <w:lang w:val="pt-BR"/>
                    </w:rPr>
                  </w:pPr>
                </w:p>
              </w:tc>
              <w:tc>
                <w:tcPr>
                  <w:tcW w:w="572" w:type="pct"/>
                  <w:tcBorders>
                    <w:top w:val="nil"/>
                    <w:left w:val="nil"/>
                    <w:bottom w:val="single" w:sz="4" w:space="0" w:color="008080"/>
                    <w:right w:val="single" w:sz="4" w:space="0" w:color="008080"/>
                  </w:tcBorders>
                  <w:shd w:val="clear" w:color="auto" w:fill="00B050"/>
                  <w:noWrap/>
                  <w:vAlign w:val="bottom"/>
                </w:tcPr>
                <w:p w:rsidR="00B53C25" w:rsidRPr="004F0703" w:rsidRDefault="00B53C25" w:rsidP="00234421">
                  <w:pPr>
                    <w:spacing w:after="120"/>
                    <w:rPr>
                      <w:rFonts w:cs="Arial"/>
                      <w:lang w:val="pt-BR"/>
                    </w:rPr>
                  </w:pPr>
                </w:p>
              </w:tc>
              <w:tc>
                <w:tcPr>
                  <w:tcW w:w="505" w:type="pct"/>
                  <w:tcBorders>
                    <w:top w:val="nil"/>
                    <w:left w:val="nil"/>
                    <w:bottom w:val="single" w:sz="4" w:space="0" w:color="008080"/>
                    <w:right w:val="single" w:sz="8" w:space="0" w:color="008080"/>
                  </w:tcBorders>
                  <w:noWrap/>
                  <w:vAlign w:val="center"/>
                </w:tcPr>
                <w:p w:rsidR="00B53C25" w:rsidRPr="004F0703" w:rsidRDefault="00B53C25" w:rsidP="00234421">
                  <w:pPr>
                    <w:spacing w:after="120"/>
                    <w:jc w:val="right"/>
                    <w:rPr>
                      <w:rFonts w:cs="Arial"/>
                      <w:lang w:val="pt-BR"/>
                    </w:rPr>
                  </w:pPr>
                </w:p>
              </w:tc>
              <w:tc>
                <w:tcPr>
                  <w:tcW w:w="537" w:type="pct"/>
                  <w:tcBorders>
                    <w:top w:val="nil"/>
                    <w:left w:val="nil"/>
                    <w:bottom w:val="single" w:sz="4" w:space="0" w:color="008080"/>
                    <w:right w:val="single" w:sz="4" w:space="0" w:color="008080"/>
                  </w:tcBorders>
                  <w:shd w:val="clear" w:color="auto" w:fill="00B050"/>
                  <w:noWrap/>
                  <w:vAlign w:val="bottom"/>
                </w:tcPr>
                <w:p w:rsidR="00B53C25" w:rsidRPr="004F0703" w:rsidRDefault="00B53C25" w:rsidP="00234421">
                  <w:pPr>
                    <w:spacing w:after="120"/>
                    <w:rPr>
                      <w:rFonts w:cs="Arial"/>
                      <w:lang w:val="pt-B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pt-BR"/>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fr-FR"/>
                    </w:rPr>
                  </w:pPr>
                  <w:r w:rsidRPr="004F0703">
                    <w:rPr>
                      <w:rFonts w:cs="Arial"/>
                      <w:lang w:val="fr-FR"/>
                    </w:rPr>
                    <w:t>6.2 Probe tehnologice și teste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fr-FR"/>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fr-FR"/>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fr-FR"/>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fr-FR"/>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fr-F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fr-FR"/>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 xml:space="preserve">TOTAL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 xml:space="preserve"> ACTUALIZARE Cheltuieli Eligibile (max 5%)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TOTAL GENERAL CU ACTUALIZARE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 xml:space="preserve"> Valoare TVA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r>
            <w:tr w:rsidR="00B53C25" w:rsidRPr="004F0703" w:rsidTr="00234421">
              <w:trPr>
                <w:trHeight w:val="270"/>
              </w:trPr>
              <w:tc>
                <w:tcPr>
                  <w:tcW w:w="1603" w:type="pct"/>
                  <w:tcBorders>
                    <w:top w:val="nil"/>
                    <w:left w:val="single" w:sz="8" w:space="0" w:color="008080"/>
                    <w:bottom w:val="single" w:sz="8"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 xml:space="preserve"> TOTAL GENERAL inclusiv TVA </w:t>
                  </w:r>
                </w:p>
              </w:tc>
              <w:tc>
                <w:tcPr>
                  <w:tcW w:w="107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B53C25" w:rsidRPr="004F0703" w:rsidRDefault="00B53C25" w:rsidP="00234421">
                  <w:pPr>
                    <w:spacing w:after="120"/>
                    <w:jc w:val="center"/>
                    <w:rPr>
                      <w:rFonts w:cs="Arial"/>
                      <w:b/>
                      <w:bCs/>
                    </w:rPr>
                  </w:pPr>
                </w:p>
              </w:tc>
              <w:tc>
                <w:tcPr>
                  <w:tcW w:w="1077" w:type="pct"/>
                  <w:gridSpan w:val="2"/>
                  <w:tcBorders>
                    <w:top w:val="single" w:sz="4" w:space="0" w:color="008080"/>
                    <w:left w:val="nil"/>
                    <w:bottom w:val="single" w:sz="8" w:space="0" w:color="008080"/>
                    <w:right w:val="single" w:sz="8" w:space="0" w:color="008080"/>
                  </w:tcBorders>
                  <w:shd w:val="clear" w:color="auto" w:fill="auto"/>
                  <w:noWrap/>
                  <w:vAlign w:val="bottom"/>
                </w:tcPr>
                <w:p w:rsidR="00B53C25" w:rsidRPr="004F0703" w:rsidRDefault="00B53C25" w:rsidP="00234421">
                  <w:pPr>
                    <w:spacing w:after="120"/>
                    <w:jc w:val="center"/>
                    <w:rPr>
                      <w:rFonts w:cs="Arial"/>
                      <w:b/>
                      <w:bCs/>
                    </w:rPr>
                  </w:pPr>
                </w:p>
              </w:tc>
              <w:tc>
                <w:tcPr>
                  <w:tcW w:w="1244" w:type="pct"/>
                  <w:gridSpan w:val="2"/>
                  <w:tcBorders>
                    <w:top w:val="single" w:sz="4" w:space="0" w:color="008080"/>
                    <w:left w:val="nil"/>
                    <w:bottom w:val="single" w:sz="8" w:space="0" w:color="008080"/>
                    <w:right w:val="single" w:sz="8" w:space="0" w:color="008080"/>
                  </w:tcBorders>
                  <w:shd w:val="clear" w:color="auto" w:fill="auto"/>
                  <w:noWrap/>
                  <w:vAlign w:val="bottom"/>
                </w:tcPr>
                <w:p w:rsidR="00B53C25" w:rsidRPr="004F0703" w:rsidRDefault="00B53C25" w:rsidP="00234421">
                  <w:pPr>
                    <w:spacing w:after="120"/>
                    <w:jc w:val="center"/>
                    <w:rPr>
                      <w:rFonts w:cs="Arial"/>
                      <w:b/>
                      <w:bCs/>
                    </w:rPr>
                  </w:pPr>
                </w:p>
              </w:tc>
            </w:tr>
          </w:tbl>
          <w:p w:rsidR="00F25766" w:rsidRPr="004F0703" w:rsidRDefault="00F25766" w:rsidP="00F25766">
            <w:pPr>
              <w:spacing w:after="0" w:line="240" w:lineRule="auto"/>
              <w:rPr>
                <w:rFonts w:eastAsia="Times New Roman" w:cs="Arial"/>
                <w:b/>
                <w:i/>
                <w:iCs/>
              </w:rPr>
            </w:pPr>
          </w:p>
          <w:p w:rsidR="005371C5" w:rsidRPr="004F0703" w:rsidRDefault="005371C5" w:rsidP="00F25766">
            <w:pPr>
              <w:spacing w:after="0" w:line="240" w:lineRule="auto"/>
              <w:rPr>
                <w:rFonts w:eastAsia="Times New Roman" w:cs="Arial"/>
                <w:b/>
                <w:i/>
                <w:iCs/>
              </w:rPr>
            </w:pPr>
          </w:p>
          <w:p w:rsidR="005371C5" w:rsidRPr="004F0703" w:rsidRDefault="005371C5" w:rsidP="00F25766">
            <w:pPr>
              <w:spacing w:after="0" w:line="240" w:lineRule="auto"/>
              <w:rPr>
                <w:rFonts w:eastAsia="Times New Roman" w:cs="Arial"/>
                <w:b/>
                <w:i/>
                <w:iCs/>
              </w:rPr>
            </w:pPr>
          </w:p>
          <w:p w:rsidR="005371C5" w:rsidRPr="004F0703" w:rsidRDefault="005371C5" w:rsidP="00F25766">
            <w:pPr>
              <w:spacing w:after="0" w:line="240" w:lineRule="auto"/>
              <w:rPr>
                <w:rFonts w:eastAsia="Times New Roman" w:cs="Arial"/>
                <w:b/>
                <w:i/>
                <w:iCs/>
              </w:rPr>
            </w:pPr>
          </w:p>
          <w:p w:rsidR="00F25766" w:rsidRPr="004F0703" w:rsidRDefault="00F25766" w:rsidP="00F25766">
            <w:pPr>
              <w:spacing w:after="0" w:line="240" w:lineRule="auto"/>
              <w:rPr>
                <w:rFonts w:eastAsia="Times New Roman" w:cs="Arial"/>
                <w:b/>
                <w:i/>
                <w:iCs/>
                <w:caps/>
                <w:u w:val="single"/>
              </w:rPr>
            </w:pPr>
            <w:r w:rsidRPr="004F0703">
              <w:rPr>
                <w:rFonts w:eastAsia="Times New Roman" w:cs="Arial"/>
                <w:b/>
                <w:i/>
                <w:iCs/>
              </w:rPr>
              <w:t>Toate costurile vor fi exprimate în Euro, şi se vor baza pe devizul general din Studiul de fezabilitate (întocmit în Euro)</w:t>
            </w:r>
          </w:p>
          <w:p w:rsidR="00F25766" w:rsidRPr="004F0703" w:rsidRDefault="00F25766" w:rsidP="00F25766">
            <w:pPr>
              <w:spacing w:after="0" w:line="240" w:lineRule="auto"/>
              <w:rPr>
                <w:rFonts w:eastAsia="Arial Unicode MS" w:cs="Arial"/>
              </w:rPr>
            </w:pPr>
            <w:r w:rsidRPr="004F0703">
              <w:rPr>
                <w:rFonts w:eastAsia="Times New Roman" w:cs="Arial"/>
              </w:rPr>
              <w:t xml:space="preserve">1 Euro = ………..LEI </w:t>
            </w:r>
            <w:r w:rsidRPr="004F0703">
              <w:rPr>
                <w:rFonts w:eastAsia="Arial Unicode MS" w:cs="Arial"/>
              </w:rPr>
              <w:t>(</w:t>
            </w:r>
            <w:r w:rsidRPr="004F0703">
              <w:rPr>
                <w:rFonts w:eastAsia="Times New Roman" w:cs="Arial"/>
              </w:rPr>
              <w:t>Rata de conversie între Euro şi moneda naţională pentru România este cea publicată de Banca Central Europeană pe Internet la adresa : &lt;http://www.ecb.int/index.html&gt;</w:t>
            </w:r>
            <w:r w:rsidRPr="004F0703">
              <w:rPr>
                <w:rFonts w:eastAsia="Arial Unicode MS" w:cs="Arial"/>
              </w:rPr>
              <w:t xml:space="preserve">la data întocmirii Studiului de fezabilitate) </w:t>
            </w:r>
          </w:p>
          <w:p w:rsidR="00F25766" w:rsidRPr="004F0703" w:rsidRDefault="00F25766" w:rsidP="00F25766">
            <w:pPr>
              <w:spacing w:after="0" w:line="240" w:lineRule="auto"/>
              <w:rPr>
                <w:rFonts w:eastAsia="Times New Roman" w:cs="Arial"/>
              </w:rPr>
            </w:pPr>
          </w:p>
          <w:p w:rsidR="00F25766" w:rsidRPr="004F0703" w:rsidRDefault="00F25766" w:rsidP="00F25766">
            <w:pPr>
              <w:spacing w:after="0" w:line="240" w:lineRule="auto"/>
              <w:rPr>
                <w:rFonts w:eastAsia="Times New Roman" w:cs="Arial"/>
              </w:rPr>
            </w:pPr>
          </w:p>
          <w:p w:rsidR="005371C5" w:rsidRPr="004F0703" w:rsidRDefault="005371C5" w:rsidP="00F25766">
            <w:pPr>
              <w:spacing w:after="0" w:line="240" w:lineRule="auto"/>
              <w:rPr>
                <w:rFonts w:eastAsia="Times New Roman" w:cs="Arial"/>
              </w:rPr>
            </w:pPr>
          </w:p>
          <w:p w:rsidR="005371C5" w:rsidRPr="004F0703" w:rsidRDefault="005371C5" w:rsidP="00F25766">
            <w:pPr>
              <w:spacing w:after="0" w:line="240" w:lineRule="auto"/>
              <w:rPr>
                <w:rFonts w:eastAsia="Times New Roman" w:cs="Arial"/>
              </w:rPr>
            </w:pPr>
          </w:p>
          <w:p w:rsidR="005371C5" w:rsidRPr="004F0703" w:rsidRDefault="005371C5" w:rsidP="00F25766">
            <w:pPr>
              <w:spacing w:after="0" w:line="240" w:lineRule="auto"/>
              <w:rPr>
                <w:rFonts w:eastAsia="Times New Roman" w:cs="Arial"/>
              </w:rPr>
            </w:pPr>
          </w:p>
          <w:p w:rsidR="00F25766" w:rsidRPr="004F0703" w:rsidRDefault="00F25766" w:rsidP="00F25766">
            <w:pPr>
              <w:spacing w:after="0" w:line="240" w:lineRule="auto"/>
              <w:rPr>
                <w:rFonts w:eastAsia="Times New Roman" w:cs="Arial"/>
              </w:rPr>
            </w:pPr>
          </w:p>
          <w:p w:rsidR="00236F0B" w:rsidRPr="00D0702A" w:rsidRDefault="00236F0B" w:rsidP="00236F0B">
            <w:pPr>
              <w:spacing w:after="0" w:line="240" w:lineRule="auto"/>
              <w:rPr>
                <w:rFonts w:eastAsia="Times New Roman" w:cs="Calibri"/>
                <w:lang w:val="it-IT"/>
              </w:rPr>
            </w:pPr>
            <w:r w:rsidRPr="00D0702A">
              <w:rPr>
                <w:rFonts w:eastAsia="Times New Roman" w:cs="Calibri"/>
                <w:lang w:val="it-IT"/>
              </w:rPr>
              <w:t>Matrice de verificare a viabilităţii economico-financiare a proiectului pentru Anexa B ( persoane juridice)</w:t>
            </w:r>
          </w:p>
          <w:p w:rsidR="00172097" w:rsidRPr="004F0703" w:rsidRDefault="00172097" w:rsidP="00236F0B">
            <w:pPr>
              <w:spacing w:after="0" w:line="240" w:lineRule="auto"/>
              <w:rPr>
                <w:rFonts w:ascii="Times New Roman" w:eastAsia="Times New Roman" w:hAnsi="Times New Roman"/>
                <w:color w:val="FF0000"/>
                <w:sz w:val="24"/>
                <w:szCs w:val="24"/>
                <w:lang w:eastAsia="fr-FR"/>
              </w:rPr>
            </w:pPr>
          </w:p>
          <w:tbl>
            <w:tblPr>
              <w:tblW w:w="14701" w:type="dxa"/>
              <w:tblLayout w:type="fixed"/>
              <w:tblLook w:val="04A0" w:firstRow="1" w:lastRow="0" w:firstColumn="1" w:lastColumn="0" w:noHBand="0" w:noVBand="1"/>
            </w:tblPr>
            <w:tblGrid>
              <w:gridCol w:w="487"/>
              <w:gridCol w:w="3072"/>
              <w:gridCol w:w="1333"/>
              <w:gridCol w:w="1724"/>
              <w:gridCol w:w="1240"/>
              <w:gridCol w:w="1180"/>
              <w:gridCol w:w="1245"/>
              <w:gridCol w:w="1200"/>
              <w:gridCol w:w="1220"/>
              <w:gridCol w:w="1000"/>
              <w:gridCol w:w="1000"/>
            </w:tblGrid>
            <w:tr w:rsidR="00172097" w:rsidRPr="004F0703" w:rsidTr="00172097">
              <w:trPr>
                <w:trHeight w:val="435"/>
              </w:trPr>
              <w:tc>
                <w:tcPr>
                  <w:tcW w:w="14701" w:type="dxa"/>
                  <w:gridSpan w:val="11"/>
                  <w:tcBorders>
                    <w:top w:val="single" w:sz="8" w:space="0" w:color="008080"/>
                    <w:left w:val="single" w:sz="8" w:space="0" w:color="008080"/>
                    <w:bottom w:val="single" w:sz="4" w:space="0" w:color="008080"/>
                    <w:right w:val="single" w:sz="8" w:space="0" w:color="008080"/>
                  </w:tcBorders>
                  <w:shd w:val="clear" w:color="000000" w:fill="CCFFFF"/>
                  <w:noWrap/>
                  <w:vAlign w:val="center"/>
                  <w:hideMark/>
                </w:tcPr>
                <w:p w:rsidR="00172097" w:rsidRPr="00D0702A" w:rsidRDefault="00172097" w:rsidP="00172097">
                  <w:pPr>
                    <w:spacing w:after="0" w:line="240" w:lineRule="auto"/>
                    <w:jc w:val="center"/>
                    <w:rPr>
                      <w:rFonts w:ascii="Arial" w:eastAsia="Times New Roman" w:hAnsi="Arial" w:cs="Arial"/>
                      <w:b/>
                      <w:bCs/>
                      <w:color w:val="008080"/>
                      <w:sz w:val="20"/>
                      <w:szCs w:val="20"/>
                      <w:lang w:val="it-IT"/>
                    </w:rPr>
                  </w:pPr>
                  <w:bookmarkStart w:id="3" w:name="RANGE!B2:L37"/>
                  <w:r w:rsidRPr="00D0702A">
                    <w:rPr>
                      <w:rFonts w:ascii="Arial" w:eastAsia="Times New Roman" w:hAnsi="Arial" w:cs="Arial"/>
                      <w:b/>
                      <w:bCs/>
                      <w:color w:val="008080"/>
                      <w:sz w:val="20"/>
                      <w:szCs w:val="20"/>
                      <w:lang w:val="it-IT"/>
                    </w:rPr>
                    <w:t>Matrice de verificare a viabilitatii economico-financiare a proiectului pentru Anexa B ( persoane juridice)</w:t>
                  </w:r>
                  <w:bookmarkEnd w:id="3"/>
                </w:p>
              </w:tc>
            </w:tr>
            <w:tr w:rsidR="00172097" w:rsidRPr="004F0703" w:rsidTr="00172097">
              <w:trPr>
                <w:trHeight w:val="135"/>
              </w:trPr>
              <w:tc>
                <w:tcPr>
                  <w:tcW w:w="14701" w:type="dxa"/>
                  <w:gridSpan w:val="11"/>
                  <w:tcBorders>
                    <w:top w:val="single" w:sz="4" w:space="0" w:color="008080"/>
                    <w:left w:val="single" w:sz="8" w:space="0" w:color="008080"/>
                    <w:bottom w:val="single" w:sz="4" w:space="0" w:color="008080"/>
                    <w:right w:val="single" w:sz="8" w:space="0" w:color="008080"/>
                  </w:tcBorders>
                  <w:shd w:val="clear" w:color="000000" w:fill="008080"/>
                  <w:noWrap/>
                  <w:vAlign w:val="bottom"/>
                  <w:hideMark/>
                </w:tcPr>
                <w:p w:rsidR="00172097" w:rsidRPr="00D0702A" w:rsidRDefault="00172097" w:rsidP="00172097">
                  <w:pPr>
                    <w:spacing w:after="0" w:line="240" w:lineRule="auto"/>
                    <w:jc w:val="center"/>
                    <w:rPr>
                      <w:rFonts w:ascii="Arial" w:eastAsia="Times New Roman" w:hAnsi="Arial" w:cs="Arial"/>
                      <w:b/>
                      <w:bCs/>
                      <w:color w:val="FFFFFF"/>
                      <w:sz w:val="20"/>
                      <w:szCs w:val="20"/>
                      <w:lang w:val="it-IT"/>
                    </w:rPr>
                  </w:pPr>
                  <w:r w:rsidRPr="00D0702A">
                    <w:rPr>
                      <w:rFonts w:ascii="Arial" w:eastAsia="Times New Roman" w:hAnsi="Arial" w:cs="Arial"/>
                      <w:b/>
                      <w:bCs/>
                      <w:color w:val="FFFFFF"/>
                      <w:sz w:val="20"/>
                      <w:szCs w:val="20"/>
                      <w:lang w:val="it-IT"/>
                    </w:rPr>
                    <w:t> </w:t>
                  </w:r>
                </w:p>
              </w:tc>
            </w:tr>
            <w:tr w:rsidR="00172097" w:rsidRPr="004F0703" w:rsidTr="00172097">
              <w:trPr>
                <w:trHeight w:val="255"/>
              </w:trPr>
              <w:tc>
                <w:tcPr>
                  <w:tcW w:w="3559"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Anul</w:t>
                  </w:r>
                </w:p>
              </w:tc>
              <w:tc>
                <w:tcPr>
                  <w:tcW w:w="1333"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Limita indicator</w:t>
                  </w:r>
                </w:p>
              </w:tc>
              <w:tc>
                <w:tcPr>
                  <w:tcW w:w="1724"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UM</w:t>
                  </w:r>
                </w:p>
              </w:tc>
              <w:tc>
                <w:tcPr>
                  <w:tcW w:w="124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1</w:t>
                  </w:r>
                </w:p>
              </w:tc>
              <w:tc>
                <w:tcPr>
                  <w:tcW w:w="118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2</w:t>
                  </w:r>
                </w:p>
              </w:tc>
              <w:tc>
                <w:tcPr>
                  <w:tcW w:w="1245"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3</w:t>
                  </w:r>
                </w:p>
              </w:tc>
              <w:tc>
                <w:tcPr>
                  <w:tcW w:w="120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4</w:t>
                  </w:r>
                </w:p>
              </w:tc>
              <w:tc>
                <w:tcPr>
                  <w:tcW w:w="122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5</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Validare criterii</w:t>
                  </w: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Nr.crt.</w:t>
                  </w:r>
                </w:p>
              </w:tc>
              <w:tc>
                <w:tcPr>
                  <w:tcW w:w="3072"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Specificatie</w:t>
                  </w:r>
                </w:p>
              </w:tc>
              <w:tc>
                <w:tcPr>
                  <w:tcW w:w="1333"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724"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Valoare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w:t>
                  </w:r>
                </w:p>
              </w:tc>
              <w:tc>
                <w:tcPr>
                  <w:tcW w:w="3072"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2</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3</w:t>
                  </w:r>
                </w:p>
              </w:tc>
              <w:tc>
                <w:tcPr>
                  <w:tcW w:w="1724" w:type="dxa"/>
                  <w:tcBorders>
                    <w:top w:val="nil"/>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4</w:t>
                  </w:r>
                </w:p>
              </w:tc>
              <w:tc>
                <w:tcPr>
                  <w:tcW w:w="1240"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5 </w:t>
                  </w:r>
                </w:p>
              </w:tc>
              <w:tc>
                <w:tcPr>
                  <w:tcW w:w="1180"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6 </w:t>
                  </w:r>
                </w:p>
              </w:tc>
              <w:tc>
                <w:tcPr>
                  <w:tcW w:w="1245"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7 </w:t>
                  </w:r>
                </w:p>
              </w:tc>
              <w:tc>
                <w:tcPr>
                  <w:tcW w:w="1200"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8 </w:t>
                  </w:r>
                </w:p>
              </w:tc>
              <w:tc>
                <w:tcPr>
                  <w:tcW w:w="1220" w:type="dxa"/>
                  <w:tcBorders>
                    <w:top w:val="nil"/>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9 </w:t>
                  </w:r>
                </w:p>
              </w:tc>
              <w:tc>
                <w:tcPr>
                  <w:tcW w:w="100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10</w:t>
                  </w:r>
                </w:p>
              </w:tc>
              <w:tc>
                <w:tcPr>
                  <w:tcW w:w="1000" w:type="dxa"/>
                  <w:tcBorders>
                    <w:top w:val="nil"/>
                    <w:left w:val="nil"/>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11</w:t>
                  </w:r>
                </w:p>
              </w:tc>
            </w:tr>
            <w:tr w:rsidR="00172097" w:rsidRPr="004F0703"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both"/>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investitie (VI) - </w:t>
                  </w:r>
                  <w:r w:rsidRPr="00D0702A">
                    <w:rPr>
                      <w:rFonts w:ascii="Arial" w:eastAsia="Times New Roman" w:hAnsi="Arial" w:cs="Arial"/>
                      <w:color w:val="008080"/>
                      <w:sz w:val="16"/>
                      <w:szCs w:val="16"/>
                      <w:lang w:val="it-IT"/>
                    </w:rPr>
                    <w:t>valoare totala a proiectului fara TVA, preluata din Bugetul Indicativ totalizator</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investitie (VI) - </w:t>
                  </w:r>
                  <w:r w:rsidRPr="00D0702A">
                    <w:rPr>
                      <w:rFonts w:ascii="Arial" w:eastAsia="Times New Roman" w:hAnsi="Arial" w:cs="Arial"/>
                      <w:color w:val="008080"/>
                      <w:sz w:val="16"/>
                      <w:szCs w:val="16"/>
                      <w:lang w:val="it-IT"/>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2</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both"/>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Veniturile din exploatare (Ve)</w:t>
                  </w:r>
                  <w:r w:rsidRPr="00D0702A">
                    <w:rPr>
                      <w:rFonts w:ascii="Arial" w:eastAsia="Times New Roman" w:hAnsi="Arial" w:cs="Arial"/>
                      <w:color w:val="008080"/>
                      <w:sz w:val="16"/>
                      <w:szCs w:val="16"/>
                      <w:lang w:val="it-IT"/>
                    </w:rPr>
                    <w:t xml:space="preserve"> - se inscriu valorile din proiectia contului de profit si pierdere, randul 6,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jc w:val="both"/>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Veniturile din exploatare (Ve)</w:t>
                  </w:r>
                  <w:r w:rsidRPr="00D0702A">
                    <w:rPr>
                      <w:rFonts w:ascii="Arial" w:eastAsia="Times New Roman" w:hAnsi="Arial" w:cs="Arial"/>
                      <w:color w:val="008080"/>
                      <w:sz w:val="16"/>
                      <w:szCs w:val="16"/>
                      <w:lang w:val="it-IT"/>
                    </w:rPr>
                    <w:t xml:space="preserve"> -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3</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both"/>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Cheltuieli de exploatare (Ce) -</w:t>
                  </w:r>
                  <w:r w:rsidRPr="00D0702A">
                    <w:rPr>
                      <w:rFonts w:ascii="Arial" w:eastAsia="Times New Roman" w:hAnsi="Arial" w:cs="Arial"/>
                      <w:color w:val="008080"/>
                      <w:sz w:val="16"/>
                      <w:szCs w:val="16"/>
                      <w:lang w:val="it-IT"/>
                    </w:rPr>
                    <w:t xml:space="preserve"> se inscriu valorile din proiectia contului de profit si pierdere, randul 11,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jc w:val="both"/>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Cheltuieli de exploatare (Ce) -</w:t>
                  </w:r>
                  <w:r w:rsidRPr="00D0702A">
                    <w:rPr>
                      <w:rFonts w:ascii="Arial" w:eastAsia="Times New Roman" w:hAnsi="Arial" w:cs="Arial"/>
                      <w:color w:val="008080"/>
                      <w:sz w:val="16"/>
                      <w:szCs w:val="16"/>
                      <w:lang w:val="it-IT"/>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4</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rezultatului din exploatare (rRe) - </w:t>
                  </w:r>
                  <w:r w:rsidRPr="00D0702A">
                    <w:rPr>
                      <w:rFonts w:ascii="Arial" w:eastAsia="Times New Roman" w:hAnsi="Arial" w:cs="Arial"/>
                      <w:color w:val="008080"/>
                      <w:sz w:val="16"/>
                      <w:szCs w:val="16"/>
                      <w:lang w:val="it-IT"/>
                    </w:rPr>
                    <w:t xml:space="preserve">se calculeaza automat diferenta dintre Ve si Ce introduse, raportat la Ve - </w:t>
                  </w:r>
                  <w:r w:rsidRPr="00D0702A">
                    <w:rPr>
                      <w:rFonts w:ascii="Arial" w:eastAsia="Times New Roman" w:hAnsi="Arial" w:cs="Arial"/>
                      <w:b/>
                      <w:bCs/>
                      <w:color w:val="008080"/>
                      <w:sz w:val="16"/>
                      <w:szCs w:val="16"/>
                      <w:lang w:val="it-IT"/>
                    </w:rPr>
                    <w:t>minim 10%</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10% din Ve</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rezultatului din exploatare (rRe) - </w:t>
                  </w:r>
                  <w:r w:rsidRPr="00D0702A">
                    <w:rPr>
                      <w:rFonts w:ascii="Arial" w:eastAsia="Times New Roman" w:hAnsi="Arial" w:cs="Arial"/>
                      <w:color w:val="008080"/>
                      <w:sz w:val="16"/>
                      <w:szCs w:val="16"/>
                      <w:lang w:val="it-IT"/>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10% din Ve</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5</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Flux de numerar din activitatea de exploatare - </w:t>
                  </w:r>
                  <w:r w:rsidRPr="004F0703">
                    <w:rPr>
                      <w:rFonts w:ascii="Arial" w:eastAsia="Times New Roman" w:hAnsi="Arial" w:cs="Arial"/>
                      <w:color w:val="008080"/>
                      <w:sz w:val="16"/>
                      <w:szCs w:val="16"/>
                      <w:lang w:val="en-US"/>
                    </w:rPr>
                    <w:t>linia</w:t>
                  </w:r>
                  <w:r w:rsidRPr="004F0703">
                    <w:rPr>
                      <w:rFonts w:ascii="Arial" w:eastAsia="Times New Roman" w:hAnsi="Arial" w:cs="Arial"/>
                      <w:b/>
                      <w:bCs/>
                      <w:color w:val="008080"/>
                      <w:sz w:val="16"/>
                      <w:szCs w:val="16"/>
                      <w:lang w:val="en-US"/>
                    </w:rPr>
                    <w:t xml:space="preserve"> P din </w:t>
                  </w:r>
                  <w:r w:rsidRPr="004F0703">
                    <w:rPr>
                      <w:rFonts w:ascii="Arial" w:eastAsia="Times New Roman" w:hAnsi="Arial" w:cs="Arial"/>
                      <w:color w:val="008080"/>
                      <w:sz w:val="16"/>
                      <w:szCs w:val="16"/>
                      <w:lang w:val="en-US"/>
                    </w:rPr>
                    <w:t>Anexa</w:t>
                  </w:r>
                  <w:r w:rsidRPr="004F0703">
                    <w:rPr>
                      <w:rFonts w:ascii="Arial" w:eastAsia="Times New Roman" w:hAnsi="Arial" w:cs="Arial"/>
                      <w:b/>
                      <w:bCs/>
                      <w:color w:val="008080"/>
                      <w:sz w:val="16"/>
                      <w:szCs w:val="16"/>
                      <w:lang w:val="en-US"/>
                    </w:rPr>
                    <w:t xml:space="preserve"> B8</w:t>
                  </w:r>
                  <w:r w:rsidRPr="004F0703">
                    <w:rPr>
                      <w:rFonts w:ascii="Arial" w:eastAsia="Times New Roman" w:hAnsi="Arial" w:cs="Arial"/>
                      <w:color w:val="FF0000"/>
                      <w:sz w:val="16"/>
                      <w:szCs w:val="16"/>
                      <w:lang w:val="en-US"/>
                    </w:rPr>
                    <w:t xml:space="preserve"> </w:t>
                  </w:r>
                  <w:r w:rsidRPr="004F0703">
                    <w:rPr>
                      <w:rFonts w:ascii="Arial" w:eastAsia="Times New Roman" w:hAnsi="Arial" w:cs="Arial"/>
                      <w:color w:val="008080"/>
                      <w:sz w:val="16"/>
                      <w:szCs w:val="16"/>
                      <w:lang w:val="en-US"/>
                    </w:rPr>
                    <w:t>aferent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tcBorders>
                    <w:top w:val="nil"/>
                    <w:left w:val="nil"/>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93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lastRenderedPageBreak/>
                    <w:t>6</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Durata de recuperare a investitiei (Dr) -  </w:t>
                  </w:r>
                  <w:r w:rsidRPr="00D0702A">
                    <w:rPr>
                      <w:rFonts w:ascii="Arial" w:eastAsia="Times New Roman" w:hAnsi="Arial" w:cs="Arial"/>
                      <w:color w:val="008080"/>
                      <w:sz w:val="16"/>
                      <w:szCs w:val="16"/>
                      <w:lang w:val="it-IT"/>
                    </w:rPr>
                    <w:t>se calculeaza automat ca raport intre VI si Fluxul de numerar net actualizat mediu pe orizontul de 12 ani</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6085" w:type="dxa"/>
                  <w:gridSpan w:val="5"/>
                  <w:tcBorders>
                    <w:top w:val="single" w:sz="4" w:space="0" w:color="008080"/>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84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Durata de recuperare a investitiei (Dr) - </w:t>
                  </w:r>
                  <w:r w:rsidRPr="00D0702A">
                    <w:rPr>
                      <w:rFonts w:ascii="Arial" w:eastAsia="Times New Roman" w:hAnsi="Arial" w:cs="Arial"/>
                      <w:color w:val="008080"/>
                      <w:sz w:val="16"/>
                      <w:szCs w:val="16"/>
                      <w:lang w:val="it-IT"/>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6085" w:type="dxa"/>
                  <w:gridSpan w:val="5"/>
                  <w:tcBorders>
                    <w:top w:val="single" w:sz="4" w:space="0" w:color="008080"/>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7</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rentabilitatii capitalului investit (rRc) - </w:t>
                  </w:r>
                  <w:r w:rsidRPr="00D0702A">
                    <w:rPr>
                      <w:rFonts w:ascii="Arial" w:eastAsia="Times New Roman" w:hAnsi="Arial" w:cs="Arial"/>
                      <w:color w:val="008080"/>
                      <w:sz w:val="16"/>
                      <w:szCs w:val="16"/>
                      <w:lang w:val="it-IT"/>
                    </w:rPr>
                    <w:t>se calculeaza automat ca raport intre Fluxul de numerar din activitatea de exploatare si (VI)</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5%</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rentabilitatii capitalului investit (rRc) - </w:t>
                  </w:r>
                  <w:r w:rsidRPr="00D0702A">
                    <w:rPr>
                      <w:rFonts w:ascii="Arial" w:eastAsia="Times New Roman" w:hAnsi="Arial" w:cs="Arial"/>
                      <w:color w:val="008080"/>
                      <w:sz w:val="16"/>
                      <w:szCs w:val="16"/>
                      <w:lang w:val="it-IT"/>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5%</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8</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Flux de lichiditati net al perioadei - </w:t>
                  </w:r>
                  <w:r w:rsidRPr="00D0702A">
                    <w:rPr>
                      <w:rFonts w:ascii="Arial" w:eastAsia="Times New Roman" w:hAnsi="Arial" w:cs="Arial"/>
                      <w:color w:val="008080"/>
                      <w:sz w:val="16"/>
                      <w:szCs w:val="16"/>
                      <w:lang w:val="it-IT"/>
                    </w:rPr>
                    <w:t>linia Q</w:t>
                  </w:r>
                  <w:r w:rsidRPr="00D0702A">
                    <w:rPr>
                      <w:rFonts w:ascii="Arial" w:eastAsia="Times New Roman" w:hAnsi="Arial" w:cs="Arial"/>
                      <w:b/>
                      <w:bCs/>
                      <w:color w:val="008080"/>
                      <w:sz w:val="16"/>
                      <w:szCs w:val="16"/>
                      <w:lang w:val="it-IT"/>
                    </w:rPr>
                    <w:t xml:space="preserve"> </w:t>
                  </w:r>
                  <w:r w:rsidRPr="00D0702A">
                    <w:rPr>
                      <w:rFonts w:ascii="Arial" w:eastAsia="Times New Roman" w:hAnsi="Arial" w:cs="Arial"/>
                      <w:color w:val="008080"/>
                      <w:sz w:val="16"/>
                      <w:szCs w:val="16"/>
                      <w:lang w:val="it-IT"/>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90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(PDCTML) Plati de dobanzi la credite pe termen mediu si lung - </w:t>
                  </w:r>
                  <w:r w:rsidRPr="00D0702A">
                    <w:rPr>
                      <w:rFonts w:ascii="Arial" w:eastAsia="Times New Roman" w:hAnsi="Arial" w:cs="Arial"/>
                      <w:color w:val="008080"/>
                      <w:sz w:val="16"/>
                      <w:szCs w:val="16"/>
                      <w:lang w:val="it-IT"/>
                    </w:rPr>
                    <w:t xml:space="preserve">linia </w:t>
                  </w:r>
                  <w:r w:rsidRPr="00D0702A">
                    <w:rPr>
                      <w:rFonts w:ascii="Arial" w:eastAsia="Times New Roman" w:hAnsi="Arial" w:cs="Arial"/>
                      <w:b/>
                      <w:bCs/>
                      <w:color w:val="008080"/>
                      <w:sz w:val="16"/>
                      <w:szCs w:val="16"/>
                      <w:lang w:val="it-IT"/>
                    </w:rPr>
                    <w:t xml:space="preserve">C2 </w:t>
                  </w:r>
                  <w:r w:rsidRPr="00D0702A">
                    <w:rPr>
                      <w:rFonts w:ascii="Arial" w:eastAsia="Times New Roman" w:hAnsi="Arial" w:cs="Arial"/>
                      <w:color w:val="008080"/>
                      <w:sz w:val="16"/>
                      <w:szCs w:val="16"/>
                      <w:lang w:val="it-IT"/>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0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(RCTML) Rambursari de credite pe termen mediu si lung -</w:t>
                  </w:r>
                  <w:r w:rsidRPr="00D0702A">
                    <w:rPr>
                      <w:rFonts w:ascii="Arial" w:eastAsia="Times New Roman" w:hAnsi="Arial" w:cs="Arial"/>
                      <w:color w:val="008080"/>
                      <w:sz w:val="16"/>
                      <w:szCs w:val="16"/>
                      <w:lang w:val="it-IT"/>
                    </w:rPr>
                    <w:t xml:space="preserve"> linia </w:t>
                  </w:r>
                  <w:r w:rsidRPr="00D0702A">
                    <w:rPr>
                      <w:rFonts w:ascii="Arial" w:eastAsia="Times New Roman" w:hAnsi="Arial" w:cs="Arial"/>
                      <w:b/>
                      <w:bCs/>
                      <w:color w:val="008080"/>
                      <w:sz w:val="16"/>
                      <w:szCs w:val="16"/>
                      <w:lang w:val="it-IT"/>
                    </w:rPr>
                    <w:t>C1</w:t>
                  </w:r>
                  <w:r w:rsidRPr="00D0702A">
                    <w:rPr>
                      <w:rFonts w:ascii="Arial" w:eastAsia="Times New Roman" w:hAnsi="Arial" w:cs="Arial"/>
                      <w:color w:val="008080"/>
                      <w:sz w:val="16"/>
                      <w:szCs w:val="16"/>
                      <w:lang w:val="it-IT"/>
                    </w:rPr>
                    <w:t xml:space="preserve"> 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112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acoperirii prin fluxul de numerar (RAFN) - </w:t>
                  </w:r>
                  <w:r w:rsidRPr="00D0702A">
                    <w:rPr>
                      <w:rFonts w:ascii="Arial" w:eastAsia="Times New Roman" w:hAnsi="Arial" w:cs="Arial"/>
                      <w:color w:val="008080"/>
                      <w:sz w:val="16"/>
                      <w:szCs w:val="16"/>
                      <w:lang w:val="it-IT"/>
                    </w:rPr>
                    <w:t xml:space="preserve">se calculeaza automat ca raport intre Fluxul de numerar din exploatare aferent perioadei respective si suma (PDCTML+RCTML) -  trebuie sa fie =&gt; cu </w:t>
                  </w:r>
                  <w:r w:rsidRPr="00D0702A">
                    <w:rPr>
                      <w:rFonts w:ascii="Arial" w:eastAsia="Times New Roman" w:hAnsi="Arial" w:cs="Arial"/>
                      <w:b/>
                      <w:bCs/>
                      <w:color w:val="008080"/>
                      <w:sz w:val="16"/>
                      <w:szCs w:val="16"/>
                      <w:lang w:val="it-IT"/>
                    </w:rPr>
                    <w:t>1.2</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acoperirii prin fluxul de numerar (RAFN) - </w:t>
                  </w:r>
                  <w:r w:rsidRPr="00D0702A">
                    <w:rPr>
                      <w:rFonts w:ascii="Arial" w:eastAsia="Times New Roman" w:hAnsi="Arial" w:cs="Arial"/>
                      <w:color w:val="008080"/>
                      <w:sz w:val="16"/>
                      <w:szCs w:val="16"/>
                      <w:lang w:val="it-IT"/>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(D&gt;1)Datorii ce trebuie platite intr-o perioada mai mare de un an -</w:t>
                  </w:r>
                  <w:r w:rsidRPr="00D0702A">
                    <w:rPr>
                      <w:rFonts w:ascii="Arial" w:eastAsia="Times New Roman" w:hAnsi="Arial" w:cs="Arial"/>
                      <w:color w:val="008080"/>
                      <w:sz w:val="16"/>
                      <w:szCs w:val="16"/>
                      <w:lang w:val="it-IT"/>
                    </w:rPr>
                    <w:t xml:space="preserve"> linia IV din sheetul bilant -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(A) Total activ  </w:t>
                  </w:r>
                  <w:r w:rsidRPr="004F0703">
                    <w:rPr>
                      <w:rFonts w:ascii="Arial" w:eastAsia="Times New Roman" w:hAnsi="Arial" w:cs="Arial"/>
                      <w:color w:val="008080"/>
                      <w:sz w:val="16"/>
                      <w:szCs w:val="16"/>
                      <w:lang w:val="en-US"/>
                    </w:rPr>
                    <w:t>- din sheetul bilant si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indatorarii (rI) - </w:t>
                  </w:r>
                  <w:r w:rsidRPr="00D0702A">
                    <w:rPr>
                      <w:rFonts w:ascii="Arial" w:eastAsia="Times New Roman" w:hAnsi="Arial" w:cs="Arial"/>
                      <w:color w:val="008080"/>
                      <w:sz w:val="16"/>
                      <w:szCs w:val="16"/>
                      <w:lang w:val="it-IT"/>
                    </w:rPr>
                    <w:t xml:space="preserve">se calculeaza automat ca raport intre (D&gt;1) si total activ (A) -  trebuie sa fie </w:t>
                  </w:r>
                  <w:r w:rsidRPr="00D0702A">
                    <w:rPr>
                      <w:rFonts w:ascii="Arial" w:eastAsia="Times New Roman" w:hAnsi="Arial" w:cs="Arial"/>
                      <w:b/>
                      <w:bCs/>
                      <w:color w:val="008080"/>
                      <w:sz w:val="16"/>
                      <w:szCs w:val="16"/>
                      <w:lang w:val="it-IT"/>
                    </w:rPr>
                    <w:t>maxim 60%</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maxim 60%</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Rata indatorarii (rI) -</w:t>
                  </w:r>
                  <w:r w:rsidRPr="00D0702A">
                    <w:rPr>
                      <w:rFonts w:ascii="Arial" w:eastAsia="Times New Roman" w:hAnsi="Arial" w:cs="Arial"/>
                      <w:color w:val="008080"/>
                      <w:sz w:val="16"/>
                      <w:szCs w:val="16"/>
                      <w:lang w:val="it-IT"/>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maxim 60%</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10</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Rata de actualizare</w:t>
                  </w:r>
                </w:p>
              </w:tc>
              <w:tc>
                <w:tcPr>
                  <w:tcW w:w="1333" w:type="dxa"/>
                  <w:tcBorders>
                    <w:top w:val="nil"/>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N/A </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6085" w:type="dxa"/>
                  <w:gridSpan w:val="5"/>
                  <w:tcBorders>
                    <w:top w:val="single" w:sz="4" w:space="0" w:color="008080"/>
                    <w:left w:val="nil"/>
                    <w:bottom w:val="single" w:sz="4" w:space="0" w:color="008080"/>
                    <w:right w:val="single" w:sz="4" w:space="0" w:color="008080"/>
                  </w:tcBorders>
                  <w:shd w:val="clear" w:color="000000" w:fill="008080"/>
                  <w:noWrap/>
                  <w:vAlign w:val="center"/>
                  <w:hideMark/>
                </w:tcPr>
                <w:p w:rsidR="00172097" w:rsidRPr="004F0703" w:rsidRDefault="00172097" w:rsidP="00172097">
                  <w:pPr>
                    <w:spacing w:after="0" w:line="240" w:lineRule="auto"/>
                    <w:jc w:val="center"/>
                    <w:rPr>
                      <w:rFonts w:ascii="Arial" w:eastAsia="Times New Roman" w:hAnsi="Arial" w:cs="Arial"/>
                      <w:b/>
                      <w:bCs/>
                      <w:color w:val="FFFFFF"/>
                      <w:sz w:val="20"/>
                      <w:szCs w:val="20"/>
                      <w:lang w:val="en-US"/>
                    </w:rPr>
                  </w:pPr>
                  <w:r w:rsidRPr="004F0703">
                    <w:rPr>
                      <w:rFonts w:ascii="Arial" w:eastAsia="Times New Roman" w:hAnsi="Arial" w:cs="Arial"/>
                      <w:b/>
                      <w:bCs/>
                      <w:color w:val="FFFFFF"/>
                      <w:sz w:val="20"/>
                      <w:szCs w:val="20"/>
                      <w:lang w:val="en-US"/>
                    </w:rPr>
                    <w:t>8%</w:t>
                  </w:r>
                </w:p>
              </w:tc>
              <w:tc>
                <w:tcPr>
                  <w:tcW w:w="100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000" w:type="dxa"/>
                  <w:tcBorders>
                    <w:top w:val="nil"/>
                    <w:left w:val="nil"/>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N/A</w:t>
                  </w:r>
                </w:p>
              </w:tc>
            </w:tr>
            <w:tr w:rsidR="00172097" w:rsidRPr="004F0703" w:rsidTr="00172097">
              <w:trPr>
                <w:trHeight w:val="45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actualizata neta (VAN) - </w:t>
                  </w:r>
                  <w:r w:rsidRPr="00D0702A">
                    <w:rPr>
                      <w:rFonts w:ascii="Arial" w:eastAsia="Times New Roman" w:hAnsi="Arial" w:cs="Arial"/>
                      <w:color w:val="008080"/>
                      <w:sz w:val="16"/>
                      <w:szCs w:val="16"/>
                      <w:lang w:val="it-IT"/>
                    </w:rPr>
                    <w:t xml:space="preserve">trebuie sa fie </w:t>
                  </w:r>
                  <w:r w:rsidRPr="00D0702A">
                    <w:rPr>
                      <w:rFonts w:ascii="Arial" w:eastAsia="Times New Roman" w:hAnsi="Arial" w:cs="Arial"/>
                      <w:b/>
                      <w:bCs/>
                      <w:color w:val="008080"/>
                      <w:sz w:val="16"/>
                      <w:szCs w:val="16"/>
                      <w:lang w:val="it-IT"/>
                    </w:rPr>
                    <w:t>pozitiva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Respecta criteriu</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actualizata neta (VAN) - </w:t>
                  </w:r>
                  <w:r w:rsidRPr="00D0702A">
                    <w:rPr>
                      <w:rFonts w:ascii="Arial" w:eastAsia="Times New Roman" w:hAnsi="Arial" w:cs="Arial"/>
                      <w:color w:val="008080"/>
                      <w:sz w:val="16"/>
                      <w:szCs w:val="16"/>
                      <w:lang w:val="it-IT"/>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12</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Disponibil de numerar la sfarsitul perioadei - </w:t>
                  </w:r>
                  <w:r w:rsidRPr="00D0702A">
                    <w:rPr>
                      <w:rFonts w:ascii="Arial" w:eastAsia="Times New Roman" w:hAnsi="Arial" w:cs="Arial"/>
                      <w:color w:val="008080"/>
                      <w:sz w:val="16"/>
                      <w:szCs w:val="16"/>
                      <w:lang w:val="it-IT"/>
                    </w:rPr>
                    <w:t xml:space="preserve">se preiau valorile din linia </w:t>
                  </w:r>
                  <w:r w:rsidRPr="00D0702A">
                    <w:rPr>
                      <w:rFonts w:ascii="Arial" w:eastAsia="Times New Roman" w:hAnsi="Arial" w:cs="Arial"/>
                      <w:b/>
                      <w:bCs/>
                      <w:color w:val="008080"/>
                      <w:sz w:val="16"/>
                      <w:szCs w:val="16"/>
                      <w:lang w:val="it-IT"/>
                    </w:rPr>
                    <w:t>S,</w:t>
                  </w:r>
                  <w:r w:rsidRPr="00D0702A">
                    <w:rPr>
                      <w:rFonts w:ascii="Arial" w:eastAsia="Times New Roman" w:hAnsi="Arial" w:cs="Arial"/>
                      <w:color w:val="008080"/>
                      <w:sz w:val="16"/>
                      <w:szCs w:val="16"/>
                      <w:lang w:val="it-IT"/>
                    </w:rPr>
                    <w:t xml:space="preserve"> Anexa B8, aferente perioadei respective - trebuie sa fie</w:t>
                  </w:r>
                  <w:r w:rsidRPr="00D0702A">
                    <w:rPr>
                      <w:rFonts w:ascii="Arial" w:eastAsia="Times New Roman" w:hAnsi="Arial" w:cs="Arial"/>
                      <w:b/>
                      <w:bCs/>
                      <w:color w:val="008080"/>
                      <w:sz w:val="16"/>
                      <w:szCs w:val="16"/>
                      <w:lang w:val="it-IT"/>
                    </w:rPr>
                    <w:t xml:space="preserve"> pozitiv</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Respecta criteriu</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Disponibil de numerar la sfarsitul perioadei,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25"/>
              </w:trPr>
              <w:tc>
                <w:tcPr>
                  <w:tcW w:w="487" w:type="dxa"/>
                  <w:tcBorders>
                    <w:top w:val="single" w:sz="4" w:space="0" w:color="FFFFFF"/>
                    <w:left w:val="single" w:sz="8" w:space="0" w:color="008080"/>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3072"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2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00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1000" w:type="dxa"/>
                  <w:tcBorders>
                    <w:top w:val="nil"/>
                    <w:left w:val="nil"/>
                    <w:bottom w:val="nil"/>
                    <w:right w:val="single" w:sz="8" w:space="0" w:color="008080"/>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rsidTr="00172097">
              <w:trPr>
                <w:trHeight w:val="255"/>
              </w:trPr>
              <w:tc>
                <w:tcPr>
                  <w:tcW w:w="14701" w:type="dxa"/>
                  <w:gridSpan w:val="11"/>
                  <w:tcBorders>
                    <w:top w:val="nil"/>
                    <w:left w:val="single" w:sz="8" w:space="0" w:color="008080"/>
                    <w:bottom w:val="nil"/>
                    <w:right w:val="single" w:sz="8" w:space="0" w:color="008080"/>
                  </w:tcBorders>
                  <w:shd w:val="clear" w:color="000000" w:fill="FFFFFF"/>
                  <w:noWrap/>
                  <w:vAlign w:val="bottom"/>
                  <w:hideMark/>
                </w:tcPr>
                <w:p w:rsidR="00172097" w:rsidRPr="00D0702A" w:rsidRDefault="00172097" w:rsidP="00172097">
                  <w:pPr>
                    <w:spacing w:after="0" w:line="240" w:lineRule="auto"/>
                    <w:rPr>
                      <w:rFonts w:ascii="Times New Roman" w:eastAsia="Times New Roman" w:hAnsi="Times New Roman"/>
                      <w:color w:val="008080"/>
                      <w:sz w:val="24"/>
                      <w:szCs w:val="24"/>
                      <w:lang w:val="it-IT"/>
                    </w:rPr>
                  </w:pPr>
                  <w:r w:rsidRPr="00D0702A">
                    <w:rPr>
                      <w:rFonts w:ascii="Times New Roman" w:eastAsia="Times New Roman" w:hAnsi="Times New Roman"/>
                      <w:color w:val="008080"/>
                      <w:sz w:val="24"/>
                      <w:szCs w:val="24"/>
                      <w:lang w:val="it-IT"/>
                    </w:rPr>
                    <w:t>Indicatorii economico-financiari se incadreaza in limitele obligatorii stabilite de A.F.I.R.?</w:t>
                  </w:r>
                </w:p>
              </w:tc>
            </w:tr>
            <w:tr w:rsidR="00172097" w:rsidRPr="004F0703" w:rsidTr="00172097">
              <w:trPr>
                <w:trHeight w:val="225"/>
              </w:trPr>
              <w:tc>
                <w:tcPr>
                  <w:tcW w:w="487" w:type="dxa"/>
                  <w:tcBorders>
                    <w:top w:val="single" w:sz="4" w:space="0" w:color="FFFFFF"/>
                    <w:left w:val="single" w:sz="8" w:space="0" w:color="008080"/>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Times New Roman" w:eastAsia="Times New Roman" w:hAnsi="Times New Roman"/>
                      <w:color w:val="008080"/>
                      <w:sz w:val="24"/>
                      <w:szCs w:val="24"/>
                      <w:lang w:val="it-IT"/>
                    </w:rPr>
                  </w:pPr>
                  <w:r w:rsidRPr="00D0702A">
                    <w:rPr>
                      <w:rFonts w:ascii="Times New Roman" w:eastAsia="Times New Roman" w:hAnsi="Times New Roman"/>
                      <w:color w:val="008080"/>
                      <w:sz w:val="24"/>
                      <w:szCs w:val="24"/>
                      <w:lang w:val="it-IT"/>
                    </w:rPr>
                    <w:t> </w:t>
                  </w:r>
                </w:p>
              </w:tc>
              <w:tc>
                <w:tcPr>
                  <w:tcW w:w="3072"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333"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220" w:type="dxa"/>
                  <w:tcBorders>
                    <w:top w:val="nil"/>
                    <w:left w:val="nil"/>
                    <w:bottom w:val="nil"/>
                    <w:right w:val="nil"/>
                  </w:tcBorders>
                  <w:shd w:val="clear" w:color="auto" w:fill="auto"/>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p>
              </w:tc>
              <w:tc>
                <w:tcPr>
                  <w:tcW w:w="1000" w:type="dxa"/>
                  <w:tcBorders>
                    <w:top w:val="nil"/>
                    <w:left w:val="nil"/>
                    <w:bottom w:val="nil"/>
                    <w:right w:val="nil"/>
                  </w:tcBorders>
                  <w:shd w:val="clear" w:color="auto" w:fill="auto"/>
                  <w:noWrap/>
                  <w:vAlign w:val="bottom"/>
                  <w:hideMark/>
                </w:tcPr>
                <w:p w:rsidR="00172097" w:rsidRPr="00D0702A" w:rsidRDefault="00172097" w:rsidP="00172097">
                  <w:pPr>
                    <w:spacing w:after="0" w:line="240" w:lineRule="auto"/>
                    <w:jc w:val="center"/>
                    <w:rPr>
                      <w:rFonts w:ascii="Times New Roman" w:eastAsia="Times New Roman" w:hAnsi="Times New Roman"/>
                      <w:sz w:val="20"/>
                      <w:szCs w:val="20"/>
                      <w:lang w:val="it-IT"/>
                    </w:rPr>
                  </w:pPr>
                </w:p>
              </w:tc>
              <w:tc>
                <w:tcPr>
                  <w:tcW w:w="1000" w:type="dxa"/>
                  <w:tcBorders>
                    <w:top w:val="nil"/>
                    <w:left w:val="nil"/>
                    <w:bottom w:val="nil"/>
                    <w:right w:val="single" w:sz="8" w:space="0" w:color="008080"/>
                  </w:tcBorders>
                  <w:shd w:val="clear" w:color="auto" w:fill="auto"/>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r>
            <w:tr w:rsidR="00172097" w:rsidRPr="004F0703" w:rsidTr="00172097">
              <w:trPr>
                <w:trHeight w:val="390"/>
              </w:trPr>
              <w:tc>
                <w:tcPr>
                  <w:tcW w:w="4892"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 xml:space="preserve">Verificare </w:t>
                  </w:r>
                </w:p>
              </w:tc>
              <w:tc>
                <w:tcPr>
                  <w:tcW w:w="1724" w:type="dxa"/>
                  <w:tcBorders>
                    <w:top w:val="nil"/>
                    <w:left w:val="nil"/>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right"/>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 xml:space="preserve">                       DA </w:t>
                  </w:r>
                </w:p>
              </w:tc>
              <w:tc>
                <w:tcPr>
                  <w:tcW w:w="1240"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noProof/>
                      <w:color w:val="008080"/>
                      <w:sz w:val="24"/>
                      <w:szCs w:val="24"/>
                      <w:lang w:val="en-US"/>
                    </w:rPr>
                    <w:drawing>
                      <wp:anchor distT="0" distB="0" distL="114300" distR="114300" simplePos="0" relativeHeight="251668480" behindDoc="0" locked="0" layoutInCell="1" allowOverlap="1">
                        <wp:simplePos x="0" y="0"/>
                        <wp:positionH relativeFrom="column">
                          <wp:posOffset>9525</wp:posOffset>
                        </wp:positionH>
                        <wp:positionV relativeFrom="paragraph">
                          <wp:posOffset>95250</wp:posOffset>
                        </wp:positionV>
                        <wp:extent cx="114300" cy="104775"/>
                        <wp:effectExtent l="0" t="0" r="0" b="9525"/>
                        <wp:wrapNone/>
                        <wp:docPr id="13" name="Picture 13"/>
                        <wp:cNvGraphicFramePr/>
                        <a:graphic xmlns:a="http://schemas.openxmlformats.org/drawingml/2006/main">
                          <a:graphicData uri="http://schemas.openxmlformats.org/drawingml/2006/picture">
                            <pic:pic xmlns:pic="http://schemas.openxmlformats.org/drawingml/2006/picture">
                              <pic:nvPicPr>
                                <pic:cNvPr id="2" name="CheckBox2"/>
                                <pic:cNvPicPr>
                                  <a:picLocks noChangeAspect="1"/>
                                </pic:cNvPicPr>
                              </pic:nvPicPr>
                              <pic:blipFill>
                                <a:blip r:embed="rId11"/>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xml:space="preserve">sau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noProof/>
                      <w:color w:val="008080"/>
                      <w:sz w:val="20"/>
                      <w:szCs w:val="20"/>
                      <w:lang w:val="en-US"/>
                    </w:rPr>
                    <w:drawing>
                      <wp:anchor distT="0" distB="0" distL="114300" distR="114300" simplePos="0" relativeHeight="251667456" behindDoc="0" locked="0" layoutInCell="1" allowOverlap="1">
                        <wp:simplePos x="0" y="0"/>
                        <wp:positionH relativeFrom="column">
                          <wp:posOffset>590550</wp:posOffset>
                        </wp:positionH>
                        <wp:positionV relativeFrom="paragraph">
                          <wp:posOffset>95250</wp:posOffset>
                        </wp:positionV>
                        <wp:extent cx="114300" cy="104775"/>
                        <wp:effectExtent l="0" t="0" r="0" b="9525"/>
                        <wp:wrapNone/>
                        <wp:docPr id="12" name="Picture 12"/>
                        <wp:cNvGraphicFramePr/>
                        <a:graphic xmlns:a="http://schemas.openxmlformats.org/drawingml/2006/main">
                          <a:graphicData uri="http://schemas.openxmlformats.org/drawingml/2006/picture">
                            <pic:pic xmlns:pic="http://schemas.openxmlformats.org/drawingml/2006/picture">
                              <pic:nvPicPr>
                                <pic:cNvPr id="2" name="CheckBox1"/>
                                <pic:cNvPicPr>
                                  <a:picLocks noChangeAspect="1"/>
                                </pic:cNvPicPr>
                              </pic:nvPicPr>
                              <pic:blipFill>
                                <a:blip r:embed="rId12"/>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172097" w:rsidRPr="004F0703">
                    <w:trPr>
                      <w:trHeight w:val="39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NU</w:t>
                        </w:r>
                      </w:p>
                    </w:tc>
                  </w:tr>
                </w:tbl>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200"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20" w:type="dxa"/>
                  <w:tcBorders>
                    <w:top w:val="nil"/>
                    <w:left w:val="nil"/>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000" w:type="dxa"/>
                  <w:tcBorders>
                    <w:top w:val="nil"/>
                    <w:left w:val="nil"/>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000" w:type="dxa"/>
                  <w:tcBorders>
                    <w:top w:val="nil"/>
                    <w:left w:val="nil"/>
                    <w:bottom w:val="single" w:sz="8" w:space="0" w:color="008080"/>
                    <w:right w:val="single" w:sz="8" w:space="0" w:color="008080"/>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rsidTr="00172097">
              <w:trPr>
                <w:trHeight w:val="255"/>
              </w:trPr>
              <w:tc>
                <w:tcPr>
                  <w:tcW w:w="487"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3072"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724"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0"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00"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2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00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100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sz w:val="20"/>
                      <w:szCs w:val="20"/>
                      <w:lang w:val="en-US"/>
                    </w:rPr>
                  </w:pPr>
                </w:p>
              </w:tc>
            </w:tr>
          </w:tbl>
          <w:p w:rsidR="00236F0B" w:rsidRPr="004F0703" w:rsidRDefault="00236F0B"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tbl>
            <w:tblPr>
              <w:tblW w:w="14700" w:type="dxa"/>
              <w:tblLayout w:type="fixed"/>
              <w:tblLook w:val="04A0" w:firstRow="1" w:lastRow="0" w:firstColumn="1" w:lastColumn="0" w:noHBand="0" w:noVBand="1"/>
            </w:tblPr>
            <w:tblGrid>
              <w:gridCol w:w="487"/>
              <w:gridCol w:w="3294"/>
              <w:gridCol w:w="1359"/>
              <w:gridCol w:w="1724"/>
              <w:gridCol w:w="1240"/>
              <w:gridCol w:w="1141"/>
              <w:gridCol w:w="1245"/>
              <w:gridCol w:w="1167"/>
              <w:gridCol w:w="1183"/>
              <w:gridCol w:w="927"/>
              <w:gridCol w:w="933"/>
            </w:tblGrid>
            <w:tr w:rsidR="00172097" w:rsidRPr="004F0703" w:rsidTr="00172097">
              <w:trPr>
                <w:trHeight w:val="660"/>
              </w:trPr>
              <w:tc>
                <w:tcPr>
                  <w:tcW w:w="14700" w:type="dxa"/>
                  <w:gridSpan w:val="11"/>
                  <w:tcBorders>
                    <w:top w:val="single" w:sz="8" w:space="0" w:color="008080"/>
                    <w:left w:val="single" w:sz="8" w:space="0" w:color="008080"/>
                    <w:bottom w:val="single" w:sz="4" w:space="0" w:color="008080"/>
                    <w:right w:val="single" w:sz="8"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20"/>
                      <w:szCs w:val="20"/>
                      <w:lang w:val="it-IT"/>
                    </w:rPr>
                  </w:pPr>
                  <w:bookmarkStart w:id="4" w:name="RANGE!B2:L24"/>
                  <w:r w:rsidRPr="00D0702A">
                    <w:rPr>
                      <w:rFonts w:ascii="Arial" w:eastAsia="Times New Roman" w:hAnsi="Arial" w:cs="Arial"/>
                      <w:b/>
                      <w:bCs/>
                      <w:color w:val="008080"/>
                      <w:sz w:val="20"/>
                      <w:szCs w:val="20"/>
                      <w:lang w:val="it-IT"/>
                    </w:rPr>
                    <w:t>Matrice de verificare a viabilitatii economico-financiare a proiectului pentru Anexa</w:t>
                  </w:r>
                  <w:r w:rsidR="00197A45" w:rsidRPr="00D0702A">
                    <w:rPr>
                      <w:rFonts w:ascii="Arial" w:eastAsia="Times New Roman" w:hAnsi="Arial" w:cs="Arial"/>
                      <w:b/>
                      <w:bCs/>
                      <w:color w:val="008080"/>
                      <w:sz w:val="20"/>
                      <w:szCs w:val="20"/>
                      <w:lang w:val="it-IT"/>
                    </w:rPr>
                    <w:t xml:space="preserve"> C (</w:t>
                  </w:r>
                  <w:r w:rsidRPr="00D0702A">
                    <w:rPr>
                      <w:rFonts w:ascii="Arial" w:eastAsia="Times New Roman" w:hAnsi="Arial" w:cs="Arial"/>
                      <w:b/>
                      <w:bCs/>
                      <w:color w:val="008080"/>
                      <w:sz w:val="20"/>
                      <w:szCs w:val="20"/>
                      <w:lang w:val="it-IT"/>
                    </w:rPr>
                    <w:t>intreprinderi indi</w:t>
                  </w:r>
                  <w:r w:rsidR="00197A45" w:rsidRPr="00D0702A">
                    <w:rPr>
                      <w:rFonts w:ascii="Arial" w:eastAsia="Times New Roman" w:hAnsi="Arial" w:cs="Arial"/>
                      <w:b/>
                      <w:bCs/>
                      <w:color w:val="008080"/>
                      <w:sz w:val="20"/>
                      <w:szCs w:val="20"/>
                      <w:lang w:val="it-IT"/>
                    </w:rPr>
                    <w:t>viduale</w:t>
                  </w:r>
                  <w:r w:rsidRPr="00D0702A">
                    <w:rPr>
                      <w:rFonts w:ascii="Arial" w:eastAsia="Times New Roman" w:hAnsi="Arial" w:cs="Arial"/>
                      <w:b/>
                      <w:bCs/>
                      <w:color w:val="008080"/>
                      <w:sz w:val="20"/>
                      <w:szCs w:val="20"/>
                      <w:lang w:val="it-IT"/>
                    </w:rPr>
                    <w:t>)</w:t>
                  </w:r>
                  <w:bookmarkEnd w:id="4"/>
                </w:p>
              </w:tc>
            </w:tr>
            <w:tr w:rsidR="00172097" w:rsidRPr="004F0703" w:rsidTr="00172097">
              <w:trPr>
                <w:trHeight w:val="255"/>
              </w:trPr>
              <w:tc>
                <w:tcPr>
                  <w:tcW w:w="3781"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Anul</w:t>
                  </w:r>
                </w:p>
              </w:tc>
              <w:tc>
                <w:tcPr>
                  <w:tcW w:w="1359"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Limita indicator</w:t>
                  </w:r>
                </w:p>
              </w:tc>
              <w:tc>
                <w:tcPr>
                  <w:tcW w:w="1724"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UM</w:t>
                  </w:r>
                </w:p>
              </w:tc>
              <w:tc>
                <w:tcPr>
                  <w:tcW w:w="124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1</w:t>
                  </w:r>
                </w:p>
              </w:tc>
              <w:tc>
                <w:tcPr>
                  <w:tcW w:w="1141"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2</w:t>
                  </w:r>
                </w:p>
              </w:tc>
              <w:tc>
                <w:tcPr>
                  <w:tcW w:w="1245"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3</w:t>
                  </w:r>
                </w:p>
              </w:tc>
              <w:tc>
                <w:tcPr>
                  <w:tcW w:w="1167"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4</w:t>
                  </w:r>
                </w:p>
              </w:tc>
              <w:tc>
                <w:tcPr>
                  <w:tcW w:w="118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5</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Diferente</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Validare criterii</w:t>
                  </w: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Nr.crt.</w:t>
                  </w:r>
                </w:p>
              </w:tc>
              <w:tc>
                <w:tcPr>
                  <w:tcW w:w="329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Specificatie</w:t>
                  </w:r>
                </w:p>
              </w:tc>
              <w:tc>
                <w:tcPr>
                  <w:tcW w:w="1359"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724"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Valoare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w:t>
                  </w:r>
                </w:p>
              </w:tc>
              <w:tc>
                <w:tcPr>
                  <w:tcW w:w="329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2</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3</w:t>
                  </w:r>
                </w:p>
              </w:tc>
              <w:tc>
                <w:tcPr>
                  <w:tcW w:w="1724" w:type="dxa"/>
                  <w:tcBorders>
                    <w:top w:val="nil"/>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4</w:t>
                  </w:r>
                </w:p>
              </w:tc>
              <w:tc>
                <w:tcPr>
                  <w:tcW w:w="1240"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5 </w:t>
                  </w:r>
                </w:p>
              </w:tc>
              <w:tc>
                <w:tcPr>
                  <w:tcW w:w="1141"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6 </w:t>
                  </w:r>
                </w:p>
              </w:tc>
              <w:tc>
                <w:tcPr>
                  <w:tcW w:w="1245"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7 </w:t>
                  </w:r>
                </w:p>
              </w:tc>
              <w:tc>
                <w:tcPr>
                  <w:tcW w:w="1167"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8 </w:t>
                  </w:r>
                </w:p>
              </w:tc>
              <w:tc>
                <w:tcPr>
                  <w:tcW w:w="1183" w:type="dxa"/>
                  <w:tcBorders>
                    <w:top w:val="nil"/>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9 </w:t>
                  </w:r>
                </w:p>
              </w:tc>
              <w:tc>
                <w:tcPr>
                  <w:tcW w:w="927"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10</w:t>
                  </w:r>
                </w:p>
              </w:tc>
              <w:tc>
                <w:tcPr>
                  <w:tcW w:w="933" w:type="dxa"/>
                  <w:tcBorders>
                    <w:top w:val="nil"/>
                    <w:left w:val="nil"/>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11</w:t>
                  </w:r>
                </w:p>
              </w:tc>
            </w:tr>
            <w:tr w:rsidR="00172097" w:rsidRPr="004F0703"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investitie (VI) - </w:t>
                  </w:r>
                  <w:r w:rsidRPr="00D0702A">
                    <w:rPr>
                      <w:rFonts w:ascii="Arial" w:eastAsia="Times New Roman" w:hAnsi="Arial" w:cs="Arial"/>
                      <w:color w:val="008080"/>
                      <w:sz w:val="16"/>
                      <w:szCs w:val="16"/>
                      <w:lang w:val="it-IT"/>
                    </w:rPr>
                    <w:t xml:space="preserve">valoare totala a proiectului fara TVA, preluata din Bugetul Indicativ </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investitie (VI) - </w:t>
                  </w:r>
                  <w:r w:rsidRPr="00D0702A">
                    <w:rPr>
                      <w:rFonts w:ascii="Arial" w:eastAsia="Times New Roman" w:hAnsi="Arial" w:cs="Arial"/>
                      <w:color w:val="008080"/>
                      <w:sz w:val="16"/>
                      <w:szCs w:val="16"/>
                      <w:lang w:val="it-IT"/>
                    </w:rPr>
                    <w:t xml:space="preserve">calculata de solicitant, conform tabelului de indicatori </w:t>
                  </w:r>
                </w:p>
              </w:tc>
              <w:tc>
                <w:tcPr>
                  <w:tcW w:w="1359"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45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2</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EXCEDENT/DEFICIT  (linia 58 din sheetul "Incasari_platiAnii1-5 prognoza")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Respecta criteriu</w:t>
                  </w: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jc w:val="both"/>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EXCEDENT/DEFICIT  (linia 58 din sheetul "Incasari_platiAnii1-5 prognoza") calculata de solicitant, conform Anexei C </w:t>
                  </w:r>
                </w:p>
              </w:tc>
              <w:tc>
                <w:tcPr>
                  <w:tcW w:w="1359"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4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3</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Durata de recuperare a investitiei (Dr) -  </w:t>
                  </w:r>
                  <w:r w:rsidRPr="00D0702A">
                    <w:rPr>
                      <w:rFonts w:ascii="Arial" w:eastAsia="Times New Roman" w:hAnsi="Arial" w:cs="Arial"/>
                      <w:color w:val="008080"/>
                      <w:sz w:val="16"/>
                      <w:szCs w:val="16"/>
                      <w:lang w:val="it-IT"/>
                    </w:rPr>
                    <w:t>se calculeaza automat ca raport intre VI si Fluxul de numerar net actualizat mediu pe orizontul de 12 ani</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5976" w:type="dxa"/>
                  <w:gridSpan w:val="5"/>
                  <w:tcBorders>
                    <w:top w:val="single" w:sz="4" w:space="0" w:color="008080"/>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84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Durata de recuperare a investitiei (Dr) - </w:t>
                  </w:r>
                  <w:r w:rsidRPr="00D0702A">
                    <w:rPr>
                      <w:rFonts w:ascii="Arial" w:eastAsia="Times New Roman" w:hAnsi="Arial" w:cs="Arial"/>
                      <w:color w:val="008080"/>
                      <w:sz w:val="16"/>
                      <w:szCs w:val="16"/>
                      <w:lang w:val="it-IT"/>
                    </w:rPr>
                    <w:t xml:space="preserve">calculata de solicitant, conform tabelului de indicatori </w:t>
                  </w:r>
                </w:p>
              </w:tc>
              <w:tc>
                <w:tcPr>
                  <w:tcW w:w="1359"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5976" w:type="dxa"/>
                  <w:gridSpan w:val="5"/>
                  <w:tcBorders>
                    <w:top w:val="single" w:sz="4" w:space="0" w:color="008080"/>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4</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Rata de actualizare</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8%</w:t>
                  </w:r>
                </w:p>
              </w:tc>
              <w:tc>
                <w:tcPr>
                  <w:tcW w:w="927"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933" w:type="dxa"/>
                  <w:tcBorders>
                    <w:top w:val="nil"/>
                    <w:left w:val="nil"/>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94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5</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Credite contractate la bănci şi dobânzile aferente (rate şi dobânzi), inclusiv cele aferente proiectului (linia 42 din sheetul "Incasari_platiAnii1-5 prognoza")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214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Incasari  din activitatea agricolă +Incasari din activităţi productive, prestări servicii etc.(linia 33 din sheetul "Incasari_platiAnii1-5 prognoza")+Subventii (linia 35 din sheetul "Incasari_platiAnii1-5 prognoza")+Alte venituri (linia 36 din sheetul "Incasari_platiAnii1-5 prognoza")+Vanzari de active (linia 37 din sheetul "Incasari_platiAnii1-5 prognoza")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72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Plati pentru desfăşurarea activităţilor productive(linia 44 din sheetul "Incasari_platiAnii1-5 prognoza")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Plati pentru desfăşurarea activităţilor agricole(linia 48 din sheetul "Incasari_platiAnii1-5 prognoza")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55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acoperirii prin fluxul de numerar (RAFN) </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acoperirii prin fluxul de numerar (RAFN) - </w:t>
                  </w:r>
                  <w:r w:rsidRPr="00D0702A">
                    <w:rPr>
                      <w:rFonts w:ascii="Arial" w:eastAsia="Times New Roman" w:hAnsi="Arial" w:cs="Arial"/>
                      <w:color w:val="008080"/>
                      <w:sz w:val="16"/>
                      <w:szCs w:val="16"/>
                      <w:lang w:val="it-IT"/>
                    </w:rPr>
                    <w:t xml:space="preserve">calculata de solicitant, conform tabelului de indicatori </w:t>
                  </w:r>
                </w:p>
              </w:tc>
              <w:tc>
                <w:tcPr>
                  <w:tcW w:w="1359"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450"/>
              </w:trPr>
              <w:tc>
                <w:tcPr>
                  <w:tcW w:w="487" w:type="dxa"/>
                  <w:vMerge w:val="restart"/>
                  <w:tcBorders>
                    <w:top w:val="nil"/>
                    <w:left w:val="single" w:sz="8" w:space="0" w:color="008080"/>
                    <w:bottom w:val="single" w:sz="8"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6</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actualizata neta (VAN) - </w:t>
                  </w:r>
                  <w:r w:rsidRPr="00D0702A">
                    <w:rPr>
                      <w:rFonts w:ascii="Arial" w:eastAsia="Times New Roman" w:hAnsi="Arial" w:cs="Arial"/>
                      <w:color w:val="008080"/>
                      <w:sz w:val="16"/>
                      <w:szCs w:val="16"/>
                      <w:lang w:val="it-IT"/>
                    </w:rPr>
                    <w:t xml:space="preserve">trebuie sa fie </w:t>
                  </w:r>
                  <w:r w:rsidRPr="00D0702A">
                    <w:rPr>
                      <w:rFonts w:ascii="Arial" w:eastAsia="Times New Roman" w:hAnsi="Arial" w:cs="Arial"/>
                      <w:b/>
                      <w:bCs/>
                      <w:color w:val="008080"/>
                      <w:sz w:val="16"/>
                      <w:szCs w:val="16"/>
                      <w:lang w:val="it-IT"/>
                    </w:rPr>
                    <w:t>pozitiva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val="restart"/>
                  <w:tcBorders>
                    <w:top w:val="nil"/>
                    <w:left w:val="single" w:sz="4" w:space="0" w:color="008080"/>
                    <w:bottom w:val="single" w:sz="8"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933" w:type="dxa"/>
                  <w:vMerge w:val="restart"/>
                  <w:tcBorders>
                    <w:top w:val="nil"/>
                    <w:left w:val="single" w:sz="4" w:space="0" w:color="008080"/>
                    <w:bottom w:val="single" w:sz="8"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Respecta criteriu</w:t>
                  </w:r>
                </w:p>
              </w:tc>
            </w:tr>
            <w:tr w:rsidR="00172097" w:rsidRPr="004F0703" w:rsidTr="00172097">
              <w:trPr>
                <w:trHeight w:val="465"/>
              </w:trPr>
              <w:tc>
                <w:tcPr>
                  <w:tcW w:w="487" w:type="dxa"/>
                  <w:vMerge/>
                  <w:tcBorders>
                    <w:top w:val="nil"/>
                    <w:left w:val="single" w:sz="8" w:space="0" w:color="008080"/>
                    <w:bottom w:val="single" w:sz="8"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8"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actualizata neta (VAN) - </w:t>
                  </w:r>
                  <w:r w:rsidRPr="00D0702A">
                    <w:rPr>
                      <w:rFonts w:ascii="Arial" w:eastAsia="Times New Roman" w:hAnsi="Arial" w:cs="Arial"/>
                      <w:color w:val="008080"/>
                      <w:sz w:val="16"/>
                      <w:szCs w:val="16"/>
                      <w:lang w:val="it-IT"/>
                    </w:rPr>
                    <w:t xml:space="preserve">calculata de solicitant, conform tabelului de indicatori </w:t>
                  </w:r>
                </w:p>
              </w:tc>
              <w:tc>
                <w:tcPr>
                  <w:tcW w:w="1359" w:type="dxa"/>
                  <w:tcBorders>
                    <w:top w:val="nil"/>
                    <w:left w:val="nil"/>
                    <w:bottom w:val="single" w:sz="8"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8"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8"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tcBorders>
                    <w:top w:val="nil"/>
                    <w:left w:val="single" w:sz="4" w:space="0" w:color="008080"/>
                    <w:bottom w:val="single" w:sz="8"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8"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25"/>
              </w:trPr>
              <w:tc>
                <w:tcPr>
                  <w:tcW w:w="487" w:type="dxa"/>
                  <w:tcBorders>
                    <w:top w:val="nil"/>
                    <w:left w:val="single" w:sz="8" w:space="0" w:color="008080"/>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3294"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59"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724"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41"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67"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3"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927"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933" w:type="dxa"/>
                  <w:tcBorders>
                    <w:top w:val="nil"/>
                    <w:left w:val="nil"/>
                    <w:bottom w:val="nil"/>
                    <w:right w:val="single" w:sz="8" w:space="0" w:color="008080"/>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rsidTr="00172097">
              <w:trPr>
                <w:trHeight w:val="345"/>
              </w:trPr>
              <w:tc>
                <w:tcPr>
                  <w:tcW w:w="14700" w:type="dxa"/>
                  <w:gridSpan w:val="11"/>
                  <w:tcBorders>
                    <w:top w:val="nil"/>
                    <w:left w:val="single" w:sz="8" w:space="0" w:color="008080"/>
                    <w:bottom w:val="nil"/>
                    <w:right w:val="single" w:sz="8" w:space="0" w:color="008080"/>
                  </w:tcBorders>
                  <w:shd w:val="clear" w:color="000000" w:fill="FFFFFF"/>
                  <w:noWrap/>
                  <w:vAlign w:val="bottom"/>
                  <w:hideMark/>
                </w:tcPr>
                <w:p w:rsidR="00172097" w:rsidRPr="00D0702A" w:rsidRDefault="00172097" w:rsidP="00172097">
                  <w:pPr>
                    <w:spacing w:after="0" w:line="240" w:lineRule="auto"/>
                    <w:rPr>
                      <w:rFonts w:ascii="Times New Roman" w:eastAsia="Times New Roman" w:hAnsi="Times New Roman"/>
                      <w:color w:val="008080"/>
                      <w:sz w:val="24"/>
                      <w:szCs w:val="24"/>
                      <w:lang w:val="it-IT"/>
                    </w:rPr>
                  </w:pPr>
                  <w:r w:rsidRPr="00D0702A">
                    <w:rPr>
                      <w:rFonts w:ascii="Times New Roman" w:eastAsia="Times New Roman" w:hAnsi="Times New Roman"/>
                      <w:color w:val="008080"/>
                      <w:sz w:val="24"/>
                      <w:szCs w:val="24"/>
                      <w:lang w:val="it-IT"/>
                    </w:rPr>
                    <w:t>Indicatorii economico-financiari se incadreaza in limitele obligatorii stabilite de A.F.I.R.?</w:t>
                  </w:r>
                </w:p>
              </w:tc>
            </w:tr>
            <w:tr w:rsidR="00172097" w:rsidRPr="004F0703" w:rsidTr="00172097">
              <w:trPr>
                <w:trHeight w:val="285"/>
              </w:trPr>
              <w:tc>
                <w:tcPr>
                  <w:tcW w:w="487" w:type="dxa"/>
                  <w:tcBorders>
                    <w:top w:val="single" w:sz="4" w:space="0" w:color="FFFFFF"/>
                    <w:left w:val="single" w:sz="8" w:space="0" w:color="008080"/>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Times New Roman" w:eastAsia="Times New Roman" w:hAnsi="Times New Roman"/>
                      <w:color w:val="008080"/>
                      <w:sz w:val="24"/>
                      <w:szCs w:val="24"/>
                      <w:lang w:val="it-IT"/>
                    </w:rPr>
                  </w:pPr>
                  <w:r w:rsidRPr="00D0702A">
                    <w:rPr>
                      <w:rFonts w:ascii="Times New Roman" w:eastAsia="Times New Roman" w:hAnsi="Times New Roman"/>
                      <w:color w:val="008080"/>
                      <w:sz w:val="24"/>
                      <w:szCs w:val="24"/>
                      <w:lang w:val="it-IT"/>
                    </w:rPr>
                    <w:t> </w:t>
                  </w:r>
                </w:p>
              </w:tc>
              <w:tc>
                <w:tcPr>
                  <w:tcW w:w="3294"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359"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141"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167"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183" w:type="dxa"/>
                  <w:tcBorders>
                    <w:top w:val="nil"/>
                    <w:left w:val="nil"/>
                    <w:bottom w:val="nil"/>
                    <w:right w:val="nil"/>
                  </w:tcBorders>
                  <w:shd w:val="clear" w:color="auto" w:fill="auto"/>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p>
              </w:tc>
              <w:tc>
                <w:tcPr>
                  <w:tcW w:w="927" w:type="dxa"/>
                  <w:tcBorders>
                    <w:top w:val="nil"/>
                    <w:left w:val="nil"/>
                    <w:bottom w:val="nil"/>
                    <w:right w:val="nil"/>
                  </w:tcBorders>
                  <w:shd w:val="clear" w:color="auto" w:fill="auto"/>
                  <w:noWrap/>
                  <w:vAlign w:val="bottom"/>
                  <w:hideMark/>
                </w:tcPr>
                <w:p w:rsidR="00172097" w:rsidRPr="00D0702A" w:rsidRDefault="00172097" w:rsidP="00172097">
                  <w:pPr>
                    <w:spacing w:after="0" w:line="240" w:lineRule="auto"/>
                    <w:jc w:val="center"/>
                    <w:rPr>
                      <w:rFonts w:ascii="Times New Roman" w:eastAsia="Times New Roman" w:hAnsi="Times New Roman"/>
                      <w:sz w:val="20"/>
                      <w:szCs w:val="20"/>
                      <w:lang w:val="it-IT"/>
                    </w:rPr>
                  </w:pPr>
                </w:p>
              </w:tc>
              <w:tc>
                <w:tcPr>
                  <w:tcW w:w="933" w:type="dxa"/>
                  <w:tcBorders>
                    <w:top w:val="nil"/>
                    <w:left w:val="nil"/>
                    <w:bottom w:val="nil"/>
                    <w:right w:val="single" w:sz="8" w:space="0" w:color="008080"/>
                  </w:tcBorders>
                  <w:shd w:val="clear" w:color="auto" w:fill="auto"/>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r>
            <w:tr w:rsidR="00172097" w:rsidRPr="004F0703" w:rsidTr="00172097">
              <w:trPr>
                <w:trHeight w:val="330"/>
              </w:trPr>
              <w:tc>
                <w:tcPr>
                  <w:tcW w:w="5140"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 xml:space="preserve">Verificare </w:t>
                  </w:r>
                </w:p>
              </w:tc>
              <w:tc>
                <w:tcPr>
                  <w:tcW w:w="1724" w:type="dxa"/>
                  <w:tcBorders>
                    <w:top w:val="nil"/>
                    <w:left w:val="nil"/>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right"/>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 xml:space="preserve">                       DA </w:t>
                  </w:r>
                </w:p>
              </w:tc>
              <w:tc>
                <w:tcPr>
                  <w:tcW w:w="1240"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noProof/>
                      <w:color w:val="008080"/>
                      <w:sz w:val="24"/>
                      <w:szCs w:val="24"/>
                      <w:lang w:val="en-US"/>
                    </w:rPr>
                    <w:drawing>
                      <wp:anchor distT="0" distB="0" distL="114300" distR="114300" simplePos="0" relativeHeight="251670528" behindDoc="0" locked="0" layoutInCell="1" allowOverlap="1">
                        <wp:simplePos x="0" y="0"/>
                        <wp:positionH relativeFrom="column">
                          <wp:posOffset>0</wp:posOffset>
                        </wp:positionH>
                        <wp:positionV relativeFrom="paragraph">
                          <wp:posOffset>38100</wp:posOffset>
                        </wp:positionV>
                        <wp:extent cx="114300" cy="104775"/>
                        <wp:effectExtent l="0" t="0" r="0" b="9525"/>
                        <wp:wrapNone/>
                        <wp:docPr id="15" name="Picture 15"/>
                        <wp:cNvGraphicFramePr/>
                        <a:graphic xmlns:a="http://schemas.openxmlformats.org/drawingml/2006/main">
                          <a:graphicData uri="http://schemas.openxmlformats.org/drawingml/2006/picture">
                            <pic:pic xmlns:pic="http://schemas.openxmlformats.org/drawingml/2006/picture">
                              <pic:nvPicPr>
                                <pic:cNvPr id="2" name="CheckBox1"/>
                                <pic:cNvPicPr>
                                  <a:picLocks noChangeAspect="1"/>
                                </pic:cNvPicPr>
                              </pic:nvPicPr>
                              <pic:blipFill>
                                <a:blip r:embed="rId13"/>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xml:space="preserve">sau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noProof/>
                      <w:color w:val="008080"/>
                      <w:sz w:val="20"/>
                      <w:szCs w:val="20"/>
                      <w:lang w:val="en-US"/>
                    </w:rPr>
                    <w:drawing>
                      <wp:anchor distT="0" distB="0" distL="114300" distR="114300" simplePos="0" relativeHeight="251671552" behindDoc="0" locked="0" layoutInCell="1" allowOverlap="1">
                        <wp:simplePos x="0" y="0"/>
                        <wp:positionH relativeFrom="column">
                          <wp:posOffset>619125</wp:posOffset>
                        </wp:positionH>
                        <wp:positionV relativeFrom="paragraph">
                          <wp:posOffset>47625</wp:posOffset>
                        </wp:positionV>
                        <wp:extent cx="114300" cy="104775"/>
                        <wp:effectExtent l="0" t="0" r="0" b="9525"/>
                        <wp:wrapNone/>
                        <wp:docPr id="14" name="Picture 14"/>
                        <wp:cNvGraphicFramePr/>
                        <a:graphic xmlns:a="http://schemas.openxmlformats.org/drawingml/2006/main">
                          <a:graphicData uri="http://schemas.openxmlformats.org/drawingml/2006/picture">
                            <pic:pic xmlns:pic="http://schemas.openxmlformats.org/drawingml/2006/picture">
                              <pic:nvPicPr>
                                <pic:cNvPr id="2" name="CheckBox2"/>
                                <pic:cNvPicPr>
                                  <a:picLocks noChangeAspect="1"/>
                                </pic:cNvPicPr>
                              </pic:nvPicPr>
                              <pic:blipFill>
                                <a:blip r:embed="rId11"/>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172097" w:rsidRPr="004F0703">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NU</w:t>
                        </w:r>
                      </w:p>
                    </w:tc>
                  </w:tr>
                </w:tbl>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167"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3" w:type="dxa"/>
                  <w:tcBorders>
                    <w:top w:val="nil"/>
                    <w:left w:val="nil"/>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927" w:type="dxa"/>
                  <w:tcBorders>
                    <w:top w:val="nil"/>
                    <w:left w:val="nil"/>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933" w:type="dxa"/>
                  <w:tcBorders>
                    <w:top w:val="nil"/>
                    <w:left w:val="nil"/>
                    <w:bottom w:val="single" w:sz="8" w:space="0" w:color="008080"/>
                    <w:right w:val="single" w:sz="8" w:space="0" w:color="008080"/>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bl>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F25766" w:rsidRPr="004F0703" w:rsidRDefault="00F25766" w:rsidP="00F25766">
            <w:pPr>
              <w:spacing w:after="0" w:line="240" w:lineRule="auto"/>
              <w:rPr>
                <w:rFonts w:eastAsia="Times New Roman" w:cs="Arial"/>
              </w:rPr>
            </w:pPr>
          </w:p>
          <w:p w:rsidR="00F25766" w:rsidRPr="004F0703" w:rsidRDefault="00F25766" w:rsidP="00816F68">
            <w:pPr>
              <w:overflowPunct w:val="0"/>
              <w:autoSpaceDE w:val="0"/>
              <w:autoSpaceDN w:val="0"/>
              <w:adjustRightInd w:val="0"/>
              <w:spacing w:after="0" w:line="240" w:lineRule="auto"/>
              <w:textAlignment w:val="baseline"/>
              <w:rPr>
                <w:rFonts w:eastAsia="Times New Roman" w:cs="Calibri"/>
                <w:bCs/>
                <w:lang w:val="en-US" w:eastAsia="fr-FR"/>
              </w:rPr>
            </w:pPr>
          </w:p>
        </w:tc>
      </w:tr>
    </w:tbl>
    <w:p w:rsidR="00236F0B" w:rsidRPr="004F0703" w:rsidRDefault="005B59CD" w:rsidP="00B1066F">
      <w:pPr>
        <w:tabs>
          <w:tab w:val="left" w:pos="2070"/>
          <w:tab w:val="left" w:pos="7482"/>
        </w:tabs>
        <w:sectPr w:rsidR="00236F0B" w:rsidRPr="004F0703" w:rsidSect="00A67142">
          <w:pgSz w:w="15840" w:h="12240" w:orient="landscape"/>
          <w:pgMar w:top="1440" w:right="1440" w:bottom="450" w:left="1440" w:header="720" w:footer="720" w:gutter="0"/>
          <w:cols w:space="720"/>
          <w:docGrid w:linePitch="360"/>
        </w:sectPr>
      </w:pPr>
      <w:r w:rsidRPr="004F0703">
        <w:lastRenderedPageBreak/>
        <w:tab/>
      </w:r>
      <w:r w:rsidR="00B1066F" w:rsidRPr="004F0703">
        <w:tab/>
      </w:r>
    </w:p>
    <w:p w:rsidR="00F45820" w:rsidRPr="004F0703" w:rsidRDefault="00F45820" w:rsidP="00F45820">
      <w:pPr>
        <w:pStyle w:val="NormalWeb"/>
        <w:spacing w:before="120" w:after="120"/>
        <w:jc w:val="both"/>
        <w:rPr>
          <w:rFonts w:ascii="Calibri" w:eastAsia="Calibri" w:hAnsi="Calibri"/>
          <w:b/>
          <w:lang w:val="ro-RO"/>
        </w:rPr>
      </w:pPr>
    </w:p>
    <w:p w:rsidR="00DE402E" w:rsidRPr="004F0703" w:rsidRDefault="00DE402E" w:rsidP="00F45820">
      <w:pPr>
        <w:pStyle w:val="NormalWeb"/>
        <w:spacing w:before="120" w:after="120"/>
        <w:jc w:val="both"/>
        <w:rPr>
          <w:rFonts w:ascii="Calibri" w:hAnsi="Calibri"/>
          <w:b/>
          <w: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1"/>
        <w:gridCol w:w="956"/>
        <w:gridCol w:w="958"/>
        <w:gridCol w:w="1141"/>
      </w:tblGrid>
      <w:tr w:rsidR="00F45820" w:rsidRPr="004F0703" w:rsidTr="00EF6581">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F45820" w:rsidRPr="004F0703" w:rsidRDefault="00F45820" w:rsidP="00EF6581">
            <w:pPr>
              <w:pStyle w:val="NormalWeb"/>
              <w:spacing w:before="120" w:after="120"/>
              <w:rPr>
                <w:rFonts w:ascii="Calibri" w:hAnsi="Calibri"/>
                <w:u w:val="single"/>
                <w:lang w:val="ro-RO"/>
              </w:rPr>
            </w:pPr>
            <w:r w:rsidRPr="004F0703">
              <w:rPr>
                <w:rFonts w:ascii="Calibri" w:hAnsi="Calibri"/>
                <w:b/>
                <w:u w:val="single"/>
                <w:lang w:val="ro-RO"/>
              </w:rPr>
              <w:t>C. Verificarea bugetului indicativ</w:t>
            </w:r>
          </w:p>
          <w:p w:rsidR="00F45820" w:rsidRPr="004F0703" w:rsidRDefault="00F45820" w:rsidP="00EF6581">
            <w:pPr>
              <w:pStyle w:val="NormalWeb"/>
              <w:spacing w:before="120" w:after="120"/>
              <w:jc w:val="both"/>
              <w:rPr>
                <w:rFonts w:ascii="Calibri" w:hAnsi="Calibri"/>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pStyle w:val="NormalWeb"/>
              <w:spacing w:before="120" w:after="120"/>
              <w:rPr>
                <w:rFonts w:ascii="Calibri" w:hAnsi="Calibri"/>
              </w:rPr>
            </w:pPr>
            <w:r w:rsidRPr="004F0703">
              <w:rPr>
                <w:rFonts w:ascii="Calibri" w:hAnsi="Calibri" w:cs="Calibri"/>
              </w:rPr>
              <w:t>Verificare efectuată</w:t>
            </w:r>
          </w:p>
        </w:tc>
      </w:tr>
      <w:tr w:rsidR="00F45820" w:rsidRPr="004F0703" w:rsidTr="00EF6581">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spacing w:before="120" w:after="120" w:line="240" w:lineRule="auto"/>
              <w:rPr>
                <w:b/>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NU ESTE CAZUL</w:t>
            </w: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spacing w:before="120" w:after="120" w:line="240" w:lineRule="auto"/>
              <w:jc w:val="both"/>
              <w:rPr>
                <w:sz w:val="24"/>
              </w:rPr>
            </w:pPr>
            <w:r w:rsidRPr="004F0703">
              <w:rPr>
                <w:sz w:val="24"/>
              </w:rPr>
              <w:t>3.1 Informaţiile furnizate în cadrul bugetului indicativ din cererea de finanţare sunt corecte şi sunt în conformitate cu devizul general şi devizele pe obiect precizate în Studiul de fezabilitate/ Memoriul Justificativ?</w:t>
            </w:r>
          </w:p>
          <w:p w:rsidR="00F45820" w:rsidRPr="004F0703" w:rsidRDefault="00F45820" w:rsidP="00EF6581">
            <w:pPr>
              <w:spacing w:before="120" w:after="120" w:line="240" w:lineRule="auto"/>
              <w:jc w:val="both"/>
              <w:rPr>
                <w:b/>
                <w:i/>
                <w:caps/>
                <w:sz w:val="24"/>
              </w:rPr>
            </w:pPr>
            <w:r w:rsidRPr="004F0703">
              <w:rPr>
                <w:b/>
                <w:i/>
                <w:sz w:val="24"/>
              </w:rPr>
              <w:t>Da cu diferenţe</w:t>
            </w:r>
            <w:r w:rsidRPr="004F0703">
              <w:rPr>
                <w:b/>
                <w:i/>
                <w:caps/>
                <w:sz w:val="24"/>
              </w:rPr>
              <w:t>*</w:t>
            </w:r>
          </w:p>
          <w:p w:rsidR="00F45820" w:rsidRPr="004F0703" w:rsidRDefault="00F45820" w:rsidP="00EF6581">
            <w:pPr>
              <w:spacing w:before="120" w:after="120" w:line="240" w:lineRule="auto"/>
              <w:jc w:val="both"/>
              <w:rPr>
                <w:b/>
                <w:sz w:val="24"/>
                <w:u w:val="single"/>
              </w:rPr>
            </w:pPr>
            <w:r w:rsidRPr="004F0703">
              <w:rPr>
                <w:b/>
                <w:i/>
                <w:caps/>
                <w:sz w:val="24"/>
              </w:rPr>
              <w:t xml:space="preserve"> * </w:t>
            </w:r>
            <w:r w:rsidRPr="004F0703">
              <w:rPr>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rPr>
            </w:pPr>
          </w:p>
          <w:p w:rsidR="00F45820" w:rsidRPr="004F0703" w:rsidRDefault="00F45820" w:rsidP="00EF6581">
            <w:pPr>
              <w:pStyle w:val="NormalWeb"/>
              <w:spacing w:before="120" w:after="120"/>
              <w:rPr>
                <w:rFonts w:ascii="Calibri" w:hAnsi="Calibri"/>
              </w:rPr>
            </w:pPr>
          </w:p>
          <w:p w:rsidR="00F45820" w:rsidRPr="004F0703" w:rsidRDefault="00F45820" w:rsidP="00EF6581">
            <w:pPr>
              <w:pStyle w:val="NormalWeb"/>
              <w:spacing w:before="120" w:after="120"/>
              <w:rPr>
                <w:rFonts w:ascii="Calibri" w:hAnsi="Calibri"/>
              </w:rPr>
            </w:pPr>
          </w:p>
          <w:p w:rsidR="00F45820" w:rsidRPr="004F0703" w:rsidRDefault="00F45820" w:rsidP="00EF6581">
            <w:pPr>
              <w:pStyle w:val="NormalWeb"/>
              <w:spacing w:before="120" w:after="120"/>
              <w:rPr>
                <w:rFonts w:ascii="Calibri" w:hAnsi="Calibri"/>
              </w:rPr>
            </w:pPr>
          </w:p>
          <w:p w:rsidR="00F45820" w:rsidRPr="004F0703" w:rsidRDefault="00F45820" w:rsidP="00EF6581">
            <w:pPr>
              <w:pStyle w:val="NormalWeb"/>
              <w:spacing w:before="120" w:after="120"/>
              <w:rPr>
                <w:rFonts w:ascii="Calibri" w:hAnsi="Calibri"/>
              </w:rPr>
            </w:pPr>
            <w:r w:rsidRPr="004F0703">
              <w:rPr>
                <w:rFonts w:ascii="Calibri" w:hAnsi="Calibri"/>
                <w:sz w:val="16"/>
                <w:szCs w:val="16"/>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pStyle w:val="NormalWeb"/>
              <w:spacing w:before="120" w:after="120"/>
              <w:rPr>
                <w:rFonts w:ascii="Calibri" w:hAnsi="Calibri"/>
              </w:rPr>
            </w:pPr>
            <w:r w:rsidRPr="004F0703">
              <w:rPr>
                <w:rFonts w:ascii="Calibri" w:hAnsi="Calibri"/>
                <w:sz w:val="16"/>
                <w:szCs w:val="16"/>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F45820" w:rsidRPr="004F0703" w:rsidRDefault="00F45820" w:rsidP="00EF6581">
            <w:pPr>
              <w:pStyle w:val="NormalWeb"/>
              <w:spacing w:before="120" w:after="120"/>
              <w:jc w:val="center"/>
              <w:rPr>
                <w:rFonts w:ascii="Calibri" w:hAnsi="Calibri"/>
              </w:rPr>
            </w:pP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spacing w:before="120" w:after="120" w:line="240" w:lineRule="auto"/>
              <w:jc w:val="both"/>
              <w:rPr>
                <w:sz w:val="24"/>
              </w:rPr>
            </w:pPr>
            <w:r w:rsidRPr="004F0703">
              <w:rPr>
                <w:sz w:val="24"/>
              </w:rPr>
              <w:t xml:space="preserve">3.2. Verificarea corectitudinii ratei de schimb. </w:t>
            </w:r>
          </w:p>
          <w:p w:rsidR="00F45820" w:rsidRPr="004F0703" w:rsidRDefault="00F45820" w:rsidP="00EF6581">
            <w:pPr>
              <w:spacing w:before="120" w:after="120" w:line="240" w:lineRule="auto"/>
              <w:jc w:val="both"/>
              <w:rPr>
                <w:sz w:val="24"/>
              </w:rPr>
            </w:pPr>
            <w:r w:rsidRPr="004F0703">
              <w:rPr>
                <w:sz w:val="24"/>
              </w:rPr>
              <w:t xml:space="preserve">Rata de conversie între Euro şi moneda naţională pentru România este cea publicată de Banca Central Europeană pe Internet la adresa : </w:t>
            </w:r>
            <w:hyperlink r:id="rId14" w:history="1">
              <w:r w:rsidRPr="004F0703">
                <w:rPr>
                  <w:rStyle w:val="Hyperlink"/>
                </w:rPr>
                <w:t>http://www.ecb.int/index.html</w:t>
              </w:r>
            </w:hyperlink>
            <w:r w:rsidRPr="004F0703">
              <w:rPr>
                <w:sz w:val="24"/>
              </w:rPr>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jc w:val="center"/>
              <w:rPr>
                <w:rFonts w:ascii="Calibri" w:hAnsi="Calibri"/>
                <w:lang w:val="ro-RO"/>
              </w:rPr>
            </w:pP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spacing w:before="120" w:after="120" w:line="240" w:lineRule="auto"/>
              <w:jc w:val="both"/>
              <w:rPr>
                <w:sz w:val="24"/>
              </w:rPr>
            </w:pPr>
            <w:r w:rsidRPr="004F0703">
              <w:rPr>
                <w:sz w:val="24"/>
              </w:rPr>
              <w:t xml:space="preserve">3.3. </w:t>
            </w:r>
            <w:r w:rsidRPr="004F0703">
              <w:rPr>
                <w:kern w:val="32"/>
                <w:sz w:val="24"/>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jc w:val="center"/>
              <w:rPr>
                <w:rFonts w:ascii="Calibri" w:hAnsi="Calibri"/>
                <w:lang w:val="ro-RO"/>
              </w:rPr>
            </w:pP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spacing w:before="120" w:after="120" w:line="240" w:lineRule="auto"/>
              <w:jc w:val="both"/>
              <w:rPr>
                <w:sz w:val="24"/>
              </w:rPr>
            </w:pPr>
            <w:r w:rsidRPr="004F0703">
              <w:rPr>
                <w:sz w:val="24"/>
              </w:rPr>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jc w:val="center"/>
              <w:rPr>
                <w:rFonts w:ascii="Calibri" w:hAnsi="Calibri"/>
                <w:lang w:val="ro-RO"/>
              </w:rPr>
            </w:pP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spacing w:before="120" w:after="120" w:line="240" w:lineRule="auto"/>
              <w:jc w:val="both"/>
              <w:rPr>
                <w:sz w:val="24"/>
              </w:rPr>
            </w:pPr>
            <w:r w:rsidRPr="004F0703">
              <w:rPr>
                <w:sz w:val="24"/>
              </w:rPr>
              <w:t xml:space="preserve">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w:t>
            </w:r>
            <w:r w:rsidRPr="004F0703">
              <w:rPr>
                <w:sz w:val="24"/>
              </w:rPr>
              <w:lastRenderedPageBreak/>
              <w:t>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rPr>
                <w:rFonts w:ascii="Calibri" w:hAnsi="Calibri"/>
                <w:lang w:val="ro-RO"/>
              </w:rPr>
            </w:pP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spacing w:before="120" w:after="120" w:line="240" w:lineRule="auto"/>
              <w:jc w:val="both"/>
              <w:rPr>
                <w:sz w:val="24"/>
              </w:rPr>
            </w:pPr>
            <w:r w:rsidRPr="004F0703">
              <w:rPr>
                <w:sz w:val="24"/>
              </w:rPr>
              <w:lastRenderedPageBreak/>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rPr>
                <w:rFonts w:ascii="Calibri" w:hAnsi="Calibri"/>
                <w:lang w:val="ro-RO"/>
              </w:rPr>
            </w:pPr>
          </w:p>
        </w:tc>
      </w:tr>
      <w:tr w:rsidR="00F45820" w:rsidRPr="004F0703" w:rsidTr="00EF6581">
        <w:trPr>
          <w:trHeight w:val="490"/>
        </w:trPr>
        <w:tc>
          <w:tcPr>
            <w:tcW w:w="3476"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spacing w:before="120" w:after="120" w:line="240" w:lineRule="auto"/>
              <w:jc w:val="both"/>
              <w:rPr>
                <w:sz w:val="24"/>
              </w:rPr>
            </w:pPr>
            <w:r w:rsidRPr="004F0703">
              <w:rPr>
                <w:sz w:val="24"/>
              </w:rPr>
              <w:t>3.7</w:t>
            </w:r>
            <w:r w:rsidRPr="004F0703">
              <w:rPr>
                <w:b/>
                <w:sz w:val="24"/>
              </w:rPr>
              <w:t xml:space="preserve"> </w:t>
            </w:r>
            <w:r w:rsidRPr="004F0703">
              <w:rPr>
                <w:sz w:val="24"/>
              </w:rPr>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rPr>
                <w:rFonts w:ascii="Calibri" w:hAnsi="Calibri"/>
                <w:lang w:val="ro-RO"/>
              </w:rPr>
            </w:pPr>
          </w:p>
        </w:tc>
      </w:tr>
    </w:tbl>
    <w:p w:rsidR="00F45820" w:rsidRPr="004F0703" w:rsidRDefault="00F45820" w:rsidP="00F45820">
      <w:pPr>
        <w:spacing w:before="120" w:after="120" w:line="240" w:lineRule="auto"/>
        <w:rPr>
          <w:b/>
          <w:sz w:val="24"/>
        </w:rPr>
      </w:pPr>
    </w:p>
    <w:p w:rsidR="00F45820" w:rsidRPr="004F0703" w:rsidRDefault="00F45820" w:rsidP="00F45820">
      <w:pPr>
        <w:spacing w:before="120" w:after="120" w:line="240" w:lineRule="auto"/>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6"/>
        <w:gridCol w:w="790"/>
        <w:gridCol w:w="812"/>
        <w:gridCol w:w="1448"/>
      </w:tblGrid>
      <w:tr w:rsidR="00F45820" w:rsidRPr="004F0703" w:rsidTr="00EF6581">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rsidR="00F45820" w:rsidRPr="004F0703" w:rsidRDefault="00F45820" w:rsidP="00EF6581">
            <w:pPr>
              <w:spacing w:before="120" w:after="120" w:line="240" w:lineRule="auto"/>
              <w:jc w:val="both"/>
              <w:rPr>
                <w:b/>
                <w:sz w:val="24"/>
              </w:rPr>
            </w:pPr>
            <w:r w:rsidRPr="004F0703">
              <w:rPr>
                <w:rFonts w:cs="Calibri"/>
                <w:b/>
                <w:noProof/>
                <w:sz w:val="24"/>
                <w:szCs w:val="24"/>
              </w:rPr>
              <w:t>D</w:t>
            </w:r>
            <w:r w:rsidRPr="004F0703">
              <w:rPr>
                <w:b/>
                <w:sz w:val="24"/>
              </w:rPr>
              <w:t>. Verificarea rezonabilităţii preţurilor</w:t>
            </w:r>
          </w:p>
          <w:p w:rsidR="00F45820" w:rsidRPr="004F0703" w:rsidRDefault="00F45820" w:rsidP="00EF6581">
            <w:pPr>
              <w:spacing w:before="120" w:after="120" w:line="240" w:lineRule="auto"/>
              <w:jc w:val="both"/>
              <w:rPr>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Verificare efectuată</w:t>
            </w:r>
          </w:p>
        </w:tc>
      </w:tr>
      <w:tr w:rsidR="00F45820" w:rsidRPr="004F0703" w:rsidTr="00EF6581">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spacing w:before="120" w:after="120" w:line="240" w:lineRule="auto"/>
              <w:rPr>
                <w:sz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b/>
              </w:rPr>
            </w:pPr>
            <w:r w:rsidRPr="004F0703">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NU ESTE CAZUL</w:t>
            </w:r>
          </w:p>
        </w:tc>
      </w:tr>
      <w:tr w:rsidR="00F45820" w:rsidRPr="004F0703" w:rsidTr="00EF6581">
        <w:trPr>
          <w:trHeight w:val="402"/>
        </w:trPr>
        <w:tc>
          <w:tcPr>
            <w:tcW w:w="3479"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spacing w:before="120" w:after="120" w:line="240" w:lineRule="auto"/>
              <w:jc w:val="both"/>
              <w:rPr>
                <w:b/>
                <w:sz w:val="24"/>
              </w:rPr>
            </w:pPr>
            <w:r w:rsidRPr="004F0703">
              <w:rPr>
                <w:sz w:val="24"/>
              </w:rPr>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r>
      <w:tr w:rsidR="00F45820" w:rsidRPr="004F0703" w:rsidTr="00EF6581">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tabs>
                <w:tab w:val="left" w:pos="360"/>
              </w:tabs>
              <w:spacing w:before="120" w:after="120" w:line="240" w:lineRule="auto"/>
              <w:jc w:val="both"/>
              <w:rPr>
                <w:b/>
                <w:sz w:val="24"/>
              </w:rPr>
            </w:pPr>
            <w:r w:rsidRPr="004F0703">
              <w:rPr>
                <w:sz w:val="24"/>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rPr>
            </w:pPr>
          </w:p>
        </w:tc>
      </w:tr>
      <w:tr w:rsidR="00F45820" w:rsidRPr="004F0703" w:rsidTr="00EF6581">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tabs>
                <w:tab w:val="left" w:pos="360"/>
              </w:tabs>
              <w:spacing w:before="120" w:after="120" w:line="240" w:lineRule="auto"/>
              <w:jc w:val="both"/>
              <w:rPr>
                <w:sz w:val="24"/>
              </w:rPr>
            </w:pPr>
            <w:r w:rsidRPr="004F0703">
              <w:rPr>
                <w:sz w:val="24"/>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r>
      <w:tr w:rsidR="00F45820" w:rsidRPr="004F0703" w:rsidTr="00EF6581">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tabs>
                <w:tab w:val="left" w:pos="360"/>
              </w:tabs>
              <w:spacing w:before="120" w:after="120" w:line="240" w:lineRule="auto"/>
              <w:jc w:val="both"/>
              <w:rPr>
                <w:sz w:val="24"/>
              </w:rPr>
            </w:pPr>
            <w:r w:rsidRPr="004F0703">
              <w:rPr>
                <w:sz w:val="24"/>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r>
      <w:tr w:rsidR="00F45820" w:rsidRPr="004F0703" w:rsidTr="00EF6581">
        <w:trPr>
          <w:trHeight w:val="564"/>
        </w:trPr>
        <w:tc>
          <w:tcPr>
            <w:tcW w:w="3479"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tabs>
                <w:tab w:val="left" w:pos="360"/>
              </w:tabs>
              <w:spacing w:before="120" w:after="120" w:line="240" w:lineRule="auto"/>
              <w:jc w:val="both"/>
              <w:rPr>
                <w:sz w:val="24"/>
              </w:rPr>
            </w:pPr>
            <w:r w:rsidRPr="004F0703">
              <w:rPr>
                <w:sz w:val="24"/>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lang w:val="x-none"/>
              </w:rPr>
              <w:sym w:font="Wingdings" w:char="F06F"/>
            </w:r>
          </w:p>
        </w:tc>
      </w:tr>
      <w:tr w:rsidR="00F45820" w:rsidRPr="004F0703" w:rsidTr="00EF6581">
        <w:trPr>
          <w:trHeight w:val="564"/>
        </w:trPr>
        <w:tc>
          <w:tcPr>
            <w:tcW w:w="3479"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tabs>
                <w:tab w:val="left" w:pos="360"/>
              </w:tabs>
              <w:spacing w:before="120" w:after="120" w:line="240" w:lineRule="auto"/>
              <w:jc w:val="both"/>
              <w:rPr>
                <w:sz w:val="24"/>
              </w:rPr>
            </w:pPr>
            <w:r w:rsidRPr="004F0703">
              <w:rPr>
                <w:sz w:val="24"/>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r>
    </w:tbl>
    <w:p w:rsidR="00F45820" w:rsidRPr="004F0703" w:rsidRDefault="00F45820" w:rsidP="00236F0B">
      <w:pPr>
        <w:rPr>
          <w:b/>
          <w:sz w:val="24"/>
          <w:szCs w:val="24"/>
        </w:rPr>
      </w:pPr>
    </w:p>
    <w:p w:rsidR="00DE402E" w:rsidRPr="004F0703" w:rsidRDefault="00DE402E" w:rsidP="00236F0B">
      <w:pPr>
        <w:rPr>
          <w:b/>
          <w:sz w:val="24"/>
          <w:szCs w:val="24"/>
        </w:rPr>
      </w:pPr>
    </w:p>
    <w:p w:rsidR="00DE402E" w:rsidRPr="004F0703" w:rsidRDefault="00DE402E" w:rsidP="00236F0B">
      <w:pPr>
        <w:rPr>
          <w:b/>
          <w:sz w:val="24"/>
          <w:szCs w:val="24"/>
        </w:rPr>
      </w:pPr>
    </w:p>
    <w:p w:rsidR="00DE402E" w:rsidRPr="004F0703" w:rsidRDefault="00DE402E" w:rsidP="00236F0B">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0"/>
        <w:gridCol w:w="1159"/>
        <w:gridCol w:w="1620"/>
        <w:gridCol w:w="2067"/>
      </w:tblGrid>
      <w:tr w:rsidR="00DE402E" w:rsidRPr="004F0703" w:rsidTr="00EF6581">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spacing w:before="120" w:after="120" w:line="240" w:lineRule="auto"/>
              <w:jc w:val="both"/>
              <w:rPr>
                <w:b/>
                <w:sz w:val="24"/>
              </w:rPr>
            </w:pPr>
            <w:r w:rsidRPr="004F0703">
              <w:rPr>
                <w:b/>
                <w:sz w:val="24"/>
              </w:rPr>
              <w:lastRenderedPageBreak/>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pStyle w:val="NormalWeb"/>
              <w:spacing w:before="120" w:after="120"/>
              <w:rPr>
                <w:rFonts w:ascii="Calibri" w:hAnsi="Calibri"/>
                <w:lang w:val="ro-RO"/>
              </w:rPr>
            </w:pPr>
            <w:r w:rsidRPr="004F0703">
              <w:rPr>
                <w:rFonts w:ascii="Calibri" w:hAnsi="Calibri" w:cs="Calibri"/>
                <w:b/>
                <w:bCs/>
                <w:noProof/>
                <w:lang w:val="ro-RO"/>
              </w:rPr>
              <w:t>Verificare</w:t>
            </w:r>
            <w:r w:rsidRPr="004F0703">
              <w:rPr>
                <w:rFonts w:ascii="Calibri" w:hAnsi="Calibri"/>
                <w:b/>
                <w:lang w:val="ro-RO"/>
              </w:rPr>
              <w:t xml:space="preserve"> efectuată</w:t>
            </w:r>
          </w:p>
        </w:tc>
      </w:tr>
      <w:tr w:rsidR="00DE402E" w:rsidRPr="004F0703" w:rsidTr="00EF6581">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02E" w:rsidRPr="004F0703" w:rsidRDefault="00DE402E" w:rsidP="00EF6581">
            <w:pPr>
              <w:spacing w:before="120" w:after="120" w:line="240" w:lineRule="auto"/>
              <w:rPr>
                <w:b/>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pStyle w:val="NormalWeb"/>
              <w:spacing w:before="120" w:after="120"/>
              <w:rPr>
                <w:rFonts w:ascii="Calibri" w:hAnsi="Calibri"/>
                <w:lang w:val="ro-RO"/>
              </w:rPr>
            </w:pPr>
            <w:r w:rsidRPr="004F0703">
              <w:rPr>
                <w:rFonts w:ascii="Calibri" w:hAnsi="Calibri"/>
                <w:b/>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pStyle w:val="NormalWeb"/>
              <w:spacing w:before="120" w:after="120"/>
              <w:rPr>
                <w:rFonts w:ascii="Calibri" w:hAnsi="Calibri"/>
                <w:lang w:val="ro-RO"/>
              </w:rPr>
            </w:pPr>
            <w:r w:rsidRPr="004F0703">
              <w:rPr>
                <w:rFonts w:ascii="Calibri" w:hAnsi="Calibri"/>
                <w:b/>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pStyle w:val="NormalWeb"/>
              <w:spacing w:before="120" w:after="120"/>
              <w:rPr>
                <w:rFonts w:ascii="Calibri" w:hAnsi="Calibri"/>
                <w:lang w:val="ro-RO"/>
              </w:rPr>
            </w:pPr>
            <w:r w:rsidRPr="004F0703">
              <w:rPr>
                <w:rFonts w:ascii="Calibri" w:hAnsi="Calibri" w:cs="Calibri"/>
                <w:b/>
                <w:bCs/>
                <w:noProof/>
                <w:lang w:val="ro-RO"/>
              </w:rPr>
              <w:t>NU</w:t>
            </w:r>
            <w:r w:rsidRPr="004F0703">
              <w:rPr>
                <w:rFonts w:ascii="Calibri" w:hAnsi="Calibri"/>
                <w:b/>
                <w:lang w:val="ro-RO"/>
              </w:rPr>
              <w:t xml:space="preserve"> ESTE CAZUL</w:t>
            </w:r>
          </w:p>
        </w:tc>
      </w:tr>
      <w:tr w:rsidR="00DE402E" w:rsidRPr="004F0703" w:rsidTr="00EF6581">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spacing w:before="120" w:after="120" w:line="240" w:lineRule="auto"/>
              <w:jc w:val="both"/>
              <w:rPr>
                <w:sz w:val="24"/>
              </w:rPr>
            </w:pPr>
            <w:r w:rsidRPr="004F0703">
              <w:rPr>
                <w:b/>
                <w:sz w:val="24"/>
              </w:rPr>
              <w:t>5.1</w:t>
            </w:r>
            <w:r w:rsidRPr="004F0703">
              <w:rPr>
                <w:sz w:val="24"/>
              </w:rPr>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DE402E" w:rsidRPr="004F0703" w:rsidRDefault="00DE402E" w:rsidP="00EF6581">
            <w:pPr>
              <w:pStyle w:val="NormalWeb"/>
              <w:spacing w:before="120" w:after="120"/>
              <w:rPr>
                <w:rFonts w:ascii="Calibri" w:hAnsi="Calibri"/>
                <w:lang w:val="ro-RO"/>
              </w:rPr>
            </w:pPr>
          </w:p>
        </w:tc>
      </w:tr>
      <w:tr w:rsidR="00DE402E" w:rsidRPr="004F0703" w:rsidTr="00EF6581">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spacing w:before="120" w:after="120" w:line="240" w:lineRule="auto"/>
              <w:jc w:val="both"/>
              <w:rPr>
                <w:b/>
                <w:sz w:val="24"/>
              </w:rPr>
            </w:pPr>
            <w:r w:rsidRPr="004F0703">
              <w:rPr>
                <w:b/>
                <w:sz w:val="24"/>
              </w:rPr>
              <w:t>5.2</w:t>
            </w:r>
            <w:r w:rsidRPr="004F0703">
              <w:rPr>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szCs w:val="16"/>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szCs w:val="16"/>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DE402E" w:rsidRPr="004F0703" w:rsidRDefault="00DE402E" w:rsidP="00EF6581">
            <w:pPr>
              <w:pStyle w:val="NormalWeb"/>
              <w:spacing w:before="120" w:after="120"/>
              <w:rPr>
                <w:rFonts w:ascii="Calibri" w:hAnsi="Calibri"/>
                <w:lang w:val="ro-RO"/>
              </w:rPr>
            </w:pPr>
          </w:p>
        </w:tc>
      </w:tr>
      <w:tr w:rsidR="00DE402E" w:rsidRPr="004F0703" w:rsidTr="00EF6581">
        <w:trPr>
          <w:trHeight w:val="564"/>
        </w:trPr>
        <w:tc>
          <w:tcPr>
            <w:tcW w:w="2583" w:type="pct"/>
            <w:tcBorders>
              <w:top w:val="single" w:sz="4" w:space="0" w:color="auto"/>
              <w:left w:val="single" w:sz="4" w:space="0" w:color="auto"/>
              <w:bottom w:val="single" w:sz="4" w:space="0" w:color="auto"/>
              <w:right w:val="single" w:sz="4" w:space="0" w:color="auto"/>
            </w:tcBorders>
            <w:hideMark/>
          </w:tcPr>
          <w:p w:rsidR="00DE402E" w:rsidRPr="004F0703" w:rsidRDefault="00DE402E" w:rsidP="00EF6581">
            <w:pPr>
              <w:spacing w:before="120" w:after="120" w:line="240" w:lineRule="auto"/>
              <w:jc w:val="both"/>
              <w:rPr>
                <w:b/>
                <w:sz w:val="24"/>
              </w:rPr>
            </w:pPr>
            <w:r w:rsidRPr="004F0703">
              <w:rPr>
                <w:b/>
                <w:sz w:val="24"/>
              </w:rPr>
              <w:t>5.3</w:t>
            </w:r>
            <w:r w:rsidRPr="004F0703">
              <w:rPr>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DE402E" w:rsidRPr="004F0703" w:rsidRDefault="00DE402E" w:rsidP="00EF6581">
            <w:pPr>
              <w:pStyle w:val="NormalWeb"/>
              <w:spacing w:before="120" w:after="120"/>
              <w:rPr>
                <w:rFonts w:ascii="Calibri" w:hAnsi="Calibri"/>
                <w:lang w:val="ro-RO"/>
              </w:rPr>
            </w:pPr>
          </w:p>
        </w:tc>
      </w:tr>
    </w:tbl>
    <w:p w:rsidR="00236F0B" w:rsidRPr="004F0703" w:rsidRDefault="00236F0B" w:rsidP="00236F0B">
      <w:pPr>
        <w:rPr>
          <w:b/>
          <w:sz w:val="24"/>
          <w:szCs w:val="24"/>
        </w:rPr>
      </w:pPr>
    </w:p>
    <w:p w:rsidR="00A20047" w:rsidRPr="004F0703" w:rsidRDefault="00A20047" w:rsidP="00236F0B">
      <w:pPr>
        <w:pStyle w:val="BodyText3"/>
        <w:rPr>
          <w:rFonts w:ascii="Calibri" w:hAnsi="Calibri" w:cs="Calibri"/>
          <w:b/>
          <w:sz w:val="22"/>
          <w:szCs w:val="22"/>
          <w:lang w:val="en-US"/>
        </w:rPr>
      </w:pPr>
    </w:p>
    <w:tbl>
      <w:tblPr>
        <w:tblW w:w="9915" w:type="dxa"/>
        <w:tblLayout w:type="fixed"/>
        <w:tblCellMar>
          <w:left w:w="30" w:type="dxa"/>
          <w:right w:w="30" w:type="dxa"/>
        </w:tblCellMar>
        <w:tblLook w:val="0000" w:firstRow="0" w:lastRow="0" w:firstColumn="0" w:lastColumn="0" w:noHBand="0" w:noVBand="0"/>
      </w:tblPr>
      <w:tblGrid>
        <w:gridCol w:w="3149"/>
        <w:gridCol w:w="2088"/>
        <w:gridCol w:w="2410"/>
        <w:gridCol w:w="2268"/>
      </w:tblGrid>
      <w:tr w:rsidR="00B865B4" w:rsidRPr="004F0703" w:rsidTr="0037192C">
        <w:trPr>
          <w:cantSplit/>
          <w:trHeight w:val="223"/>
        </w:trPr>
        <w:tc>
          <w:tcPr>
            <w:tcW w:w="9915" w:type="dxa"/>
            <w:gridSpan w:val="4"/>
            <w:tcBorders>
              <w:top w:val="single" w:sz="2" w:space="0" w:color="008080"/>
              <w:left w:val="single" w:sz="6" w:space="0" w:color="008080"/>
              <w:bottom w:val="single" w:sz="2" w:space="0" w:color="008080"/>
            </w:tcBorders>
            <w:shd w:val="solid" w:color="008080" w:fill="auto"/>
          </w:tcPr>
          <w:p w:rsidR="00B865B4" w:rsidRPr="004F0703" w:rsidRDefault="00B865B4" w:rsidP="0037192C">
            <w:pPr>
              <w:pStyle w:val="Heading1"/>
              <w:jc w:val="both"/>
              <w:rPr>
                <w:rFonts w:ascii="Calibri" w:hAnsi="Calibri" w:cs="Calibri"/>
                <w:szCs w:val="24"/>
                <w:lang w:val="ro-RO"/>
              </w:rPr>
            </w:pPr>
            <w:r w:rsidRPr="004F0703">
              <w:rPr>
                <w:rFonts w:ascii="Calibri" w:hAnsi="Calibri" w:cs="Calibri"/>
                <w:szCs w:val="24"/>
                <w:lang w:val="ro-RO"/>
              </w:rPr>
              <w:t xml:space="preserve">Plan Financiar Măsura </w:t>
            </w:r>
          </w:p>
        </w:tc>
      </w:tr>
      <w:tr w:rsidR="00B865B4" w:rsidRPr="004F0703" w:rsidTr="0037192C">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B865B4" w:rsidRPr="004F0703" w:rsidRDefault="00B865B4" w:rsidP="0037192C">
            <w:pPr>
              <w:spacing w:after="0" w:line="240" w:lineRule="auto"/>
              <w:jc w:val="both"/>
              <w:rPr>
                <w:rFonts w:cs="Calibri"/>
                <w:snapToGrid w:val="0"/>
                <w:sz w:val="24"/>
                <w:szCs w:val="24"/>
              </w:rPr>
            </w:pPr>
          </w:p>
        </w:tc>
        <w:tc>
          <w:tcPr>
            <w:tcW w:w="2088" w:type="dxa"/>
            <w:tcBorders>
              <w:top w:val="single" w:sz="6" w:space="0" w:color="008080"/>
              <w:left w:val="single" w:sz="6" w:space="0" w:color="008080"/>
              <w:bottom w:val="single" w:sz="6" w:space="0" w:color="008080"/>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Cheltuieli eligibile</w:t>
            </w:r>
          </w:p>
        </w:tc>
        <w:tc>
          <w:tcPr>
            <w:tcW w:w="2410" w:type="dxa"/>
            <w:tcBorders>
              <w:top w:val="single" w:sz="6" w:space="0" w:color="008080"/>
              <w:bottom w:val="single" w:sz="6" w:space="0" w:color="008080"/>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Cheltuieli neeligibile</w:t>
            </w:r>
          </w:p>
        </w:tc>
        <w:tc>
          <w:tcPr>
            <w:tcW w:w="2268" w:type="dxa"/>
            <w:tcBorders>
              <w:top w:val="single" w:sz="6" w:space="0" w:color="008080"/>
              <w:bottom w:val="single" w:sz="6" w:space="0" w:color="008080"/>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Total proiect</w:t>
            </w:r>
          </w:p>
        </w:tc>
      </w:tr>
      <w:tr w:rsidR="00B865B4" w:rsidRPr="004F0703" w:rsidTr="0037192C">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0</w:t>
            </w:r>
          </w:p>
        </w:tc>
        <w:tc>
          <w:tcPr>
            <w:tcW w:w="2088" w:type="dxa"/>
            <w:tcBorders>
              <w:top w:val="single" w:sz="6" w:space="0" w:color="008080"/>
              <w:left w:val="single" w:sz="6" w:space="0" w:color="008080"/>
              <w:bottom w:val="single" w:sz="4" w:space="0" w:color="auto"/>
              <w:right w:val="single" w:sz="6" w:space="0" w:color="008080"/>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1</w:t>
            </w:r>
          </w:p>
        </w:tc>
        <w:tc>
          <w:tcPr>
            <w:tcW w:w="2410" w:type="dxa"/>
            <w:tcBorders>
              <w:top w:val="single" w:sz="6" w:space="0" w:color="008080"/>
              <w:left w:val="single" w:sz="6" w:space="0" w:color="008080"/>
              <w:bottom w:val="single" w:sz="4" w:space="0" w:color="auto"/>
              <w:right w:val="single" w:sz="6" w:space="0" w:color="008080"/>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2</w:t>
            </w:r>
          </w:p>
        </w:tc>
        <w:tc>
          <w:tcPr>
            <w:tcW w:w="2268" w:type="dxa"/>
            <w:tcBorders>
              <w:top w:val="single" w:sz="6" w:space="0" w:color="008080"/>
              <w:left w:val="single" w:sz="6" w:space="0" w:color="008080"/>
              <w:bottom w:val="single" w:sz="4" w:space="0" w:color="auto"/>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3</w:t>
            </w:r>
          </w:p>
        </w:tc>
      </w:tr>
      <w:tr w:rsidR="00B865B4" w:rsidRPr="004F0703" w:rsidTr="0037192C">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B865B4" w:rsidRPr="004F0703" w:rsidRDefault="00B865B4" w:rsidP="0037192C">
            <w:pPr>
              <w:spacing w:after="0" w:line="240" w:lineRule="auto"/>
              <w:jc w:val="both"/>
              <w:rPr>
                <w:rFonts w:cs="Calibri"/>
                <w:snapToGrid w:val="0"/>
                <w:sz w:val="24"/>
                <w:szCs w:val="24"/>
              </w:rPr>
            </w:pPr>
          </w:p>
        </w:tc>
        <w:tc>
          <w:tcPr>
            <w:tcW w:w="2088" w:type="dxa"/>
            <w:tcBorders>
              <w:top w:val="single" w:sz="4" w:space="0" w:color="auto"/>
              <w:left w:val="single" w:sz="4" w:space="0" w:color="auto"/>
              <w:bottom w:val="single" w:sz="4" w:space="0" w:color="auto"/>
              <w:right w:val="single" w:sz="4" w:space="0" w:color="auto"/>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Euro</w:t>
            </w:r>
          </w:p>
        </w:tc>
        <w:tc>
          <w:tcPr>
            <w:tcW w:w="2410" w:type="dxa"/>
            <w:tcBorders>
              <w:top w:val="single" w:sz="4" w:space="0" w:color="auto"/>
              <w:left w:val="single" w:sz="4" w:space="0" w:color="auto"/>
              <w:bottom w:val="single" w:sz="4" w:space="0" w:color="auto"/>
              <w:right w:val="single" w:sz="4" w:space="0" w:color="auto"/>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Euro</w:t>
            </w:r>
          </w:p>
        </w:tc>
        <w:tc>
          <w:tcPr>
            <w:tcW w:w="2268" w:type="dxa"/>
            <w:tcBorders>
              <w:top w:val="single" w:sz="4" w:space="0" w:color="auto"/>
              <w:left w:val="single" w:sz="4" w:space="0" w:color="auto"/>
              <w:bottom w:val="single" w:sz="4" w:space="0" w:color="auto"/>
              <w:right w:val="single" w:sz="4" w:space="0" w:color="auto"/>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Euro</w:t>
            </w:r>
          </w:p>
        </w:tc>
      </w:tr>
      <w:tr w:rsidR="00B865B4" w:rsidRPr="004F0703" w:rsidTr="0037192C">
        <w:trPr>
          <w:trHeight w:val="341"/>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1. Ajutor public nerambursabil</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00808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377"/>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2. Cofinanţare privată, din care:</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272"/>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 xml:space="preserve">    2.</w:t>
            </w:r>
            <w:r w:rsidR="00E10E69" w:rsidRPr="004F0703">
              <w:rPr>
                <w:rFonts w:cs="Calibri"/>
                <w:snapToGrid w:val="0"/>
                <w:sz w:val="24"/>
                <w:szCs w:val="24"/>
              </w:rPr>
              <w:t>1</w:t>
            </w:r>
            <w:r w:rsidRPr="004F0703">
              <w:rPr>
                <w:rFonts w:cs="Calibri"/>
                <w:snapToGrid w:val="0"/>
                <w:sz w:val="24"/>
                <w:szCs w:val="24"/>
              </w:rPr>
              <w:t xml:space="preserve">  - autofinanţare</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 xml:space="preserve">    2.</w:t>
            </w:r>
            <w:r w:rsidR="00E10E69" w:rsidRPr="004F0703">
              <w:rPr>
                <w:rFonts w:cs="Calibri"/>
                <w:snapToGrid w:val="0"/>
                <w:sz w:val="24"/>
                <w:szCs w:val="24"/>
              </w:rPr>
              <w:t>2</w:t>
            </w:r>
            <w:r w:rsidRPr="004F0703">
              <w:rPr>
                <w:rFonts w:cs="Calibri"/>
                <w:snapToGrid w:val="0"/>
                <w:sz w:val="24"/>
                <w:szCs w:val="24"/>
              </w:rPr>
              <w:t xml:space="preserve">  - împrumuturi</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216"/>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b/>
                <w:snapToGrid w:val="0"/>
                <w:sz w:val="24"/>
                <w:szCs w:val="24"/>
              </w:rPr>
              <w:t>3. TOTAL PROIECT</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408"/>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Procent contribuţie publică</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Avans solicitat</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Procent avans</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bl>
    <w:p w:rsidR="00B865B4" w:rsidRPr="004F0703" w:rsidRDefault="00B865B4" w:rsidP="00236F0B">
      <w:pPr>
        <w:rPr>
          <w:rFonts w:cs="Calibri"/>
          <w:b/>
          <w:bCs/>
          <w:noProof/>
          <w:sz w:val="24"/>
          <w:szCs w:val="24"/>
        </w:rPr>
      </w:pPr>
    </w:p>
    <w:p w:rsidR="0037192C" w:rsidRPr="004F0703" w:rsidRDefault="0037192C" w:rsidP="00236F0B">
      <w:pPr>
        <w:rPr>
          <w:rFonts w:cs="Calibri"/>
          <w:b/>
          <w:bCs/>
          <w:noProof/>
          <w:sz w:val="24"/>
          <w:szCs w:val="24"/>
        </w:rPr>
      </w:pPr>
    </w:p>
    <w:p w:rsidR="0037192C" w:rsidRPr="004F0703" w:rsidRDefault="0037192C" w:rsidP="00236F0B">
      <w:pPr>
        <w:rPr>
          <w:rFonts w:cs="Calibri"/>
          <w:b/>
          <w:bCs/>
          <w:noProof/>
          <w:sz w:val="24"/>
          <w:szCs w:val="24"/>
        </w:rPr>
      </w:pPr>
    </w:p>
    <w:p w:rsidR="0037192C" w:rsidRPr="004F0703" w:rsidRDefault="0037192C" w:rsidP="00236F0B">
      <w:pPr>
        <w:rPr>
          <w:rFonts w:cs="Calibri"/>
          <w:b/>
          <w:bCs/>
          <w:noProof/>
          <w:sz w:val="24"/>
          <w:szCs w:val="24"/>
        </w:rPr>
      </w:pPr>
    </w:p>
    <w:p w:rsidR="0037192C" w:rsidRPr="004F0703" w:rsidRDefault="0037192C" w:rsidP="00236F0B">
      <w:pPr>
        <w:rPr>
          <w:rFonts w:cs="Calibri"/>
          <w:b/>
          <w:bCs/>
          <w:noProof/>
          <w:sz w:val="24"/>
          <w:szCs w:val="24"/>
        </w:rPr>
      </w:pPr>
    </w:p>
    <w:p w:rsidR="0037192C" w:rsidRDefault="0037192C" w:rsidP="00236F0B">
      <w:pPr>
        <w:rPr>
          <w:rFonts w:cs="Calibri"/>
          <w:b/>
          <w:bCs/>
          <w:noProof/>
          <w:sz w:val="24"/>
          <w:szCs w:val="24"/>
        </w:rPr>
      </w:pPr>
    </w:p>
    <w:p w:rsidR="007D2859" w:rsidRDefault="007D2859" w:rsidP="00236F0B">
      <w:pPr>
        <w:rPr>
          <w:rFonts w:cs="Calibri"/>
          <w:b/>
          <w:bCs/>
          <w:noProof/>
          <w:sz w:val="24"/>
          <w:szCs w:val="24"/>
        </w:rPr>
      </w:pPr>
    </w:p>
    <w:p w:rsidR="007D2859" w:rsidRPr="004F0703" w:rsidRDefault="007D2859" w:rsidP="00236F0B">
      <w:pPr>
        <w:rPr>
          <w:rFonts w:cs="Calibri"/>
          <w:b/>
          <w:bCs/>
          <w:noProof/>
          <w:sz w:val="24"/>
          <w:szCs w:val="24"/>
        </w:rPr>
      </w:pPr>
    </w:p>
    <w:p w:rsidR="0037192C" w:rsidRPr="004F0703" w:rsidRDefault="0037192C" w:rsidP="00236F0B">
      <w:pPr>
        <w:rPr>
          <w:rFonts w:cs="Calibri"/>
          <w:b/>
          <w:bCs/>
          <w:noProof/>
          <w:sz w:val="24"/>
          <w:szCs w:val="24"/>
        </w:rPr>
      </w:pPr>
    </w:p>
    <w:p w:rsidR="0037192C" w:rsidRPr="004F0703" w:rsidRDefault="0037192C" w:rsidP="0037192C">
      <w:pPr>
        <w:rPr>
          <w:b/>
          <w:sz w:val="24"/>
        </w:rPr>
      </w:pPr>
      <w:r w:rsidRPr="004F0703">
        <w:rPr>
          <w:rFonts w:cs="Calibri"/>
          <w:b/>
          <w:bCs/>
          <w:noProof/>
          <w:sz w:val="24"/>
          <w:szCs w:val="24"/>
        </w:rPr>
        <w:t>F</w:t>
      </w:r>
      <w:r w:rsidRPr="004F0703">
        <w:rPr>
          <w:b/>
          <w:sz w:val="24"/>
        </w:rPr>
        <w:t xml:space="preserve">. Verificarea condiţiilor artificiale aferente proiectelor </w:t>
      </w:r>
    </w:p>
    <w:p w:rsidR="00E76DEA" w:rsidRPr="004F0703" w:rsidRDefault="00B865B4" w:rsidP="0037192C">
      <w:pPr>
        <w:rPr>
          <w:rFonts w:cs="Calibri"/>
          <w:b/>
          <w:sz w:val="24"/>
          <w:szCs w:val="24"/>
        </w:rPr>
      </w:pPr>
      <w:r w:rsidRPr="004F0703">
        <w:rPr>
          <w:rFonts w:cs="Calibri"/>
          <w:b/>
          <w:sz w:val="24"/>
          <w:szCs w:val="24"/>
        </w:rPr>
        <w:t>Secțiunea A – Indicatori de avertizare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041"/>
        <w:gridCol w:w="1890"/>
        <w:gridCol w:w="1170"/>
        <w:gridCol w:w="540"/>
        <w:gridCol w:w="900"/>
      </w:tblGrid>
      <w:tr w:rsidR="00B865B4" w:rsidRPr="004F0703" w:rsidTr="00224315">
        <w:tc>
          <w:tcPr>
            <w:tcW w:w="534" w:type="dxa"/>
            <w:vMerge w:val="restart"/>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Nr crt</w:t>
            </w:r>
          </w:p>
        </w:tc>
        <w:tc>
          <w:tcPr>
            <w:tcW w:w="5041" w:type="dxa"/>
            <w:vMerge w:val="restart"/>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Obiectul verificarii</w:t>
            </w:r>
          </w:p>
        </w:tc>
        <w:tc>
          <w:tcPr>
            <w:tcW w:w="3060" w:type="dxa"/>
            <w:gridSpan w:val="2"/>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Verificare</w:t>
            </w:r>
          </w:p>
        </w:tc>
        <w:tc>
          <w:tcPr>
            <w:tcW w:w="540" w:type="dxa"/>
            <w:vMerge w:val="restart"/>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Da</w:t>
            </w:r>
          </w:p>
        </w:tc>
        <w:tc>
          <w:tcPr>
            <w:tcW w:w="900" w:type="dxa"/>
            <w:vMerge w:val="restart"/>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Nu</w:t>
            </w:r>
          </w:p>
        </w:tc>
      </w:tr>
      <w:tr w:rsidR="00B865B4" w:rsidRPr="004F0703" w:rsidTr="00224315">
        <w:tc>
          <w:tcPr>
            <w:tcW w:w="534" w:type="dxa"/>
            <w:vMerge/>
            <w:tcBorders>
              <w:bottom w:val="single" w:sz="4" w:space="0" w:color="auto"/>
            </w:tcBorders>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p>
        </w:tc>
        <w:tc>
          <w:tcPr>
            <w:tcW w:w="5041" w:type="dxa"/>
            <w:vMerge/>
            <w:tcBorders>
              <w:bottom w:val="single" w:sz="4" w:space="0" w:color="auto"/>
            </w:tcBorders>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p>
        </w:tc>
        <w:tc>
          <w:tcPr>
            <w:tcW w:w="1890" w:type="dxa"/>
            <w:tcBorders>
              <w:bottom w:val="single" w:sz="4" w:space="0" w:color="auto"/>
            </w:tcBorders>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Documentar</w:t>
            </w:r>
          </w:p>
        </w:tc>
        <w:tc>
          <w:tcPr>
            <w:tcW w:w="1170" w:type="dxa"/>
            <w:tcBorders>
              <w:bottom w:val="single" w:sz="4" w:space="0" w:color="auto"/>
            </w:tcBorders>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Pe teren</w:t>
            </w:r>
          </w:p>
        </w:tc>
        <w:tc>
          <w:tcPr>
            <w:tcW w:w="540" w:type="dxa"/>
            <w:vMerge/>
            <w:tcBorders>
              <w:bottom w:val="single" w:sz="4" w:space="0" w:color="auto"/>
            </w:tcBorders>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p>
        </w:tc>
        <w:tc>
          <w:tcPr>
            <w:tcW w:w="900" w:type="dxa"/>
            <w:vMerge/>
            <w:tcBorders>
              <w:bottom w:val="single" w:sz="4" w:space="0" w:color="auto"/>
            </w:tcBorders>
            <w:shd w:val="clear" w:color="auto" w:fill="BFBFBF"/>
          </w:tcPr>
          <w:p w:rsidR="00B865B4" w:rsidRPr="004F0703" w:rsidRDefault="00B865B4" w:rsidP="00B865B4">
            <w:pPr>
              <w:spacing w:after="0" w:line="240" w:lineRule="auto"/>
              <w:jc w:val="center"/>
              <w:rPr>
                <w:rFonts w:eastAsia="Times New Roman" w:cs="Calibri"/>
                <w:b/>
                <w:sz w:val="24"/>
                <w:szCs w:val="24"/>
                <w:lang w:val="en-US"/>
              </w:rPr>
            </w:pPr>
          </w:p>
        </w:tc>
      </w:tr>
      <w:tr w:rsidR="0037192C" w:rsidRPr="004F0703" w:rsidTr="00EF6581">
        <w:tc>
          <w:tcPr>
            <w:tcW w:w="534" w:type="dxa"/>
            <w:shd w:val="clear" w:color="auto" w:fill="auto"/>
            <w:vAlign w:val="center"/>
          </w:tcPr>
          <w:p w:rsidR="0037192C" w:rsidRPr="004F0703" w:rsidRDefault="0037192C" w:rsidP="0037192C">
            <w:pPr>
              <w:spacing w:after="0" w:line="240" w:lineRule="auto"/>
              <w:jc w:val="center"/>
              <w:rPr>
                <w:rFonts w:eastAsia="Times New Roman" w:cs="Calibri"/>
                <w:b/>
                <w:color w:val="FF0000"/>
                <w:sz w:val="24"/>
                <w:szCs w:val="24"/>
                <w:lang w:val="en-US"/>
              </w:rPr>
            </w:pPr>
            <w:r w:rsidRPr="004F0703">
              <w:rPr>
                <w:rFonts w:eastAsia="Times New Roman" w:cs="Calibri"/>
                <w:b/>
                <w:sz w:val="24"/>
                <w:szCs w:val="24"/>
                <w:lang w:val="en-US"/>
              </w:rPr>
              <w:t>1</w:t>
            </w:r>
          </w:p>
        </w:tc>
        <w:tc>
          <w:tcPr>
            <w:tcW w:w="5041" w:type="dxa"/>
            <w:shd w:val="clear" w:color="auto" w:fill="auto"/>
            <w:vAlign w:val="center"/>
          </w:tcPr>
          <w:p w:rsidR="0037192C" w:rsidRPr="00D0702A" w:rsidRDefault="0037192C" w:rsidP="0037192C">
            <w:pPr>
              <w:spacing w:after="0" w:line="240" w:lineRule="auto"/>
              <w:rPr>
                <w:rFonts w:eastAsia="Times New Roman" w:cs="Calibri"/>
                <w:sz w:val="24"/>
                <w:szCs w:val="24"/>
                <w:lang w:val="it-IT"/>
              </w:rPr>
            </w:pPr>
            <w:bookmarkStart w:id="5" w:name="_Hlk501375098"/>
            <w:r w:rsidRPr="00D0702A">
              <w:rPr>
                <w:rFonts w:eastAsia="Times New Roman" w:cs="Calibri"/>
                <w:sz w:val="24"/>
                <w:szCs w:val="24"/>
                <w:lang w:val="it-IT"/>
              </w:rPr>
              <w:t xml:space="preserve">Reprezentanții legali/ asociații/ actionarii administratorii/ solicitantului sunt asociați/ administratori/ acționari </w:t>
            </w:r>
            <w:r w:rsidRPr="00D0702A">
              <w:rPr>
                <w:rFonts w:eastAsia="Times New Roman" w:cs="Calibri"/>
                <w:b/>
                <w:sz w:val="24"/>
                <w:szCs w:val="24"/>
                <w:lang w:val="it-IT"/>
              </w:rPr>
              <w:t xml:space="preserve">ai altor societăți care au același tip de activitate* </w:t>
            </w:r>
            <w:r w:rsidRPr="00D0702A">
              <w:rPr>
                <w:rFonts w:eastAsia="Times New Roman" w:cs="Calibri"/>
                <w:sz w:val="24"/>
                <w:szCs w:val="24"/>
                <w:lang w:val="it-IT"/>
              </w:rPr>
              <w:t>c</w:t>
            </w:r>
            <w:r w:rsidR="00E76DEA" w:rsidRPr="00D0702A">
              <w:rPr>
                <w:rFonts w:eastAsia="Times New Roman" w:cs="Calibri"/>
                <w:sz w:val="24"/>
                <w:szCs w:val="24"/>
                <w:lang w:val="it-IT"/>
              </w:rPr>
              <w:t>u cel al proiectului analizat ?</w:t>
            </w:r>
            <w:bookmarkEnd w:id="5"/>
          </w:p>
        </w:tc>
        <w:tc>
          <w:tcPr>
            <w:tcW w:w="1890" w:type="dxa"/>
            <w:shd w:val="clear" w:color="auto" w:fill="auto"/>
            <w:vAlign w:val="center"/>
          </w:tcPr>
          <w:p w:rsidR="0037192C" w:rsidRPr="004F0703" w:rsidRDefault="0037192C" w:rsidP="0037192C">
            <w:pPr>
              <w:spacing w:after="0" w:line="240" w:lineRule="auto"/>
              <w:rPr>
                <w:rFonts w:eastAsia="Times New Roman" w:cs="Calibri"/>
                <w:b/>
                <w:sz w:val="24"/>
                <w:szCs w:val="24"/>
                <w:lang w:val="en-US"/>
              </w:rPr>
            </w:pPr>
            <w:bookmarkStart w:id="6" w:name="_Hlk501375104"/>
            <w:r w:rsidRPr="004F0703">
              <w:rPr>
                <w:rFonts w:eastAsia="Times New Roman" w:cs="Calibri"/>
                <w:sz w:val="24"/>
                <w:szCs w:val="24"/>
                <w:lang w:val="en-US"/>
              </w:rPr>
              <w:t>Verificare certificat constatator</w:t>
            </w:r>
            <w:bookmarkEnd w:id="6"/>
          </w:p>
        </w:tc>
        <w:tc>
          <w:tcPr>
            <w:tcW w:w="1170" w:type="dxa"/>
            <w:shd w:val="clear" w:color="auto" w:fill="auto"/>
            <w:vAlign w:val="center"/>
          </w:tcPr>
          <w:p w:rsidR="0037192C" w:rsidRPr="004F0703" w:rsidRDefault="0037192C" w:rsidP="0037192C">
            <w:pPr>
              <w:spacing w:after="0" w:line="240" w:lineRule="auto"/>
              <w:jc w:val="center"/>
              <w:rPr>
                <w:rFonts w:eastAsia="Times New Roman" w:cs="Calibri"/>
                <w:sz w:val="24"/>
                <w:szCs w:val="24"/>
                <w:lang w:val="en-US"/>
              </w:rPr>
            </w:pPr>
            <w:r w:rsidRPr="004F0703">
              <w:rPr>
                <w:rFonts w:eastAsia="Times New Roman" w:cs="Calibri"/>
                <w:sz w:val="24"/>
                <w:szCs w:val="24"/>
                <w:lang w:val="en-US"/>
              </w:rPr>
              <w:t>Nu este cazul</w:t>
            </w:r>
          </w:p>
        </w:tc>
        <w:tc>
          <w:tcPr>
            <w:tcW w:w="540" w:type="dxa"/>
            <w:shd w:val="clear" w:color="auto" w:fill="auto"/>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r w:rsidR="0037192C" w:rsidRPr="004F0703" w:rsidTr="00EF6581">
        <w:tc>
          <w:tcPr>
            <w:tcW w:w="534" w:type="dxa"/>
            <w:shd w:val="clear" w:color="auto" w:fill="auto"/>
            <w:vAlign w:val="center"/>
          </w:tcPr>
          <w:p w:rsidR="0037192C" w:rsidRPr="004F0703" w:rsidRDefault="0037192C" w:rsidP="0037192C">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2</w:t>
            </w:r>
          </w:p>
        </w:tc>
        <w:tc>
          <w:tcPr>
            <w:tcW w:w="5041" w:type="dxa"/>
            <w:shd w:val="clear" w:color="auto" w:fill="auto"/>
            <w:vAlign w:val="center"/>
          </w:tcPr>
          <w:p w:rsidR="0037192C" w:rsidRPr="00D0702A" w:rsidRDefault="0037192C" w:rsidP="0037192C">
            <w:pPr>
              <w:spacing w:after="0" w:line="240" w:lineRule="auto"/>
              <w:rPr>
                <w:rFonts w:eastAsia="Times New Roman" w:cs="Calibri"/>
                <w:b/>
                <w:sz w:val="24"/>
                <w:szCs w:val="24"/>
                <w:lang w:val="it-IT"/>
              </w:rPr>
            </w:pPr>
            <w:r w:rsidRPr="00D0702A">
              <w:rPr>
                <w:rFonts w:eastAsia="Times New Roman" w:cs="Calibri"/>
                <w:sz w:val="24"/>
                <w:szCs w:val="24"/>
                <w:lang w:val="it-IT"/>
              </w:rPr>
              <w:t>Există utilități, spații de producție/ procesare/ depozitare, aferente proiectului analizat, folosite în comun cu alte entităţi juridice?</w:t>
            </w:r>
          </w:p>
        </w:tc>
        <w:tc>
          <w:tcPr>
            <w:tcW w:w="1890" w:type="dxa"/>
            <w:shd w:val="clear" w:color="auto" w:fill="auto"/>
            <w:vAlign w:val="center"/>
          </w:tcPr>
          <w:p w:rsidR="0037192C" w:rsidRPr="00D0702A" w:rsidRDefault="0037192C" w:rsidP="0037192C">
            <w:pPr>
              <w:spacing w:after="0" w:line="240" w:lineRule="auto"/>
              <w:rPr>
                <w:rFonts w:eastAsia="Times New Roman" w:cs="Calibri"/>
                <w:sz w:val="24"/>
                <w:szCs w:val="24"/>
                <w:lang w:val="it-IT"/>
              </w:rPr>
            </w:pPr>
            <w:r w:rsidRPr="00D0702A">
              <w:rPr>
                <w:rFonts w:eastAsia="Times New Roman" w:cs="Calibri"/>
                <w:sz w:val="24"/>
                <w:szCs w:val="24"/>
                <w:lang w:val="it-IT"/>
              </w:rPr>
              <w:t>Studiul de Fezabilitate, documentele care atestă dreptul de proprietate/folosință atasate cererii de finantare</w:t>
            </w:r>
          </w:p>
        </w:tc>
        <w:tc>
          <w:tcPr>
            <w:tcW w:w="1170" w:type="dxa"/>
            <w:shd w:val="clear" w:color="auto" w:fill="auto"/>
            <w:vAlign w:val="center"/>
          </w:tcPr>
          <w:p w:rsidR="0037192C" w:rsidRPr="00D0702A" w:rsidRDefault="0037192C" w:rsidP="0037192C">
            <w:pPr>
              <w:spacing w:after="0" w:line="240" w:lineRule="auto"/>
              <w:jc w:val="center"/>
              <w:rPr>
                <w:rFonts w:eastAsia="Times New Roman" w:cs="Calibri"/>
                <w:b/>
                <w:sz w:val="24"/>
                <w:szCs w:val="24"/>
                <w:lang w:val="it-IT"/>
              </w:rPr>
            </w:pPr>
            <w:r w:rsidRPr="00D0702A">
              <w:rPr>
                <w:rFonts w:eastAsia="Times New Roman" w:cs="Calibri"/>
                <w:sz w:val="24"/>
                <w:szCs w:val="24"/>
                <w:lang w:val="it-IT"/>
              </w:rPr>
              <w:t>Verificare și la locul investiției</w:t>
            </w:r>
          </w:p>
        </w:tc>
        <w:tc>
          <w:tcPr>
            <w:tcW w:w="540" w:type="dxa"/>
            <w:shd w:val="clear" w:color="auto" w:fill="auto"/>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r w:rsidR="0037192C" w:rsidRPr="004F0703" w:rsidTr="00EF6581">
        <w:tc>
          <w:tcPr>
            <w:tcW w:w="534" w:type="dxa"/>
            <w:shd w:val="clear" w:color="auto" w:fill="auto"/>
            <w:vAlign w:val="center"/>
          </w:tcPr>
          <w:p w:rsidR="0037192C" w:rsidRPr="004F0703" w:rsidRDefault="0037192C" w:rsidP="0037192C">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3</w:t>
            </w:r>
          </w:p>
        </w:tc>
        <w:tc>
          <w:tcPr>
            <w:tcW w:w="5041" w:type="dxa"/>
            <w:shd w:val="clear" w:color="auto" w:fill="auto"/>
            <w:vAlign w:val="center"/>
          </w:tcPr>
          <w:p w:rsidR="0037192C" w:rsidRPr="004F0703" w:rsidRDefault="0037192C" w:rsidP="0037192C">
            <w:pPr>
              <w:spacing w:after="0" w:line="240" w:lineRule="auto"/>
              <w:rPr>
                <w:rFonts w:eastAsia="Times New Roman" w:cs="Calibri"/>
                <w:b/>
                <w:sz w:val="24"/>
                <w:szCs w:val="24"/>
                <w:lang w:val="en-US"/>
              </w:rPr>
            </w:pPr>
            <w:r w:rsidRPr="004F0703">
              <w:rPr>
                <w:rFonts w:eastAsia="Times New Roman" w:cs="Calibri"/>
                <w:sz w:val="24"/>
                <w:szCs w:val="24"/>
                <w:lang w:val="en-US"/>
              </w:rPr>
              <w:t>Există legături între vânzătorul/ arendatorul/ locatorul clădirii/terenului destinat realizării proiectului sau al terenurilor/efectivelor de animale/infrastructurii de producție luate în considerare pentru calcularea SO-ului și  solicitant?</w:t>
            </w:r>
          </w:p>
        </w:tc>
        <w:tc>
          <w:tcPr>
            <w:tcW w:w="1890" w:type="dxa"/>
            <w:shd w:val="clear" w:color="auto" w:fill="auto"/>
            <w:vAlign w:val="center"/>
          </w:tcPr>
          <w:p w:rsidR="0037192C" w:rsidRPr="00D0702A" w:rsidRDefault="0037192C" w:rsidP="0037192C">
            <w:pPr>
              <w:spacing w:after="0" w:line="240" w:lineRule="auto"/>
              <w:rPr>
                <w:rFonts w:eastAsia="Times New Roman" w:cs="Calibri"/>
                <w:b/>
                <w:sz w:val="24"/>
                <w:szCs w:val="24"/>
                <w:lang w:val="it-IT"/>
              </w:rPr>
            </w:pPr>
            <w:r w:rsidRPr="00D0702A">
              <w:rPr>
                <w:rFonts w:eastAsia="Times New Roman" w:cs="Calibri"/>
                <w:sz w:val="24"/>
                <w:szCs w:val="24"/>
                <w:lang w:val="it-IT"/>
              </w:rPr>
              <w:t>Acte de proprietate/ folosință clădiri/ terenuri/ infrastructură de producție</w:t>
            </w:r>
          </w:p>
        </w:tc>
        <w:tc>
          <w:tcPr>
            <w:tcW w:w="1170" w:type="dxa"/>
            <w:shd w:val="clear" w:color="auto" w:fill="auto"/>
            <w:vAlign w:val="center"/>
          </w:tcPr>
          <w:p w:rsidR="0037192C" w:rsidRPr="004F0703" w:rsidRDefault="0037192C" w:rsidP="0037192C">
            <w:pPr>
              <w:spacing w:after="0" w:line="240" w:lineRule="auto"/>
              <w:jc w:val="center"/>
              <w:rPr>
                <w:rFonts w:eastAsia="Times New Roman" w:cs="Calibri"/>
                <w:b/>
                <w:sz w:val="24"/>
                <w:szCs w:val="24"/>
                <w:lang w:val="en-US"/>
              </w:rPr>
            </w:pPr>
            <w:r w:rsidRPr="004F0703">
              <w:rPr>
                <w:rFonts w:eastAsia="Times New Roman" w:cs="Calibri"/>
                <w:sz w:val="24"/>
                <w:szCs w:val="24"/>
                <w:lang w:val="en-US"/>
              </w:rPr>
              <w:t>Nu este cazul</w:t>
            </w:r>
          </w:p>
        </w:tc>
        <w:tc>
          <w:tcPr>
            <w:tcW w:w="540" w:type="dxa"/>
            <w:shd w:val="clear" w:color="auto" w:fill="auto"/>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r w:rsidR="0037192C" w:rsidRPr="004F0703" w:rsidTr="00EF6581">
        <w:tc>
          <w:tcPr>
            <w:tcW w:w="534" w:type="dxa"/>
            <w:shd w:val="clear" w:color="auto" w:fill="auto"/>
            <w:vAlign w:val="center"/>
          </w:tcPr>
          <w:p w:rsidR="0037192C" w:rsidRPr="004F0703" w:rsidRDefault="0037192C" w:rsidP="0037192C">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4</w:t>
            </w:r>
          </w:p>
        </w:tc>
        <w:tc>
          <w:tcPr>
            <w:tcW w:w="5041" w:type="dxa"/>
            <w:shd w:val="clear" w:color="auto" w:fill="auto"/>
            <w:vAlign w:val="center"/>
          </w:tcPr>
          <w:p w:rsidR="0037192C" w:rsidRPr="004F0703" w:rsidRDefault="0037192C" w:rsidP="0037192C">
            <w:pPr>
              <w:spacing w:after="0" w:line="240" w:lineRule="auto"/>
              <w:rPr>
                <w:rFonts w:eastAsia="Times New Roman" w:cs="Calibri"/>
                <w:b/>
                <w:sz w:val="24"/>
                <w:szCs w:val="24"/>
                <w:lang w:val="en-US"/>
              </w:rPr>
            </w:pPr>
            <w:r w:rsidRPr="004F0703">
              <w:rPr>
                <w:rFonts w:eastAsia="Times New Roman" w:cs="Calibri"/>
                <w:sz w:val="24"/>
                <w:szCs w:val="24"/>
                <w:lang w:val="en-US"/>
              </w:rPr>
              <w:t>Activitatea propusă prin proiect este dependentă de activitatea unui terț( persoana juridică) și/sau crează avantaje unui terț (persoană juridică) ?</w:t>
            </w:r>
          </w:p>
        </w:tc>
        <w:tc>
          <w:tcPr>
            <w:tcW w:w="1890" w:type="dxa"/>
            <w:shd w:val="clear" w:color="auto" w:fill="auto"/>
            <w:vAlign w:val="center"/>
          </w:tcPr>
          <w:p w:rsidR="0037192C" w:rsidRPr="00D0702A" w:rsidRDefault="0037192C" w:rsidP="0037192C">
            <w:pPr>
              <w:spacing w:after="0" w:line="240" w:lineRule="auto"/>
              <w:rPr>
                <w:rFonts w:eastAsia="Times New Roman" w:cs="Calibri"/>
                <w:sz w:val="24"/>
                <w:szCs w:val="24"/>
                <w:lang w:val="it-IT"/>
              </w:rPr>
            </w:pPr>
            <w:r w:rsidRPr="00D0702A">
              <w:rPr>
                <w:rFonts w:eastAsia="Times New Roman" w:cs="Calibri"/>
                <w:sz w:val="24"/>
                <w:szCs w:val="24"/>
                <w:lang w:val="it-IT"/>
              </w:rPr>
              <w:t>Studiu de Fezabilitate / documente din Dosarul cererii de finanțare</w:t>
            </w:r>
          </w:p>
        </w:tc>
        <w:tc>
          <w:tcPr>
            <w:tcW w:w="1170" w:type="dxa"/>
            <w:shd w:val="clear" w:color="auto" w:fill="auto"/>
            <w:vAlign w:val="center"/>
          </w:tcPr>
          <w:p w:rsidR="0037192C" w:rsidRPr="00D0702A" w:rsidRDefault="0037192C" w:rsidP="0037192C">
            <w:pPr>
              <w:spacing w:after="0" w:line="240" w:lineRule="auto"/>
              <w:jc w:val="center"/>
              <w:rPr>
                <w:rFonts w:eastAsia="Times New Roman" w:cs="Calibri"/>
                <w:sz w:val="24"/>
                <w:szCs w:val="24"/>
                <w:lang w:val="it-IT"/>
              </w:rPr>
            </w:pPr>
            <w:r w:rsidRPr="00D0702A">
              <w:rPr>
                <w:rFonts w:eastAsia="Times New Roman" w:cs="Calibri"/>
                <w:sz w:val="24"/>
                <w:szCs w:val="24"/>
                <w:lang w:val="it-IT"/>
              </w:rPr>
              <w:t>Verificare și la locul investiției</w:t>
            </w:r>
          </w:p>
        </w:tc>
        <w:tc>
          <w:tcPr>
            <w:tcW w:w="540" w:type="dxa"/>
            <w:shd w:val="clear" w:color="auto" w:fill="auto"/>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bl>
    <w:p w:rsidR="0037192C" w:rsidRPr="004F0703" w:rsidRDefault="0037192C" w:rsidP="00B865B4">
      <w:pPr>
        <w:spacing w:after="0"/>
        <w:rPr>
          <w:rFonts w:cs="Calibri"/>
          <w:b/>
          <w:bCs/>
          <w:noProof/>
          <w:sz w:val="24"/>
          <w:szCs w:val="24"/>
          <w:lang w:val="en-US"/>
        </w:rPr>
      </w:pPr>
    </w:p>
    <w:p w:rsidR="00B865B4" w:rsidRPr="004F0703" w:rsidRDefault="00B865B4" w:rsidP="0037192C">
      <w:pPr>
        <w:spacing w:after="0"/>
        <w:jc w:val="both"/>
        <w:rPr>
          <w:rFonts w:cs="Calibri"/>
          <w:b/>
          <w:bCs/>
          <w:noProof/>
          <w:sz w:val="24"/>
          <w:szCs w:val="24"/>
          <w:lang w:val="en-US"/>
        </w:rPr>
      </w:pPr>
      <w:r w:rsidRPr="004F0703">
        <w:rPr>
          <w:rFonts w:cs="Calibri"/>
          <w:b/>
          <w:bCs/>
          <w:noProof/>
          <w:sz w:val="24"/>
          <w:szCs w:val="24"/>
          <w:lang w:val="en-US"/>
        </w:rPr>
        <w:t xml:space="preserve">*„acelasi tip de activitate” </w:t>
      </w:r>
      <w:r w:rsidRPr="004F0703">
        <w:rPr>
          <w:rFonts w:cs="Calibri"/>
          <w:bCs/>
          <w:noProof/>
          <w:sz w:val="24"/>
          <w:szCs w:val="24"/>
          <w:lang w:val="en-US"/>
        </w:rPr>
        <w:t>reprezintă acea situație în care două sau mai multe entități economice desfășoară activități autorizate identificate prin aceeași clasă CAEN (nivel 4 cifre) și realizează produse/servicii/lucrari similare</w:t>
      </w:r>
    </w:p>
    <w:p w:rsidR="0037192C" w:rsidRPr="004F0703" w:rsidRDefault="0037192C" w:rsidP="0037192C">
      <w:pPr>
        <w:spacing w:before="120" w:after="120" w:line="240" w:lineRule="auto"/>
        <w:rPr>
          <w:sz w:val="24"/>
        </w:rPr>
      </w:pPr>
      <w:r w:rsidRPr="00D0702A">
        <w:rPr>
          <w:rFonts w:cs="Calibri"/>
          <w:bCs/>
          <w:noProof/>
          <w:sz w:val="24"/>
          <w:szCs w:val="24"/>
          <w:lang w:val="it-IT"/>
        </w:rPr>
        <w:t>Observații</w:t>
      </w:r>
      <w:r w:rsidR="00E76DEA" w:rsidRPr="00D0702A">
        <w:rPr>
          <w:rFonts w:cs="Calibri"/>
          <w:bCs/>
          <w:noProof/>
          <w:sz w:val="24"/>
          <w:szCs w:val="24"/>
          <w:lang w:val="it-IT"/>
        </w:rPr>
        <w:t xml:space="preserve">: </w:t>
      </w:r>
      <w:r w:rsidRPr="004F0703">
        <w:rPr>
          <w:sz w:val="24"/>
        </w:rPr>
        <w:t>..........................................................................................................................................................</w:t>
      </w:r>
    </w:p>
    <w:p w:rsidR="0037192C" w:rsidRPr="004F0703" w:rsidRDefault="0037192C" w:rsidP="0037192C">
      <w:pPr>
        <w:spacing w:before="120" w:after="120" w:line="240" w:lineRule="auto"/>
        <w:rPr>
          <w:sz w:val="24"/>
        </w:rPr>
      </w:pPr>
      <w:r w:rsidRPr="004F0703">
        <w:rPr>
          <w:sz w:val="24"/>
        </w:rPr>
        <w:t>..........................................................................................................................................................</w:t>
      </w:r>
    </w:p>
    <w:p w:rsidR="0037192C" w:rsidRPr="004F0703" w:rsidRDefault="0037192C" w:rsidP="00236F0B">
      <w:pPr>
        <w:spacing w:after="0"/>
        <w:rPr>
          <w:rFonts w:cs="Calibri"/>
          <w:b/>
          <w:bCs/>
          <w:noProof/>
          <w:sz w:val="24"/>
          <w:szCs w:val="24"/>
        </w:rPr>
      </w:pPr>
    </w:p>
    <w:p w:rsidR="0037192C" w:rsidRPr="004F0703" w:rsidRDefault="0037192C" w:rsidP="00236F0B">
      <w:pPr>
        <w:spacing w:after="0"/>
        <w:rPr>
          <w:rFonts w:cs="Calibri"/>
          <w:b/>
          <w:bCs/>
          <w:noProof/>
        </w:rPr>
      </w:pPr>
    </w:p>
    <w:p w:rsidR="0037192C" w:rsidRPr="004F0703" w:rsidRDefault="0037192C" w:rsidP="00236F0B">
      <w:pPr>
        <w:spacing w:after="0"/>
        <w:rPr>
          <w:rFonts w:cs="Calibri"/>
          <w:b/>
          <w:bCs/>
          <w:noProof/>
        </w:rPr>
      </w:pPr>
    </w:p>
    <w:p w:rsidR="0037192C" w:rsidRPr="004F0703" w:rsidRDefault="0037192C" w:rsidP="00236F0B">
      <w:pPr>
        <w:spacing w:after="0"/>
        <w:rPr>
          <w:rFonts w:cs="Calibri"/>
          <w:b/>
          <w:bCs/>
          <w:noProof/>
        </w:rPr>
      </w:pPr>
    </w:p>
    <w:p w:rsidR="0037192C" w:rsidRPr="004F0703" w:rsidRDefault="0037192C" w:rsidP="00236F0B">
      <w:pPr>
        <w:spacing w:after="0"/>
        <w:rPr>
          <w:rFonts w:cs="Calibri"/>
          <w:b/>
          <w:bCs/>
          <w:noProof/>
        </w:rPr>
      </w:pPr>
    </w:p>
    <w:p w:rsidR="0037192C" w:rsidRPr="004F0703" w:rsidRDefault="0037192C" w:rsidP="0037192C">
      <w:pPr>
        <w:spacing w:before="120" w:after="120" w:line="240" w:lineRule="auto"/>
        <w:jc w:val="both"/>
        <w:rPr>
          <w:i/>
          <w:sz w:val="24"/>
        </w:rPr>
      </w:pPr>
      <w:r w:rsidRPr="004F0703">
        <w:rPr>
          <w:b/>
          <w:sz w:val="24"/>
        </w:rPr>
        <w:t xml:space="preserve">Secțiunea B – Încadrarea într-o situație de creare de condiții artificiale. </w:t>
      </w:r>
      <w:r w:rsidRPr="004F0703">
        <w:rPr>
          <w:i/>
          <w:sz w:val="24"/>
        </w:rPr>
        <w:t xml:space="preserve">(se completează în cazul în care există minim o bifă pe coloana </w:t>
      </w:r>
      <w:r w:rsidRPr="004F0703">
        <w:rPr>
          <w:b/>
          <w:i/>
          <w:sz w:val="24"/>
        </w:rPr>
        <w:t xml:space="preserve">„DA” </w:t>
      </w:r>
      <w:r w:rsidRPr="004F0703">
        <w:rPr>
          <w:i/>
          <w:sz w:val="24"/>
        </w:rPr>
        <w:t xml:space="preserve">în </w:t>
      </w:r>
      <w:r w:rsidRPr="004F0703">
        <w:rPr>
          <w:b/>
          <w:i/>
          <w:sz w:val="24"/>
        </w:rPr>
        <w:t xml:space="preserve">„Secțiunea A” </w:t>
      </w:r>
      <w:r w:rsidRPr="004F0703">
        <w:rPr>
          <w:i/>
          <w:sz w:val="24"/>
        </w:rPr>
        <w:t>sau în situația în care expertul evaluator descoperă indicii care conduc la suspiciunea existenței de condiții artificiale, altele decât cele enumerate în secțiunea A și pe care le detaliază la rubrica observații)</w:t>
      </w:r>
      <w:r w:rsidRPr="004F0703">
        <w:rPr>
          <w:b/>
          <w:i/>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3240"/>
        <w:gridCol w:w="4606"/>
        <w:gridCol w:w="854"/>
        <w:gridCol w:w="682"/>
      </w:tblGrid>
      <w:tr w:rsidR="0037192C" w:rsidRPr="004F0703" w:rsidTr="00EF6581">
        <w:tc>
          <w:tcPr>
            <w:tcW w:w="321" w:type="pct"/>
            <w:tcBorders>
              <w:top w:val="single" w:sz="4" w:space="0" w:color="000000"/>
              <w:left w:val="single" w:sz="4" w:space="0" w:color="000000"/>
              <w:bottom w:val="single" w:sz="4" w:space="0" w:color="000000"/>
              <w:right w:val="single" w:sz="4" w:space="0" w:color="000000"/>
            </w:tcBorders>
            <w:shd w:val="clear" w:color="auto" w:fill="BFBFBF"/>
            <w:hideMark/>
          </w:tcPr>
          <w:p w:rsidR="0037192C" w:rsidRPr="004F0703" w:rsidRDefault="0037192C" w:rsidP="00EF6581">
            <w:pPr>
              <w:spacing w:before="120" w:after="120" w:line="240" w:lineRule="auto"/>
              <w:jc w:val="center"/>
              <w:rPr>
                <w:b/>
                <w:sz w:val="24"/>
              </w:rPr>
            </w:pPr>
            <w:r w:rsidRPr="004F0703">
              <w:rPr>
                <w:b/>
                <w:sz w:val="24"/>
              </w:rPr>
              <w:t>Nr crt</w:t>
            </w:r>
          </w:p>
        </w:tc>
        <w:tc>
          <w:tcPr>
            <w:tcW w:w="16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7192C" w:rsidRPr="004F0703" w:rsidRDefault="0037192C" w:rsidP="00EF6581">
            <w:pPr>
              <w:spacing w:before="120" w:after="120" w:line="240" w:lineRule="auto"/>
              <w:jc w:val="center"/>
              <w:rPr>
                <w:b/>
                <w:sz w:val="24"/>
              </w:rPr>
            </w:pPr>
            <w:r w:rsidRPr="004F0703">
              <w:rPr>
                <w:b/>
                <w:sz w:val="24"/>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7192C" w:rsidRPr="004F0703" w:rsidRDefault="0037192C" w:rsidP="00EF6581">
            <w:pPr>
              <w:spacing w:before="120" w:after="120" w:line="240" w:lineRule="auto"/>
              <w:jc w:val="center"/>
              <w:rPr>
                <w:b/>
                <w:sz w:val="24"/>
              </w:rPr>
            </w:pPr>
            <w:r w:rsidRPr="004F0703">
              <w:rPr>
                <w:b/>
                <w:sz w:val="24"/>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7192C" w:rsidRPr="004F0703" w:rsidRDefault="0037192C" w:rsidP="00EF6581">
            <w:pPr>
              <w:spacing w:before="120" w:after="120" w:line="240" w:lineRule="auto"/>
              <w:jc w:val="center"/>
              <w:rPr>
                <w:b/>
                <w:sz w:val="24"/>
              </w:rPr>
            </w:pPr>
            <w:r w:rsidRPr="004F0703">
              <w:rPr>
                <w:b/>
                <w:sz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7192C" w:rsidRPr="004F0703" w:rsidRDefault="0037192C" w:rsidP="00EF6581">
            <w:pPr>
              <w:spacing w:before="120" w:after="120" w:line="240" w:lineRule="auto"/>
              <w:jc w:val="center"/>
              <w:rPr>
                <w:b/>
                <w:sz w:val="24"/>
              </w:rPr>
            </w:pPr>
            <w:r w:rsidRPr="004F0703">
              <w:rPr>
                <w:b/>
                <w:sz w:val="24"/>
              </w:rPr>
              <w:t>Nu</w:t>
            </w:r>
          </w:p>
        </w:tc>
      </w:tr>
      <w:tr w:rsidR="0037192C" w:rsidRPr="004F0703" w:rsidTr="00EF6581">
        <w:tc>
          <w:tcPr>
            <w:tcW w:w="321" w:type="pct"/>
            <w:tcBorders>
              <w:top w:val="single" w:sz="4" w:space="0" w:color="000000"/>
              <w:left w:val="single" w:sz="4" w:space="0" w:color="000000"/>
              <w:bottom w:val="single" w:sz="4" w:space="0" w:color="000000"/>
              <w:right w:val="single" w:sz="4" w:space="0" w:color="000000"/>
            </w:tcBorders>
          </w:tcPr>
          <w:p w:rsidR="0037192C" w:rsidRPr="004F0703" w:rsidRDefault="0037192C" w:rsidP="00EF6581">
            <w:pPr>
              <w:spacing w:before="120" w:after="120" w:line="240" w:lineRule="auto"/>
              <w:jc w:val="center"/>
              <w:rPr>
                <w:b/>
                <w:sz w:val="24"/>
              </w:rPr>
            </w:pPr>
          </w:p>
          <w:p w:rsidR="0037192C" w:rsidRPr="004F0703" w:rsidRDefault="0037192C" w:rsidP="00EF6581">
            <w:pPr>
              <w:spacing w:before="120" w:after="120" w:line="240" w:lineRule="auto"/>
              <w:jc w:val="center"/>
              <w:rPr>
                <w:b/>
                <w:sz w:val="24"/>
              </w:rPr>
            </w:pPr>
            <w:r w:rsidRPr="004F0703">
              <w:rPr>
                <w:b/>
                <w:sz w:val="24"/>
              </w:rPr>
              <w:t>1</w:t>
            </w:r>
          </w:p>
        </w:tc>
        <w:tc>
          <w:tcPr>
            <w:tcW w:w="1616" w:type="pct"/>
            <w:tcBorders>
              <w:top w:val="single" w:sz="4" w:space="0" w:color="000000"/>
              <w:left w:val="single" w:sz="4" w:space="0" w:color="000000"/>
              <w:bottom w:val="single" w:sz="4" w:space="0" w:color="000000"/>
              <w:right w:val="single" w:sz="4" w:space="0" w:color="000000"/>
            </w:tcBorders>
            <w:hideMark/>
          </w:tcPr>
          <w:p w:rsidR="0037192C" w:rsidRPr="004F0703" w:rsidRDefault="0037192C" w:rsidP="00EF6581">
            <w:pPr>
              <w:spacing w:before="120" w:after="120" w:line="240" w:lineRule="auto"/>
              <w:jc w:val="both"/>
              <w:rPr>
                <w:b/>
                <w:sz w:val="24"/>
              </w:rPr>
            </w:pPr>
            <w:r w:rsidRPr="004F0703">
              <w:rPr>
                <w:sz w:val="24"/>
              </w:rPr>
              <w:t xml:space="preserve">Crearea unei entități juridice noi (solicitant de fonduri) de catre asociati/ actionari majoritari, administrator/i, ai altor entități economice cu acelasi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rsidR="0037192C" w:rsidRPr="004F0703" w:rsidRDefault="0037192C" w:rsidP="00EF6581">
            <w:pPr>
              <w:spacing w:before="120" w:after="120" w:line="240" w:lineRule="auto"/>
              <w:jc w:val="both"/>
              <w:rPr>
                <w:b/>
                <w:sz w:val="24"/>
              </w:rPr>
            </w:pPr>
            <w:r w:rsidRPr="004F0703">
              <w:rPr>
                <w:b/>
                <w:sz w:val="24"/>
              </w:rPr>
              <w:t>Criteriu de eligibilitate:</w:t>
            </w:r>
          </w:p>
          <w:p w:rsidR="0037192C" w:rsidRPr="004F0703" w:rsidRDefault="0037192C" w:rsidP="00EF6581">
            <w:pPr>
              <w:spacing w:before="120" w:after="120" w:line="240" w:lineRule="auto"/>
              <w:jc w:val="both"/>
              <w:rPr>
                <w:b/>
                <w:sz w:val="24"/>
              </w:rPr>
            </w:pPr>
            <w:r w:rsidRPr="004F0703">
              <w:rPr>
                <w:b/>
                <w:sz w:val="24"/>
              </w:rPr>
              <w:t>Verificarea criteriilor de eligibilitate ale proiectului</w:t>
            </w:r>
          </w:p>
          <w:p w:rsidR="0037192C" w:rsidRPr="004F0703" w:rsidRDefault="0037192C" w:rsidP="00EF6581">
            <w:pPr>
              <w:spacing w:before="120" w:after="120" w:line="240" w:lineRule="auto"/>
              <w:jc w:val="both"/>
              <w:rPr>
                <w:sz w:val="24"/>
              </w:rPr>
            </w:pPr>
            <w:r w:rsidRPr="004F0703">
              <w:rPr>
                <w:sz w:val="24"/>
              </w:rPr>
              <w:t>-Solicitantul nu se încadreaza în categoria solicitanților eligibili pentru finanțare.</w:t>
            </w:r>
          </w:p>
          <w:p w:rsidR="0037192C" w:rsidRPr="004F0703" w:rsidRDefault="0037192C" w:rsidP="00EF6581">
            <w:pPr>
              <w:spacing w:before="120" w:after="120" w:line="240" w:lineRule="auto"/>
              <w:jc w:val="both"/>
              <w:rPr>
                <w:b/>
                <w:sz w:val="24"/>
              </w:rPr>
            </w:pPr>
            <w:r w:rsidRPr="004F0703">
              <w:rPr>
                <w:sz w:val="24"/>
              </w:rPr>
              <w:t>- Solicitantul este înregistrat în Registrul debitorilor AFIR (pâna la contractare acesta trebuie să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37192C" w:rsidRPr="004F0703" w:rsidRDefault="0037192C" w:rsidP="00EF6581">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37192C" w:rsidRPr="004F0703" w:rsidRDefault="0037192C" w:rsidP="00EF6581">
            <w:pPr>
              <w:pStyle w:val="NormalWeb"/>
              <w:spacing w:before="120" w:after="120"/>
              <w:jc w:val="center"/>
              <w:rPr>
                <w:rFonts w:ascii="Calibri" w:hAnsi="Calibri"/>
                <w:lang w:val="ro-RO"/>
              </w:rPr>
            </w:pPr>
            <w:r w:rsidRPr="004F0703">
              <w:rPr>
                <w:rFonts w:ascii="Calibri" w:hAnsi="Calibri"/>
                <w:b/>
                <w:lang w:val="ro-RO"/>
              </w:rPr>
              <w:sym w:font="Wingdings" w:char="F06F"/>
            </w:r>
          </w:p>
        </w:tc>
      </w:tr>
    </w:tbl>
    <w:p w:rsidR="00B865B4" w:rsidRPr="004F0703" w:rsidRDefault="00B865B4" w:rsidP="00236F0B">
      <w:pPr>
        <w:spacing w:after="0"/>
        <w:rPr>
          <w:rFonts w:cs="Calibri"/>
          <w:bCs/>
          <w:noProof/>
          <w:sz w:val="24"/>
          <w:szCs w:val="24"/>
        </w:rPr>
      </w:pPr>
    </w:p>
    <w:p w:rsidR="00236F0B" w:rsidRPr="004F0703" w:rsidRDefault="00236F0B" w:rsidP="00236F0B">
      <w:pPr>
        <w:spacing w:after="0"/>
        <w:rPr>
          <w:rFonts w:cs="Calibri"/>
          <w:bCs/>
          <w:noProof/>
          <w:sz w:val="24"/>
          <w:szCs w:val="24"/>
        </w:rPr>
      </w:pPr>
      <w:r w:rsidRPr="004F0703">
        <w:rPr>
          <w:rFonts w:cs="Calibri"/>
          <w:bCs/>
          <w:noProof/>
          <w:sz w:val="24"/>
          <w:szCs w:val="24"/>
        </w:rPr>
        <w:t>Observații :  ..........................................................................................................................................................</w:t>
      </w:r>
    </w:p>
    <w:p w:rsidR="00224315" w:rsidRPr="004F0703" w:rsidRDefault="00224315" w:rsidP="00224315">
      <w:pPr>
        <w:spacing w:after="0"/>
        <w:rPr>
          <w:rFonts w:cs="Calibri"/>
          <w:bCs/>
          <w:noProof/>
          <w:sz w:val="24"/>
          <w:szCs w:val="24"/>
        </w:rPr>
      </w:pPr>
      <w:r w:rsidRPr="004F0703">
        <w:rPr>
          <w:rFonts w:cs="Calibri"/>
          <w:bCs/>
          <w:noProof/>
          <w:sz w:val="24"/>
          <w:szCs w:val="24"/>
        </w:rPr>
        <w:t>..........................................................................................................................................................</w:t>
      </w:r>
    </w:p>
    <w:p w:rsidR="00921F96" w:rsidRPr="004F0703" w:rsidRDefault="00921F96" w:rsidP="00921F96">
      <w:pPr>
        <w:spacing w:before="120" w:after="120" w:line="240" w:lineRule="auto"/>
        <w:jc w:val="both"/>
        <w:rPr>
          <w:b/>
          <w:sz w:val="24"/>
        </w:rPr>
      </w:pPr>
      <w:r w:rsidRPr="004F0703">
        <w:rPr>
          <w:b/>
          <w:sz w:val="24"/>
        </w:rPr>
        <w:t>Solicitantul a creat condiţii artificiale necesare pentru a beneficia de plăţi (sprijin) şi a obţine astfel un avantaj care contravine obiectivelor măsurii?</w:t>
      </w:r>
    </w:p>
    <w:p w:rsidR="00362828" w:rsidRPr="004F0703" w:rsidRDefault="00921F96" w:rsidP="005371C5">
      <w:pPr>
        <w:pStyle w:val="NormalWeb"/>
        <w:spacing w:before="120" w:after="120"/>
        <w:rPr>
          <w:rFonts w:ascii="Calibri" w:hAnsi="Calibri"/>
          <w:b/>
          <w:lang w:val="x-none"/>
        </w:rPr>
      </w:pPr>
      <w:r w:rsidRPr="004F0703">
        <w:rPr>
          <w:rFonts w:ascii="Calibri" w:hAnsi="Calibri"/>
          <w:b/>
          <w:lang w:val="x-none"/>
        </w:rPr>
        <w:sym w:font="Wingdings" w:char="F06F"/>
      </w:r>
      <w:r w:rsidRPr="004F0703">
        <w:rPr>
          <w:rFonts w:ascii="Calibri" w:hAnsi="Calibri"/>
          <w:b/>
          <w:lang w:val="x-none"/>
        </w:rPr>
        <w:t xml:space="preserve"> DA                      </w:t>
      </w:r>
      <w:r w:rsidRPr="004F0703">
        <w:rPr>
          <w:rFonts w:ascii="Calibri" w:hAnsi="Calibri"/>
          <w:b/>
          <w:lang w:val="x-none"/>
        </w:rPr>
        <w:sym w:font="Wingdings" w:char="F06F"/>
      </w:r>
      <w:r w:rsidRPr="004F0703">
        <w:rPr>
          <w:rFonts w:ascii="Calibri" w:hAnsi="Calibri"/>
          <w:b/>
          <w:lang w:val="x-none"/>
        </w:rPr>
        <w:t xml:space="preserve"> NU</w:t>
      </w:r>
    </w:p>
    <w:p w:rsidR="00D571B4" w:rsidRPr="004F0703" w:rsidRDefault="00D571B4" w:rsidP="00D571B4">
      <w:pPr>
        <w:spacing w:after="0" w:line="240" w:lineRule="auto"/>
        <w:contextualSpacing/>
        <w:jc w:val="both"/>
        <w:rPr>
          <w:rFonts w:eastAsia="Times New Roman"/>
          <w:b/>
          <w:bCs/>
          <w:kern w:val="32"/>
          <w:sz w:val="28"/>
          <w:szCs w:val="28"/>
        </w:rPr>
      </w:pPr>
      <w:r w:rsidRPr="004F0703">
        <w:rPr>
          <w:rFonts w:eastAsia="Times New Roman"/>
          <w:b/>
          <w:bCs/>
          <w:kern w:val="32"/>
          <w:sz w:val="28"/>
          <w:szCs w:val="28"/>
        </w:rPr>
        <w:t>DECIZIA REFERITOAR</w:t>
      </w:r>
      <w:r w:rsidR="005371C5" w:rsidRPr="004F0703">
        <w:rPr>
          <w:rFonts w:eastAsia="Times New Roman"/>
          <w:b/>
          <w:bCs/>
          <w:kern w:val="32"/>
          <w:sz w:val="28"/>
          <w:szCs w:val="28"/>
        </w:rPr>
        <w:t>E LA ELIGIBILITATEA PROIECTULUI</w:t>
      </w:r>
    </w:p>
    <w:p w:rsidR="00D571B4" w:rsidRPr="004F0703" w:rsidRDefault="00D571B4" w:rsidP="00D571B4">
      <w:pPr>
        <w:spacing w:after="0" w:line="240" w:lineRule="auto"/>
        <w:contextualSpacing/>
        <w:jc w:val="both"/>
        <w:rPr>
          <w:rFonts w:eastAsia="Times New Roman"/>
          <w:b/>
          <w:bCs/>
          <w:kern w:val="32"/>
          <w:sz w:val="28"/>
          <w:szCs w:val="28"/>
        </w:rPr>
      </w:pPr>
      <w:r w:rsidRPr="004F0703">
        <w:rPr>
          <w:rFonts w:eastAsia="Times New Roman"/>
          <w:b/>
          <w:bCs/>
          <w:kern w:val="32"/>
          <w:sz w:val="28"/>
          <w:szCs w:val="28"/>
        </w:rPr>
        <w:t>PROIECTUL ESTE:</w:t>
      </w:r>
    </w:p>
    <w:p w:rsidR="00D571B4" w:rsidRPr="004F0703" w:rsidRDefault="00D571B4" w:rsidP="00D571B4">
      <w:pPr>
        <w:numPr>
          <w:ilvl w:val="0"/>
          <w:numId w:val="1"/>
        </w:numPr>
        <w:spacing w:after="0" w:line="240" w:lineRule="auto"/>
        <w:contextualSpacing/>
        <w:jc w:val="both"/>
        <w:rPr>
          <w:rFonts w:eastAsia="Times New Roman"/>
          <w:b/>
          <w:bCs/>
          <w:kern w:val="32"/>
          <w:sz w:val="28"/>
          <w:szCs w:val="28"/>
        </w:rPr>
      </w:pPr>
      <w:r w:rsidRPr="004F0703">
        <w:rPr>
          <w:rFonts w:eastAsia="Times New Roman"/>
          <w:b/>
          <w:bCs/>
          <w:kern w:val="32"/>
          <w:sz w:val="28"/>
          <w:szCs w:val="28"/>
        </w:rPr>
        <w:t>ELIGIBIL</w:t>
      </w:r>
    </w:p>
    <w:p w:rsidR="005371C5" w:rsidRPr="007D2859" w:rsidRDefault="00D571B4" w:rsidP="005371C5">
      <w:pPr>
        <w:numPr>
          <w:ilvl w:val="0"/>
          <w:numId w:val="1"/>
        </w:numPr>
        <w:spacing w:after="0" w:line="240" w:lineRule="auto"/>
        <w:contextualSpacing/>
        <w:jc w:val="both"/>
        <w:rPr>
          <w:rFonts w:eastAsia="Times New Roman"/>
          <w:b/>
          <w:bCs/>
          <w:kern w:val="32"/>
          <w:sz w:val="28"/>
          <w:szCs w:val="28"/>
        </w:rPr>
      </w:pPr>
      <w:r w:rsidRPr="004F0703">
        <w:rPr>
          <w:rFonts w:eastAsia="Times New Roman"/>
          <w:b/>
          <w:bCs/>
          <w:kern w:val="32"/>
          <w:sz w:val="28"/>
          <w:szCs w:val="28"/>
        </w:rPr>
        <w:t>NEELIGIBIL</w:t>
      </w:r>
    </w:p>
    <w:p w:rsidR="005371C5" w:rsidRPr="004F0703" w:rsidRDefault="005371C5" w:rsidP="005371C5">
      <w:pPr>
        <w:overflowPunct w:val="0"/>
        <w:autoSpaceDE w:val="0"/>
        <w:autoSpaceDN w:val="0"/>
        <w:adjustRightInd w:val="0"/>
        <w:spacing w:after="0" w:line="240" w:lineRule="auto"/>
        <w:jc w:val="both"/>
        <w:textAlignment w:val="baseline"/>
        <w:rPr>
          <w:i/>
          <w:sz w:val="24"/>
        </w:rPr>
      </w:pPr>
      <w:r w:rsidRPr="004F0703">
        <w:rPr>
          <w:i/>
          <w:sz w:val="24"/>
        </w:rPr>
        <w:t>Dacă toate criteriile de eligibilitate aplicate proiectului au fost îndeplinite, proiectul este eligibil.</w:t>
      </w:r>
    </w:p>
    <w:p w:rsidR="005371C5" w:rsidRPr="004F0703" w:rsidRDefault="005371C5" w:rsidP="005371C5">
      <w:pPr>
        <w:overflowPunct w:val="0"/>
        <w:autoSpaceDE w:val="0"/>
        <w:autoSpaceDN w:val="0"/>
        <w:adjustRightInd w:val="0"/>
        <w:spacing w:after="0" w:line="240" w:lineRule="auto"/>
        <w:jc w:val="both"/>
        <w:textAlignment w:val="baseline"/>
        <w:rPr>
          <w:i/>
          <w:sz w:val="24"/>
        </w:rPr>
      </w:pPr>
      <w:r w:rsidRPr="004F0703">
        <w:rPr>
          <w:i/>
          <w:sz w:val="24"/>
        </w:rPr>
        <w:t>In cazul proiectelor neeligibile se va completa rubrica Observaţii cu toate motivele de neeligibilitate.</w:t>
      </w: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
          <w:bCs/>
          <w:kern w:val="32"/>
          <w:sz w:val="24"/>
          <w:szCs w:val="24"/>
        </w:rPr>
      </w:pP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
          <w:bCs/>
          <w:kern w:val="32"/>
          <w:sz w:val="24"/>
          <w:szCs w:val="24"/>
          <w:u w:val="single"/>
        </w:rPr>
      </w:pPr>
      <w:r w:rsidRPr="004F0703">
        <w:rPr>
          <w:rFonts w:eastAsia="Times New Roman"/>
          <w:b/>
          <w:bCs/>
          <w:kern w:val="32"/>
          <w:sz w:val="24"/>
          <w:szCs w:val="24"/>
          <w:u w:val="single"/>
        </w:rPr>
        <w:t>Observaţii:</w:t>
      </w: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Se detaliază:</w:t>
      </w: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 xml:space="preserve">- pentru fiecare criteriu de eligibilitate, care nu a fost îndeplinit, motivul neeligibilităţii, dacă este cazul, </w:t>
      </w: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 motivul reducerii valorii eligibile, a valorii publice sau a intensităţii sprijinului, dacă este cazul,</w:t>
      </w: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 motivul pentru care expertul a bifat ”Nu este cazul”, dacă este cazul,</w:t>
      </w:r>
    </w:p>
    <w:p w:rsidR="00D571B4" w:rsidRPr="004F0703" w:rsidRDefault="00D571B4" w:rsidP="00D571B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sz w:val="24"/>
          <w:szCs w:val="24"/>
          <w:lang w:eastAsia="fr-FR"/>
        </w:rPr>
      </w:pPr>
      <w:r w:rsidRPr="004F0703">
        <w:rPr>
          <w:rFonts w:eastAsia="Times New Roman"/>
          <w:bCs/>
          <w:sz w:val="24"/>
          <w:szCs w:val="24"/>
          <w:lang w:eastAsia="fr-FR"/>
        </w:rPr>
        <w:t>..........................................................................................................................................................</w:t>
      </w:r>
    </w:p>
    <w:p w:rsidR="00224315" w:rsidRPr="004F0703" w:rsidRDefault="00224315" w:rsidP="00D571B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sz w:val="24"/>
          <w:szCs w:val="24"/>
          <w:lang w:eastAsia="fr-FR"/>
        </w:rPr>
      </w:pPr>
    </w:p>
    <w:p w:rsidR="00115881" w:rsidRPr="004F0703" w:rsidRDefault="00D571B4" w:rsidP="00D571B4">
      <w:pPr>
        <w:spacing w:after="0" w:line="240" w:lineRule="auto"/>
        <w:contextualSpacing/>
        <w:jc w:val="both"/>
        <w:rPr>
          <w:rFonts w:eastAsia="Times New Roman"/>
          <w:bCs/>
          <w:kern w:val="32"/>
          <w:sz w:val="24"/>
          <w:szCs w:val="24"/>
        </w:rPr>
      </w:pPr>
      <w:r w:rsidRPr="004F0703">
        <w:rPr>
          <w:rFonts w:eastAsia="Times New Roman"/>
          <w:bCs/>
          <w:kern w:val="32"/>
          <w:sz w:val="24"/>
          <w:szCs w:val="24"/>
        </w:rPr>
        <w:lastRenderedPageBreak/>
        <w:t xml:space="preserve"> </w:t>
      </w:r>
    </w:p>
    <w:p w:rsidR="00115881" w:rsidRPr="004F0703" w:rsidRDefault="00115881" w:rsidP="00D571B4">
      <w:pPr>
        <w:spacing w:after="0" w:line="240" w:lineRule="auto"/>
        <w:contextualSpacing/>
        <w:jc w:val="both"/>
        <w:rPr>
          <w:rFonts w:eastAsia="Times New Roman"/>
          <w:bCs/>
          <w:kern w:val="32"/>
          <w:sz w:val="24"/>
          <w:szCs w:val="24"/>
        </w:rPr>
      </w:pPr>
    </w:p>
    <w:p w:rsidR="00E10E69" w:rsidRPr="004F0703" w:rsidRDefault="00E10E69" w:rsidP="00D571B4">
      <w:pPr>
        <w:spacing w:after="0" w:line="240" w:lineRule="auto"/>
        <w:contextualSpacing/>
        <w:jc w:val="both"/>
        <w:rPr>
          <w:rFonts w:eastAsia="Times New Roman"/>
          <w:bCs/>
          <w:kern w:val="32"/>
          <w:sz w:val="24"/>
          <w:szCs w:val="24"/>
        </w:rPr>
      </w:pPr>
    </w:p>
    <w:p w:rsidR="00D571B4" w:rsidRPr="004F0703" w:rsidRDefault="00D571B4" w:rsidP="00D571B4">
      <w:pPr>
        <w:spacing w:after="0" w:line="240" w:lineRule="auto"/>
        <w:jc w:val="both"/>
        <w:rPr>
          <w:rFonts w:eastAsia="Times New Roman" w:cstheme="minorHAnsi"/>
          <w:b/>
          <w:bCs/>
          <w:i/>
          <w:sz w:val="28"/>
          <w:szCs w:val="28"/>
          <w:lang w:val="pt-BR"/>
        </w:rPr>
      </w:pPr>
      <w:r w:rsidRPr="00D0702A">
        <w:rPr>
          <w:rFonts w:eastAsia="Times New Roman" w:cstheme="minorHAnsi"/>
          <w:b/>
          <w:sz w:val="28"/>
          <w:szCs w:val="28"/>
        </w:rPr>
        <w:t xml:space="preserve">Aprobat : Reprezentant Legal Asociatia GAL “Lunca Joasa a Siretului”                        </w:t>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
          <w:bCs/>
          <w:i/>
          <w:noProof/>
          <w:sz w:val="28"/>
          <w:szCs w:val="28"/>
          <w:lang w:val="en-US"/>
        </w:rPr>
        <mc:AlternateContent>
          <mc:Choice Requires="wps">
            <w:drawing>
              <wp:anchor distT="0" distB="0" distL="114300" distR="114300" simplePos="0" relativeHeight="251665408" behindDoc="0" locked="0" layoutInCell="1" allowOverlap="1" wp14:anchorId="55EC5742" wp14:editId="66DC658D">
                <wp:simplePos x="0" y="0"/>
                <wp:positionH relativeFrom="column">
                  <wp:posOffset>5154804</wp:posOffset>
                </wp:positionH>
                <wp:positionV relativeFrom="paragraph">
                  <wp:posOffset>29943</wp:posOffset>
                </wp:positionV>
                <wp:extent cx="1247775" cy="1171575"/>
                <wp:effectExtent l="11430" t="10160" r="762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672350" id="Rectangle 6" o:spid="_x0000_s1026" style="position:absolute;margin-left:405.9pt;margin-top:2.35pt;width:98.2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"/>
            </w:pict>
          </mc:Fallback>
        </mc:AlternateContent>
      </w:r>
      <w:r w:rsidRPr="004F0703">
        <w:rPr>
          <w:rFonts w:eastAsia="Times New Roman" w:cstheme="minorHAnsi"/>
          <w:bCs/>
          <w:i/>
          <w:sz w:val="28"/>
          <w:szCs w:val="28"/>
          <w:lang w:val="pt-BR"/>
        </w:rPr>
        <w:t xml:space="preserve">Nume/Prenume </w:t>
      </w:r>
      <w:r w:rsidR="00A20047" w:rsidRPr="004F0703">
        <w:rPr>
          <w:rFonts w:eastAsia="Times New Roman" w:cstheme="minorHAnsi"/>
          <w:bCs/>
          <w:i/>
          <w:sz w:val="28"/>
          <w:szCs w:val="28"/>
          <w:lang w:val="pt-BR"/>
        </w:rPr>
        <w:t>_______________________</w:t>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Semnătura _______________________</w:t>
      </w:r>
    </w:p>
    <w:p w:rsidR="00A20047" w:rsidRPr="004F0703" w:rsidRDefault="00A20047" w:rsidP="00D571B4">
      <w:pPr>
        <w:tabs>
          <w:tab w:val="left" w:pos="8482"/>
        </w:tabs>
        <w:spacing w:after="0" w:line="240" w:lineRule="auto"/>
        <w:jc w:val="both"/>
        <w:rPr>
          <w:rFonts w:eastAsia="Times New Roman" w:cstheme="minorHAnsi"/>
          <w:bCs/>
          <w:i/>
          <w:sz w:val="28"/>
          <w:szCs w:val="28"/>
          <w:lang w:val="pt-BR"/>
        </w:rPr>
      </w:pPr>
    </w:p>
    <w:p w:rsidR="00D571B4" w:rsidRPr="004F0703" w:rsidRDefault="00D571B4" w:rsidP="00D571B4">
      <w:pPr>
        <w:tabs>
          <w:tab w:val="left" w:pos="8482"/>
        </w:tabs>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Data </w:t>
      </w:r>
      <w:r w:rsidR="00A20047" w:rsidRPr="004F0703">
        <w:rPr>
          <w:rFonts w:eastAsia="Times New Roman" w:cstheme="minorHAnsi"/>
          <w:bCs/>
          <w:i/>
          <w:sz w:val="28"/>
          <w:szCs w:val="28"/>
          <w:lang w:val="pt-BR"/>
        </w:rPr>
        <w:t>_______________________</w:t>
      </w:r>
      <w:r w:rsidRPr="004F0703">
        <w:rPr>
          <w:rFonts w:eastAsia="Times New Roman" w:cstheme="minorHAnsi"/>
          <w:bCs/>
          <w:i/>
          <w:sz w:val="28"/>
          <w:szCs w:val="28"/>
          <w:lang w:val="pt-BR"/>
        </w:rPr>
        <w:tab/>
      </w:r>
    </w:p>
    <w:p w:rsidR="00D571B4" w:rsidRPr="004F0703" w:rsidRDefault="00D571B4" w:rsidP="00D571B4">
      <w:pPr>
        <w:spacing w:after="0" w:line="240" w:lineRule="auto"/>
        <w:jc w:val="both"/>
        <w:rPr>
          <w:rFonts w:eastAsia="Times New Roman" w:cstheme="minorHAnsi"/>
          <w:b/>
          <w:sz w:val="28"/>
          <w:szCs w:val="28"/>
          <w:lang w:val="it-IT"/>
        </w:rPr>
      </w:pPr>
    </w:p>
    <w:p w:rsidR="00D571B4" w:rsidRPr="004F0703" w:rsidRDefault="00E10E69" w:rsidP="00E10E69">
      <w:pPr>
        <w:spacing w:after="0" w:line="240" w:lineRule="auto"/>
        <w:jc w:val="right"/>
        <w:rPr>
          <w:rFonts w:eastAsia="Times New Roman" w:cstheme="minorHAnsi"/>
          <w:b/>
          <w:sz w:val="28"/>
          <w:szCs w:val="28"/>
          <w:lang w:val="it-IT"/>
        </w:rPr>
      </w:pPr>
      <w:r w:rsidRPr="004F0703">
        <w:rPr>
          <w:rFonts w:eastAsia="Times New Roman" w:cstheme="minorHAnsi"/>
          <w:bCs/>
          <w:i/>
          <w:sz w:val="28"/>
          <w:szCs w:val="28"/>
          <w:lang w:val="pt-BR"/>
        </w:rPr>
        <w:t>Ştampila</w:t>
      </w:r>
    </w:p>
    <w:p w:rsidR="00A20047" w:rsidRPr="004F0703" w:rsidRDefault="00D571B4" w:rsidP="00A20047">
      <w:pPr>
        <w:tabs>
          <w:tab w:val="right" w:pos="9360"/>
        </w:tabs>
        <w:spacing w:after="0" w:line="240" w:lineRule="auto"/>
        <w:jc w:val="both"/>
        <w:rPr>
          <w:rFonts w:eastAsia="Times New Roman" w:cstheme="minorHAnsi"/>
          <w:bCs/>
          <w:i/>
          <w:sz w:val="28"/>
          <w:szCs w:val="28"/>
          <w:lang w:val="pt-BR"/>
        </w:rPr>
      </w:pPr>
      <w:r w:rsidRPr="004F0703">
        <w:rPr>
          <w:rFonts w:eastAsia="Times New Roman" w:cstheme="minorHAnsi"/>
          <w:b/>
          <w:sz w:val="28"/>
          <w:szCs w:val="28"/>
          <w:lang w:val="it-IT"/>
        </w:rPr>
        <w:t xml:space="preserve">Verificat : Evaluator – Expert 2 Asociatia GAL “Lunca Joasa a Siretului”                        </w:t>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Nume/Prenume </w:t>
      </w:r>
      <w:r w:rsidR="00A20047" w:rsidRPr="004F0703">
        <w:rPr>
          <w:rFonts w:eastAsia="Times New Roman" w:cstheme="minorHAnsi"/>
          <w:bCs/>
          <w:i/>
          <w:sz w:val="28"/>
          <w:szCs w:val="28"/>
          <w:lang w:val="pt-BR"/>
        </w:rPr>
        <w:t>_______________________</w:t>
      </w:r>
    </w:p>
    <w:p w:rsidR="00A20047" w:rsidRPr="004F0703" w:rsidRDefault="00A20047" w:rsidP="00D571B4">
      <w:pPr>
        <w:tabs>
          <w:tab w:val="right" w:pos="9360"/>
        </w:tabs>
        <w:spacing w:after="0" w:line="240" w:lineRule="auto"/>
        <w:jc w:val="both"/>
        <w:rPr>
          <w:rFonts w:eastAsia="Times New Roman" w:cstheme="minorHAnsi"/>
          <w:bCs/>
          <w:i/>
          <w:sz w:val="28"/>
          <w:szCs w:val="28"/>
          <w:lang w:val="pt-BR"/>
        </w:rPr>
      </w:pPr>
    </w:p>
    <w:p w:rsidR="00D571B4" w:rsidRPr="004F0703" w:rsidRDefault="00D571B4" w:rsidP="00D571B4">
      <w:pPr>
        <w:tabs>
          <w:tab w:val="right" w:pos="9360"/>
        </w:tabs>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Semnătura __________________________              </w:t>
      </w:r>
      <w:r w:rsidRPr="004F0703">
        <w:rPr>
          <w:rFonts w:eastAsia="Times New Roman" w:cstheme="minorHAnsi"/>
          <w:bCs/>
          <w:i/>
          <w:sz w:val="28"/>
          <w:szCs w:val="28"/>
          <w:lang w:val="pt-BR"/>
        </w:rPr>
        <w:tab/>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Data </w:t>
      </w:r>
      <w:r w:rsidR="00A20047" w:rsidRPr="004F0703">
        <w:rPr>
          <w:rFonts w:eastAsia="Times New Roman" w:cstheme="minorHAnsi"/>
          <w:bCs/>
          <w:i/>
          <w:sz w:val="28"/>
          <w:szCs w:val="28"/>
          <w:lang w:val="pt-BR"/>
        </w:rPr>
        <w:t>_______________________</w:t>
      </w:r>
    </w:p>
    <w:p w:rsidR="00D571B4" w:rsidRPr="004F0703" w:rsidRDefault="00D571B4" w:rsidP="00D571B4">
      <w:pPr>
        <w:spacing w:after="0" w:line="240" w:lineRule="auto"/>
        <w:jc w:val="both"/>
        <w:rPr>
          <w:rFonts w:eastAsia="Times New Roman" w:cstheme="minorHAnsi"/>
          <w:b/>
          <w:bCs/>
          <w:i/>
          <w:sz w:val="28"/>
          <w:szCs w:val="28"/>
          <w:lang w:val="pt-BR"/>
        </w:rPr>
      </w:pPr>
      <w:r w:rsidRPr="004F0703">
        <w:rPr>
          <w:rFonts w:eastAsia="Times New Roman" w:cstheme="minorHAnsi"/>
          <w:b/>
          <w:bCs/>
          <w:i/>
          <w:sz w:val="28"/>
          <w:szCs w:val="28"/>
          <w:lang w:val="pt-BR"/>
        </w:rPr>
        <w:t xml:space="preserve">                 </w:t>
      </w:r>
    </w:p>
    <w:p w:rsidR="00D571B4" w:rsidRPr="004F0703" w:rsidRDefault="00D571B4" w:rsidP="00D571B4">
      <w:pPr>
        <w:spacing w:after="0" w:line="240" w:lineRule="auto"/>
        <w:jc w:val="both"/>
        <w:rPr>
          <w:rFonts w:eastAsia="Times New Roman" w:cstheme="minorHAnsi"/>
          <w:b/>
          <w:bCs/>
          <w:i/>
          <w:sz w:val="28"/>
          <w:szCs w:val="28"/>
          <w:lang w:val="pt-BR"/>
        </w:rPr>
      </w:pPr>
      <w:r w:rsidRPr="004F0703">
        <w:rPr>
          <w:rFonts w:eastAsia="Times New Roman" w:cstheme="minorHAnsi"/>
          <w:b/>
          <w:sz w:val="28"/>
          <w:szCs w:val="28"/>
          <w:lang w:val="it-IT"/>
        </w:rPr>
        <w:t xml:space="preserve">Întocmit : Evaluator – Expert 1 Asociatia GAL “Lunca Joasa a Siretului”                        </w:t>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Nume/Prenume </w:t>
      </w:r>
      <w:r w:rsidR="00A20047" w:rsidRPr="004F0703">
        <w:rPr>
          <w:rFonts w:eastAsia="Times New Roman" w:cstheme="minorHAnsi"/>
          <w:bCs/>
          <w:i/>
          <w:sz w:val="28"/>
          <w:szCs w:val="28"/>
          <w:lang w:val="pt-BR"/>
        </w:rPr>
        <w:t>_______________________</w:t>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Semnătura _______________________</w:t>
      </w:r>
    </w:p>
    <w:p w:rsidR="00A20047" w:rsidRPr="004F0703" w:rsidRDefault="00A20047" w:rsidP="00D571B4">
      <w:pPr>
        <w:spacing w:after="0" w:line="240" w:lineRule="auto"/>
        <w:rPr>
          <w:rFonts w:eastAsia="Times New Roman" w:cstheme="minorHAnsi"/>
          <w:bCs/>
          <w:i/>
          <w:sz w:val="28"/>
          <w:szCs w:val="28"/>
          <w:lang w:val="pt-BR"/>
        </w:rPr>
      </w:pPr>
    </w:p>
    <w:p w:rsidR="00D571B4" w:rsidRPr="004F0703" w:rsidRDefault="00D571B4" w:rsidP="00D571B4">
      <w:pPr>
        <w:spacing w:after="0" w:line="240" w:lineRule="auto"/>
        <w:rPr>
          <w:rFonts w:eastAsia="Times New Roman" w:cstheme="minorHAnsi"/>
          <w:bCs/>
          <w:i/>
          <w:sz w:val="28"/>
          <w:szCs w:val="28"/>
          <w:lang w:val="pt-BR"/>
        </w:rPr>
      </w:pPr>
      <w:r w:rsidRPr="004F0703">
        <w:rPr>
          <w:rFonts w:eastAsia="Times New Roman" w:cstheme="minorHAnsi"/>
          <w:bCs/>
          <w:i/>
          <w:sz w:val="28"/>
          <w:szCs w:val="28"/>
          <w:lang w:val="pt-BR"/>
        </w:rPr>
        <w:t xml:space="preserve">Data </w:t>
      </w:r>
      <w:r w:rsidR="00A20047" w:rsidRPr="004F0703">
        <w:rPr>
          <w:rFonts w:eastAsia="Times New Roman" w:cstheme="minorHAnsi"/>
          <w:bCs/>
          <w:i/>
          <w:sz w:val="28"/>
          <w:szCs w:val="28"/>
          <w:lang w:val="pt-BR"/>
        </w:rPr>
        <w:t>_______________________</w:t>
      </w:r>
    </w:p>
    <w:p w:rsidR="00D571B4" w:rsidRPr="004F0703" w:rsidRDefault="00D571B4" w:rsidP="00D571B4">
      <w:pPr>
        <w:rPr>
          <w:b/>
        </w:rPr>
      </w:pPr>
    </w:p>
    <w:p w:rsidR="00D571B4" w:rsidRPr="004F0703" w:rsidRDefault="00D571B4" w:rsidP="00D571B4">
      <w:pPr>
        <w:spacing w:after="0" w:line="240" w:lineRule="auto"/>
        <w:contextualSpacing/>
        <w:jc w:val="both"/>
      </w:pPr>
    </w:p>
    <w:p w:rsidR="00236F0B" w:rsidRPr="004F0703" w:rsidRDefault="00236F0B" w:rsidP="00236F0B">
      <w:pPr>
        <w:rPr>
          <w:lang w:val="pt-BR"/>
        </w:rPr>
      </w:pPr>
    </w:p>
    <w:p w:rsidR="005371C5" w:rsidRPr="004F0703" w:rsidRDefault="005371C5" w:rsidP="00236F0B">
      <w:pPr>
        <w:rPr>
          <w:lang w:val="pt-BR"/>
        </w:rPr>
      </w:pPr>
    </w:p>
    <w:p w:rsidR="005371C5" w:rsidRPr="004F0703" w:rsidRDefault="005371C5" w:rsidP="00236F0B">
      <w:pPr>
        <w:rPr>
          <w:lang w:val="pt-BR"/>
        </w:rPr>
      </w:pPr>
    </w:p>
    <w:p w:rsidR="005371C5" w:rsidRPr="004F0703" w:rsidRDefault="005371C5" w:rsidP="00236F0B">
      <w:pPr>
        <w:rPr>
          <w:lang w:val="pt-BR"/>
        </w:rPr>
      </w:pPr>
    </w:p>
    <w:p w:rsidR="00115881" w:rsidRDefault="00115881" w:rsidP="00236F0B"/>
    <w:p w:rsidR="007D2859" w:rsidRDefault="007D2859" w:rsidP="00236F0B"/>
    <w:p w:rsidR="007D2859" w:rsidRPr="004F0703" w:rsidRDefault="007D2859" w:rsidP="00236F0B"/>
    <w:p w:rsidR="00B62CA2" w:rsidRPr="004F0703" w:rsidRDefault="00B62CA2" w:rsidP="00236F0B"/>
    <w:p w:rsidR="005371C5" w:rsidRPr="004F0703" w:rsidRDefault="005371C5" w:rsidP="005371C5">
      <w:pPr>
        <w:shd w:val="clear" w:color="auto" w:fill="D9D9D9"/>
        <w:spacing w:before="120" w:after="120" w:line="240" w:lineRule="auto"/>
        <w:jc w:val="both"/>
        <w:rPr>
          <w:b/>
          <w:sz w:val="24"/>
        </w:rPr>
      </w:pPr>
      <w:r w:rsidRPr="004F0703">
        <w:rPr>
          <w:b/>
          <w:sz w:val="24"/>
          <w:lang w:val="fr-FR"/>
        </w:rPr>
        <w:t>SECTIUNEA A. METODOLOGIE</w:t>
      </w:r>
      <w:r w:rsidRPr="004F0703">
        <w:rPr>
          <w:b/>
          <w:sz w:val="24"/>
        </w:rPr>
        <w:t xml:space="preserve"> DE APLICAT PENTRU VERIFICAREA </w:t>
      </w:r>
      <w:r w:rsidRPr="004F0703">
        <w:rPr>
          <w:rFonts w:cs="Calibri"/>
          <w:b/>
          <w:sz w:val="24"/>
          <w:szCs w:val="24"/>
          <w:lang w:val="fr-FR"/>
        </w:rPr>
        <w:t>CONDIŢIILOR</w:t>
      </w:r>
      <w:r w:rsidRPr="004F0703">
        <w:rPr>
          <w:b/>
          <w:sz w:val="24"/>
        </w:rPr>
        <w:t xml:space="preserve"> DE ELIGIBILITATE</w:t>
      </w:r>
    </w:p>
    <w:p w:rsidR="005371C5" w:rsidRPr="004F0703" w:rsidRDefault="005371C5" w:rsidP="005371C5">
      <w:pPr>
        <w:shd w:val="clear" w:color="auto" w:fill="D9D9D9"/>
        <w:spacing w:before="120" w:after="120" w:line="240" w:lineRule="auto"/>
        <w:jc w:val="both"/>
        <w:rPr>
          <w:b/>
          <w:sz w:val="24"/>
        </w:rPr>
      </w:pPr>
    </w:p>
    <w:p w:rsidR="00B62CA2" w:rsidRPr="004F0703" w:rsidRDefault="00B62CA2" w:rsidP="00DA046A">
      <w:pPr>
        <w:jc w:val="center"/>
        <w:rPr>
          <w:rFonts w:cs="Calibri"/>
          <w:b/>
          <w:sz w:val="24"/>
          <w:szCs w:val="24"/>
        </w:rPr>
      </w:pPr>
      <w:r w:rsidRPr="004F0703">
        <w:rPr>
          <w:rFonts w:cs="Calibri"/>
          <w:b/>
          <w:sz w:val="24"/>
          <w:szCs w:val="24"/>
        </w:rPr>
        <w:t>Metodologie de aplicat pentru verificarea condiţiilor de eligibilitate</w:t>
      </w:r>
    </w:p>
    <w:p w:rsidR="00DA046A" w:rsidRPr="004F0703" w:rsidRDefault="00DA046A" w:rsidP="00DA046A">
      <w:pPr>
        <w:jc w:val="center"/>
        <w:rPr>
          <w:b/>
          <w:sz w:val="24"/>
          <w:szCs w:val="24"/>
        </w:rPr>
      </w:pPr>
      <w:r w:rsidRPr="004F0703">
        <w:rPr>
          <w:b/>
          <w:sz w:val="24"/>
          <w:szCs w:val="24"/>
        </w:rPr>
        <w:t>MĂSURA 0</w:t>
      </w:r>
      <w:r w:rsidR="00D93DBF">
        <w:rPr>
          <w:b/>
          <w:sz w:val="24"/>
          <w:szCs w:val="24"/>
        </w:rPr>
        <w:t>5</w:t>
      </w:r>
      <w:r w:rsidRPr="004F0703">
        <w:rPr>
          <w:b/>
          <w:sz w:val="24"/>
          <w:szCs w:val="24"/>
        </w:rPr>
        <w:t>/2A – ”</w:t>
      </w:r>
      <w:r w:rsidR="00D93DBF" w:rsidRPr="00D93DBF">
        <w:t xml:space="preserve"> </w:t>
      </w:r>
      <w:r w:rsidR="00D93DBF" w:rsidRPr="00D93DBF">
        <w:rPr>
          <w:b/>
          <w:sz w:val="24"/>
          <w:szCs w:val="24"/>
        </w:rPr>
        <w:t>DEZVOLTAREA EXPLOATAȚIILOR AGRICOLE DEȚINUTE DE FORMELE ASOCIATIVE</w:t>
      </w:r>
      <w:r w:rsidRPr="004F0703">
        <w:rPr>
          <w:b/>
          <w:sz w:val="24"/>
          <w:szCs w:val="24"/>
        </w:rPr>
        <w:t>”</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 xml:space="preserve">Denumire solicitant </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F0703">
        <w:rPr>
          <w:rFonts w:asciiTheme="minorHAnsi" w:eastAsia="Times New Roman" w:hAnsiTheme="minorHAnsi" w:cstheme="minorHAnsi"/>
          <w:bCs/>
          <w:sz w:val="24"/>
          <w:szCs w:val="24"/>
          <w:lang w:eastAsia="fr-FR"/>
        </w:rPr>
        <w:t xml:space="preserve">Se preia denumirea din Cererea de finanțare </w:t>
      </w:r>
    </w:p>
    <w:p w:rsidR="00DA046A" w:rsidRPr="004F0703" w:rsidRDefault="00DA046A" w:rsidP="00DA046A">
      <w:pPr>
        <w:spacing w:after="0" w:line="240" w:lineRule="auto"/>
        <w:jc w:val="both"/>
        <w:rPr>
          <w:rFonts w:asciiTheme="minorHAnsi" w:eastAsia="Times New Roman" w:hAnsiTheme="minorHAnsi" w:cstheme="minorHAnsi"/>
          <w:b/>
          <w:sz w:val="24"/>
          <w:szCs w:val="24"/>
        </w:rPr>
      </w:pPr>
      <w:r w:rsidRPr="004F0703">
        <w:rPr>
          <w:rFonts w:asciiTheme="minorHAnsi" w:eastAsia="Times New Roman" w:hAnsiTheme="minorHAnsi" w:cstheme="minorHAnsi"/>
          <w:b/>
          <w:bCs/>
          <w:kern w:val="32"/>
          <w:sz w:val="24"/>
          <w:szCs w:val="24"/>
        </w:rPr>
        <w:t>Titlu proiect</w:t>
      </w:r>
    </w:p>
    <w:p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Se preia titlul proiectului din Cererea de finanțare.</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 xml:space="preserve">Statutul juridic </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Cs/>
          <w:sz w:val="24"/>
          <w:szCs w:val="24"/>
          <w:lang w:eastAsia="fr-FR"/>
        </w:rPr>
        <w:t>Se preia statutul juridic din Cererea de finanțare</w:t>
      </w:r>
    </w:p>
    <w:p w:rsidR="00DA046A" w:rsidRPr="004F0703" w:rsidRDefault="00DA046A" w:rsidP="00DA046A">
      <w:pPr>
        <w:spacing w:after="0" w:line="240" w:lineRule="auto"/>
        <w:contextualSpacing/>
        <w:jc w:val="both"/>
        <w:rPr>
          <w:rFonts w:asciiTheme="minorHAnsi" w:hAnsiTheme="minorHAnsi" w:cstheme="minorHAnsi"/>
          <w:b/>
          <w:bCs/>
          <w:sz w:val="24"/>
          <w:szCs w:val="24"/>
          <w:lang w:eastAsia="fr-FR"/>
        </w:rPr>
      </w:pPr>
      <w:r w:rsidRPr="004F0703">
        <w:rPr>
          <w:rFonts w:asciiTheme="minorHAnsi" w:hAnsiTheme="minorHAnsi" w:cstheme="minorHAnsi"/>
          <w:b/>
          <w:bCs/>
          <w:sz w:val="24"/>
          <w:szCs w:val="24"/>
          <w:lang w:eastAsia="fr-FR"/>
        </w:rPr>
        <w:t>Amplasarea proiectului (localitate)</w:t>
      </w:r>
    </w:p>
    <w:p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Se preia amplasarea menționată în Cererea de finanțare.</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 xml:space="preserve">Date personale reprezentant legal </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Nume</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Prenume</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Funcţie reprezentant legal</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F0703">
        <w:rPr>
          <w:rFonts w:asciiTheme="minorHAnsi" w:eastAsia="Times New Roman" w:hAnsiTheme="minorHAnsi" w:cstheme="minorHAnsi"/>
          <w:bCs/>
          <w:sz w:val="24"/>
          <w:szCs w:val="24"/>
          <w:lang w:eastAsia="fr-FR"/>
        </w:rPr>
        <w:t>Se preiau informațiile din Cererea de finanțare</w:t>
      </w:r>
    </w:p>
    <w:p w:rsidR="00DA046A" w:rsidRPr="004F0703" w:rsidRDefault="00DA046A" w:rsidP="00DA046A">
      <w:pPr>
        <w:spacing w:after="0" w:line="240" w:lineRule="auto"/>
        <w:jc w:val="both"/>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Data lansării apelului de selecție de către GAL LUNCA JOASĂ A SIRETULUI</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F0703">
        <w:rPr>
          <w:rFonts w:asciiTheme="minorHAnsi" w:eastAsia="Times New Roman" w:hAnsiTheme="minorHAnsi" w:cstheme="minorHAnsi"/>
          <w:bCs/>
          <w:sz w:val="24"/>
          <w:szCs w:val="24"/>
          <w:lang w:eastAsia="fr-FR"/>
        </w:rPr>
        <w:t>Se completează cu data lansării apelului de selecție de către GAL.</w:t>
      </w:r>
    </w:p>
    <w:p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b/>
          <w:bCs/>
          <w:kern w:val="32"/>
          <w:sz w:val="24"/>
          <w:szCs w:val="24"/>
        </w:rPr>
        <w:t xml:space="preserve">Data înregistrării proiectului la GAL </w:t>
      </w:r>
      <w:r w:rsidRPr="004F0703">
        <w:rPr>
          <w:rFonts w:asciiTheme="minorHAnsi" w:eastAsia="Times New Roman" w:hAnsiTheme="minorHAnsi" w:cstheme="minorHAnsi"/>
          <w:b/>
          <w:bCs/>
          <w:sz w:val="24"/>
          <w:szCs w:val="24"/>
          <w:lang w:eastAsia="fr-FR"/>
        </w:rPr>
        <w:t>LUNCA JOASĂ A SIRETULUI</w:t>
      </w:r>
    </w:p>
    <w:p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 xml:space="preserve">Se completează cu data înregistrării proiectului la GAL </w:t>
      </w:r>
      <w:r w:rsidRPr="004F0703">
        <w:rPr>
          <w:rFonts w:asciiTheme="minorHAnsi" w:eastAsia="Times New Roman" w:hAnsiTheme="minorHAnsi" w:cstheme="minorHAnsi"/>
          <w:bCs/>
          <w:sz w:val="24"/>
          <w:szCs w:val="24"/>
          <w:lang w:eastAsia="fr-FR"/>
        </w:rPr>
        <w:t>LUNCA JOASĂ A SIRETULUI</w:t>
      </w:r>
      <w:r w:rsidRPr="004F0703">
        <w:rPr>
          <w:rFonts w:asciiTheme="minorHAnsi" w:eastAsia="Times New Roman" w:hAnsiTheme="minorHAnsi" w:cstheme="minorHAnsi"/>
          <w:sz w:val="24"/>
          <w:szCs w:val="24"/>
        </w:rPr>
        <w:t xml:space="preserve"> </w:t>
      </w:r>
    </w:p>
    <w:p w:rsidR="00DA046A" w:rsidRPr="004F0703" w:rsidRDefault="00DA046A"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4"/>
          <w:szCs w:val="24"/>
        </w:rPr>
      </w:pPr>
      <w:r w:rsidRPr="004F0703">
        <w:rPr>
          <w:rFonts w:asciiTheme="minorHAnsi" w:eastAsia="Times New Roman" w:hAnsiTheme="minorHAnsi" w:cstheme="minorHAnsi"/>
          <w:b/>
          <w:sz w:val="24"/>
          <w:szCs w:val="24"/>
        </w:rPr>
        <w:t>Obiectivul proiectului</w:t>
      </w:r>
    </w:p>
    <w:p w:rsidR="00DA046A" w:rsidRPr="004F0703" w:rsidRDefault="00DA046A"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Se preia obiectivul proiectului conform descrierii menționată în Cererea de finanțare.</w:t>
      </w:r>
    </w:p>
    <w:p w:rsidR="005371C5" w:rsidRPr="004F0703" w:rsidRDefault="005371C5"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p>
    <w:p w:rsidR="005371C5" w:rsidRPr="004F0703" w:rsidRDefault="005371C5"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p>
    <w:p w:rsidR="005371C5" w:rsidRPr="004F0703" w:rsidRDefault="005371C5"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color w:val="FF0000"/>
          <w:sz w:val="24"/>
          <w:szCs w:val="24"/>
        </w:rPr>
      </w:pPr>
    </w:p>
    <w:p w:rsidR="002D3C89" w:rsidRPr="004F0703" w:rsidRDefault="002D3C89" w:rsidP="002D3C89">
      <w:pPr>
        <w:shd w:val="clear" w:color="auto" w:fill="D9D9D9"/>
        <w:spacing w:before="120" w:after="120" w:line="240" w:lineRule="auto"/>
        <w:jc w:val="both"/>
        <w:rPr>
          <w:b/>
          <w:sz w:val="24"/>
        </w:rPr>
      </w:pPr>
      <w:r w:rsidRPr="004F0703">
        <w:rPr>
          <w:b/>
          <w:sz w:val="24"/>
        </w:rPr>
        <w:t>ELIGIBILITATE</w:t>
      </w:r>
    </w:p>
    <w:p w:rsidR="002D3C89" w:rsidRPr="004F0703" w:rsidRDefault="002D3C89" w:rsidP="002D3C89">
      <w:pPr>
        <w:spacing w:before="120" w:after="120" w:line="240" w:lineRule="auto"/>
        <w:rPr>
          <w:b/>
          <w:sz w:val="24"/>
        </w:rPr>
      </w:pPr>
      <w:r w:rsidRPr="004F0703">
        <w:rPr>
          <w:b/>
          <w:sz w:val="24"/>
        </w:rPr>
        <w:t>A.Verificarea eligibilitatii solicitantului</w:t>
      </w:r>
    </w:p>
    <w:p w:rsidR="002D3C89" w:rsidRPr="004F0703" w:rsidRDefault="002D3C89" w:rsidP="002D3C89">
      <w:pPr>
        <w:spacing w:before="120" w:after="120" w:line="240" w:lineRule="auto"/>
        <w:rPr>
          <w:vanish/>
          <w:sz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1"/>
        <w:gridCol w:w="5754"/>
      </w:tblGrid>
      <w:tr w:rsidR="002D3C89" w:rsidRPr="004F0703" w:rsidTr="00EF6581">
        <w:tc>
          <w:tcPr>
            <w:tcW w:w="2072" w:type="pct"/>
            <w:tcBorders>
              <w:top w:val="single" w:sz="4" w:space="0" w:color="auto"/>
              <w:left w:val="single" w:sz="4" w:space="0" w:color="auto"/>
              <w:bottom w:val="single" w:sz="4" w:space="0" w:color="auto"/>
              <w:right w:val="single" w:sz="4" w:space="0" w:color="auto"/>
            </w:tcBorders>
            <w:shd w:val="clear" w:color="auto" w:fill="D9D9D9"/>
          </w:tcPr>
          <w:p w:rsidR="002D3C89" w:rsidRPr="004F0703" w:rsidRDefault="002D3C89" w:rsidP="00EF6581">
            <w:pPr>
              <w:spacing w:before="120" w:after="120" w:line="240" w:lineRule="auto"/>
              <w:rPr>
                <w:rFonts w:cs="Calibri"/>
                <w:b/>
                <w:sz w:val="24"/>
                <w:szCs w:val="24"/>
              </w:rPr>
            </w:pPr>
            <w:r w:rsidRPr="004F0703">
              <w:rPr>
                <w:rFonts w:cs="Calibri"/>
                <w:b/>
                <w:bCs/>
                <w:sz w:val="24"/>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2D3C89" w:rsidRPr="004F0703" w:rsidRDefault="002D3C89" w:rsidP="00EF6581">
            <w:pPr>
              <w:spacing w:before="120" w:after="120" w:line="240" w:lineRule="auto"/>
              <w:rPr>
                <w:rFonts w:cs="Calibri"/>
                <w:b/>
                <w:sz w:val="24"/>
                <w:szCs w:val="24"/>
              </w:rPr>
            </w:pPr>
            <w:r w:rsidRPr="004F0703">
              <w:rPr>
                <w:rFonts w:cs="Calibri"/>
                <w:b/>
                <w:sz w:val="24"/>
                <w:szCs w:val="24"/>
                <w:lang w:val="pt-BR"/>
              </w:rPr>
              <w:t>PUNCTE DE VERIFICAT IN DOCUMENTE</w:t>
            </w:r>
          </w:p>
        </w:tc>
      </w:tr>
      <w:tr w:rsidR="002D3C89" w:rsidRPr="004F0703" w:rsidTr="00EF6581">
        <w:tc>
          <w:tcPr>
            <w:tcW w:w="2072"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rPr>
                <w:sz w:val="24"/>
              </w:rPr>
            </w:pPr>
            <w:r w:rsidRPr="004F0703">
              <w:rPr>
                <w:b/>
                <w:sz w:val="24"/>
              </w:rPr>
              <w:t>1.</w:t>
            </w:r>
            <w:r w:rsidRPr="004F0703">
              <w:rPr>
                <w:sz w:val="24"/>
              </w:rPr>
              <w:t xml:space="preserve"> Solicitantul este înregistrat în Registrul debitorilor AFIR atât pentru Programul SAPARD, cât și pentru FEADR?</w:t>
            </w:r>
          </w:p>
          <w:p w:rsidR="002D3C89" w:rsidRPr="004F0703" w:rsidRDefault="002D3C89" w:rsidP="00EF6581">
            <w:pPr>
              <w:spacing w:before="120" w:after="120" w:line="240" w:lineRule="auto"/>
              <w:rPr>
                <w:sz w:val="24"/>
              </w:rPr>
            </w:pPr>
          </w:p>
          <w:p w:rsidR="002D3C89" w:rsidRPr="004F0703" w:rsidRDefault="002D3C89" w:rsidP="00EF6581">
            <w:pPr>
              <w:spacing w:before="120" w:after="120" w:line="240" w:lineRule="auto"/>
              <w:rPr>
                <w:sz w:val="24"/>
                <w:shd w:val="clear" w:color="auto" w:fill="FFFF00"/>
              </w:rPr>
            </w:pPr>
            <w:r w:rsidRPr="004F0703">
              <w:rPr>
                <w:sz w:val="24"/>
              </w:rPr>
              <w:t>Documente verificate :</w:t>
            </w:r>
          </w:p>
          <w:p w:rsidR="002D3C89" w:rsidRPr="004F0703" w:rsidRDefault="002D3C89" w:rsidP="00EF6581">
            <w:pPr>
              <w:spacing w:before="120" w:after="120" w:line="240" w:lineRule="auto"/>
              <w:rPr>
                <w:sz w:val="24"/>
              </w:rPr>
            </w:pPr>
            <w:r w:rsidRPr="004F0703">
              <w:rPr>
                <w:sz w:val="24"/>
              </w:rPr>
              <w:lastRenderedPageBreak/>
              <w:t>Declaraţia pe propria răspundere a solicitantului din secțiunea F din cererea de finanțare.</w:t>
            </w:r>
          </w:p>
          <w:p w:rsidR="002D3C89" w:rsidRPr="004F0703" w:rsidRDefault="002D3C89" w:rsidP="00EF6581">
            <w:pPr>
              <w:spacing w:before="120" w:after="120" w:line="240" w:lineRule="auto"/>
              <w:rPr>
                <w:sz w:val="24"/>
              </w:rPr>
            </w:pPr>
          </w:p>
          <w:p w:rsidR="002D3C89" w:rsidRPr="004F0703" w:rsidRDefault="002D3C89" w:rsidP="00EF6581">
            <w:pPr>
              <w:spacing w:before="120" w:after="120" w:line="240" w:lineRule="auto"/>
              <w:rPr>
                <w:b/>
                <w:i/>
                <w:sz w:val="24"/>
              </w:rPr>
            </w:pPr>
          </w:p>
        </w:tc>
        <w:tc>
          <w:tcPr>
            <w:tcW w:w="2928" w:type="pct"/>
            <w:tcBorders>
              <w:top w:val="single" w:sz="4" w:space="0" w:color="auto"/>
              <w:left w:val="single" w:sz="4" w:space="0" w:color="auto"/>
              <w:bottom w:val="single" w:sz="4" w:space="0" w:color="auto"/>
              <w:right w:val="single" w:sz="4" w:space="0" w:color="auto"/>
            </w:tcBorders>
          </w:tcPr>
          <w:p w:rsidR="002D3C89" w:rsidRPr="004F0703" w:rsidRDefault="002D3C89" w:rsidP="002D3C89">
            <w:pPr>
              <w:spacing w:before="120" w:after="120" w:line="240" w:lineRule="auto"/>
              <w:rPr>
                <w:i/>
                <w:sz w:val="24"/>
              </w:rPr>
            </w:pPr>
            <w:r w:rsidRPr="004F0703">
              <w:rPr>
                <w:sz w:val="24"/>
              </w:rPr>
              <w:lastRenderedPageBreak/>
              <w:t xml:space="preserve">Expertul verifica daca solicitantul a bifat in </w:t>
            </w:r>
            <w:r w:rsidRPr="004F0703">
              <w:rPr>
                <w:i/>
                <w:sz w:val="24"/>
              </w:rPr>
              <w:t xml:space="preserve"> declarația pe propria răspundere din Cererea de finanțare casuta corespunzatoare si de asemenea, va transmite solicitare catre OJFIR pentru  verificarea în Baza de date Afir prin adresa de transmitere de la GAL la OJFIR.</w:t>
            </w:r>
          </w:p>
          <w:p w:rsidR="002D3C89" w:rsidRPr="004F0703" w:rsidRDefault="002D3C89" w:rsidP="00EF6581">
            <w:pPr>
              <w:spacing w:before="120" w:after="120" w:line="240" w:lineRule="auto"/>
              <w:rPr>
                <w:sz w:val="24"/>
              </w:rPr>
            </w:pPr>
            <w:r w:rsidRPr="004F0703">
              <w:rPr>
                <w:sz w:val="24"/>
              </w:rPr>
              <w:t>Dacă solicitantul este înscris cu debite în Registrul debitorilor, expertul va anexa adresa primita de la OJFIR,</w:t>
            </w:r>
            <w:r w:rsidRPr="004F0703">
              <w:rPr>
                <w:sz w:val="24"/>
                <w:lang w:val="it-IT"/>
              </w:rPr>
              <w:t xml:space="preserve"> </w:t>
            </w:r>
            <w:r w:rsidRPr="004F0703">
              <w:rPr>
                <w:sz w:val="24"/>
                <w:lang w:val="it-IT"/>
              </w:rPr>
              <w:lastRenderedPageBreak/>
              <w:t>va bifa caseta “DA”,</w:t>
            </w:r>
            <w:r w:rsidRPr="004F0703">
              <w:rPr>
                <w:sz w:val="24"/>
              </w:rPr>
              <w:t xml:space="preserve"> va menţiona în caseta de observaţii.</w:t>
            </w:r>
          </w:p>
          <w:p w:rsidR="002D3C89" w:rsidRPr="004F0703" w:rsidRDefault="002D3C89" w:rsidP="00EF6581">
            <w:pPr>
              <w:spacing w:before="120" w:after="120" w:line="240" w:lineRule="auto"/>
              <w:rPr>
                <w:sz w:val="24"/>
              </w:rPr>
            </w:pPr>
            <w:r w:rsidRPr="004F0703">
              <w:rPr>
                <w:sz w:val="24"/>
              </w:rPr>
              <w:t>În cazul în care solicitantul nu este înscris cu debite în Registrul debitorilor, expertul bifează NU.</w:t>
            </w:r>
          </w:p>
        </w:tc>
      </w:tr>
      <w:tr w:rsidR="002D3C89" w:rsidRPr="004F0703" w:rsidTr="00EF6581">
        <w:tc>
          <w:tcPr>
            <w:tcW w:w="2072" w:type="pct"/>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rPr>
                <w:sz w:val="24"/>
              </w:rPr>
            </w:pPr>
            <w:r w:rsidRPr="004F0703">
              <w:rPr>
                <w:sz w:val="24"/>
              </w:rPr>
              <w:lastRenderedPageBreak/>
              <w:t xml:space="preserve">2. Solicitantul are un proiect selectat pentru finanţare în aceeaşi sesiune continuă, dar nu a încheiat contractul cu AFIR, deoarece nu a prezentat în termen dovada cofinanțării solicitată prin Notificarea privind selectarea cererii de finanţare şi semnarea contractului de finanţare? </w:t>
            </w:r>
          </w:p>
        </w:tc>
        <w:tc>
          <w:tcPr>
            <w:tcW w:w="2928" w:type="pct"/>
            <w:tcBorders>
              <w:top w:val="single" w:sz="4" w:space="0" w:color="auto"/>
              <w:left w:val="single" w:sz="4" w:space="0" w:color="auto"/>
              <w:bottom w:val="single" w:sz="4" w:space="0" w:color="auto"/>
              <w:right w:val="single" w:sz="4" w:space="0" w:color="auto"/>
            </w:tcBorders>
            <w:hideMark/>
          </w:tcPr>
          <w:p w:rsidR="001267C5" w:rsidRPr="004F0703" w:rsidRDefault="002D3C89" w:rsidP="00EF6581">
            <w:pPr>
              <w:spacing w:before="120" w:after="120" w:line="240" w:lineRule="auto"/>
              <w:rPr>
                <w:sz w:val="24"/>
              </w:rPr>
            </w:pPr>
            <w:r w:rsidRPr="004F0703">
              <w:rPr>
                <w:sz w:val="24"/>
              </w:rPr>
              <w:t xml:space="preserve">Expertul verifică </w:t>
            </w:r>
            <w:r w:rsidR="001267C5" w:rsidRPr="004F0703">
              <w:rPr>
                <w:sz w:val="24"/>
              </w:rPr>
              <w:t xml:space="preserve">daca solicitantul a bifat in declaratia pe propria raspundere din cererea de finantare  - Anexa F ca nu are  un proiect selectat pentru finanţare în aceeaşi sesiune continuă, pentru care  nu a încheiat contractul cu AFIR, deoarece nu a prezentat în termen dovada cofinanțării solicitată prin Notificarea privind selectarea cererii de finanţare şi semnarea contractului de finanţare. </w:t>
            </w:r>
          </w:p>
          <w:p w:rsidR="001267C5" w:rsidRPr="004F0703" w:rsidRDefault="001267C5" w:rsidP="00EF6581">
            <w:pPr>
              <w:spacing w:before="120" w:after="120" w:line="240" w:lineRule="auto"/>
              <w:rPr>
                <w:sz w:val="24"/>
              </w:rPr>
            </w:pPr>
            <w:r w:rsidRPr="004F0703">
              <w:rPr>
                <w:sz w:val="24"/>
              </w:rPr>
              <w:t xml:space="preserve">De asemenea, </w:t>
            </w:r>
            <w:r w:rsidR="00966BFA" w:rsidRPr="004F0703">
              <w:rPr>
                <w:sz w:val="24"/>
              </w:rPr>
              <w:t>GAL va transmite la OJFIR o adre</w:t>
            </w:r>
            <w:r w:rsidRPr="004F0703">
              <w:rPr>
                <w:sz w:val="24"/>
              </w:rPr>
              <w:t xml:space="preserve">sa cu solicitarea a cestor informatii. </w:t>
            </w:r>
          </w:p>
          <w:p w:rsidR="002D3C89" w:rsidRPr="004F0703" w:rsidRDefault="001267C5" w:rsidP="00EF6581">
            <w:pPr>
              <w:spacing w:before="120" w:after="120" w:line="240" w:lineRule="auto"/>
              <w:rPr>
                <w:sz w:val="24"/>
              </w:rPr>
            </w:pPr>
            <w:r w:rsidRPr="004F0703">
              <w:rPr>
                <w:sz w:val="24"/>
              </w:rPr>
              <w:t xml:space="preserve">Daca in urma prin adresa de transmitere se constata ca in bazele de date ale AFIR, </w:t>
            </w:r>
            <w:r w:rsidR="002D3C89" w:rsidRPr="004F0703">
              <w:rPr>
                <w:sz w:val="24"/>
              </w:rPr>
              <w:t xml:space="preserve"> solicitantul a fost selectat pentru finanţare în aceeaşi sesiune continuă, dar nu a încheiat contractul din cauza neprezentă</w:t>
            </w:r>
            <w:r w:rsidRPr="004F0703">
              <w:rPr>
                <w:sz w:val="24"/>
              </w:rPr>
              <w:t xml:space="preserve">rii în termen a  documentului, </w:t>
            </w:r>
            <w:r w:rsidR="002D3C89" w:rsidRPr="004F0703">
              <w:rPr>
                <w:sz w:val="24"/>
              </w:rPr>
              <w:t xml:space="preserve">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p w:rsidR="002D3C89" w:rsidRPr="004F0703" w:rsidRDefault="002D3C89" w:rsidP="00EF6581">
            <w:pPr>
              <w:spacing w:before="120" w:after="120" w:line="240" w:lineRule="auto"/>
              <w:rPr>
                <w:sz w:val="24"/>
              </w:rPr>
            </w:pPr>
            <w:r w:rsidRPr="004F0703">
              <w:rPr>
                <w:sz w:val="24"/>
              </w:rPr>
              <w:t xml:space="preserve">Dacă solicitantul nu  se regăsește în situația de mai sus se bifează căsuţa NU şi se continuă evaluarea proiectului. </w:t>
            </w:r>
          </w:p>
        </w:tc>
      </w:tr>
      <w:tr w:rsidR="002D3C89" w:rsidRPr="004F0703" w:rsidTr="00EF6581">
        <w:tc>
          <w:tcPr>
            <w:tcW w:w="2072"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rPr>
                <w:spacing w:val="-4"/>
                <w:sz w:val="24"/>
              </w:rPr>
            </w:pPr>
            <w:r w:rsidRPr="004F0703">
              <w:rPr>
                <w:b/>
                <w:sz w:val="24"/>
              </w:rPr>
              <w:t xml:space="preserve">3. </w:t>
            </w:r>
            <w:r w:rsidRPr="004F0703">
              <w:rPr>
                <w:spacing w:val="-4"/>
                <w:sz w:val="24"/>
              </w:rPr>
              <w:t>Solicitantul şi-a însuşit în totalitate angajamentele asumate în Declaraţia pe proprie răspundere, secțiunea (F) din CF?</w:t>
            </w:r>
          </w:p>
          <w:p w:rsidR="002D3C89" w:rsidRPr="004F0703" w:rsidRDefault="002D3C89" w:rsidP="00EF6581">
            <w:pPr>
              <w:spacing w:before="120" w:after="120" w:line="240" w:lineRule="auto"/>
              <w:rPr>
                <w:spacing w:val="-4"/>
                <w:sz w:val="24"/>
              </w:rPr>
            </w:pPr>
          </w:p>
          <w:p w:rsidR="002D3C89" w:rsidRPr="004F0703" w:rsidRDefault="002D3C89" w:rsidP="00EF6581">
            <w:pPr>
              <w:spacing w:before="120" w:after="120" w:line="240" w:lineRule="auto"/>
              <w:rPr>
                <w:sz w:val="24"/>
              </w:rPr>
            </w:pPr>
            <w:r w:rsidRPr="004F0703">
              <w:rPr>
                <w:sz w:val="24"/>
              </w:rPr>
              <w:t>Documente verificate :</w:t>
            </w:r>
          </w:p>
          <w:p w:rsidR="002D3C89" w:rsidRPr="004F0703" w:rsidRDefault="002D3C89" w:rsidP="00EF6581">
            <w:pPr>
              <w:spacing w:before="120" w:after="120" w:line="240" w:lineRule="auto"/>
              <w:rPr>
                <w:b/>
                <w:i/>
                <w:sz w:val="24"/>
              </w:rPr>
            </w:pPr>
            <w:r w:rsidRPr="004F0703">
              <w:rPr>
                <w:sz w:val="24"/>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rPr>
                <w:sz w:val="24"/>
              </w:rPr>
            </w:pPr>
            <w:r w:rsidRPr="004F0703">
              <w:rPr>
                <w:sz w:val="24"/>
              </w:rPr>
              <w:t xml:space="preserve">Expertul verifică în Declaraţia pe proprie răspundere din secțiunea F din Cererea de finanțare dacă aceasta este  datată, semnată și, după caz, ștampilată. </w:t>
            </w:r>
          </w:p>
          <w:p w:rsidR="002D3C89" w:rsidRPr="004F0703" w:rsidRDefault="002D3C89" w:rsidP="00EF6581">
            <w:pPr>
              <w:spacing w:before="120" w:after="120" w:line="240" w:lineRule="auto"/>
              <w:rPr>
                <w:sz w:val="24"/>
              </w:rPr>
            </w:pPr>
            <w:r w:rsidRPr="004F0703">
              <w:rPr>
                <w:sz w:val="24"/>
              </w:rPr>
              <w:t xml:space="preserve">Dacă declarația de la secțiunea F din cererea de finanțare nu este semnată și după caz ștampilată de către solicitant, expertul solicită acest lucru prin </w:t>
            </w:r>
            <w:r w:rsidR="001267C5" w:rsidRPr="004F0703">
              <w:rPr>
                <w:sz w:val="24"/>
              </w:rPr>
              <w:t>F4GAL – Fisa solicitare info</w:t>
            </w:r>
            <w:r w:rsidR="00966BFA" w:rsidRPr="004F0703">
              <w:rPr>
                <w:sz w:val="24"/>
              </w:rPr>
              <w:t>r</w:t>
            </w:r>
            <w:r w:rsidR="001267C5" w:rsidRPr="004F0703">
              <w:rPr>
                <w:sz w:val="24"/>
              </w:rPr>
              <w:t>matii suplimentare</w:t>
            </w:r>
            <w:r w:rsidRPr="004F0703">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2D3C89" w:rsidRPr="004F0703" w:rsidRDefault="002D3C89" w:rsidP="00EF6581">
            <w:pPr>
              <w:spacing w:before="120" w:after="120" w:line="240" w:lineRule="auto"/>
              <w:rPr>
                <w:sz w:val="24"/>
              </w:rPr>
            </w:pPr>
            <w:r w:rsidRPr="004F0703">
              <w:rPr>
                <w:sz w:val="24"/>
              </w:rPr>
              <w:t xml:space="preserve">În situația în care solicitantul și-a însușit declarația pe </w:t>
            </w:r>
            <w:r w:rsidRPr="004F0703">
              <w:rPr>
                <w:sz w:val="24"/>
              </w:rPr>
              <w:lastRenderedPageBreak/>
              <w:t xml:space="preserve">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2D3C89" w:rsidRPr="004F0703" w:rsidRDefault="002D3C89" w:rsidP="00EF6581">
            <w:pPr>
              <w:spacing w:before="120" w:after="120" w:line="240" w:lineRule="auto"/>
              <w:rPr>
                <w:sz w:val="24"/>
              </w:rPr>
            </w:pPr>
            <w:r w:rsidRPr="004F0703">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2D3C89" w:rsidRPr="004F0703" w:rsidRDefault="002D3C89" w:rsidP="00EF6581">
            <w:pPr>
              <w:spacing w:before="120" w:after="120" w:line="240" w:lineRule="auto"/>
              <w:rPr>
                <w:sz w:val="24"/>
              </w:rPr>
            </w:pPr>
            <w:r w:rsidRPr="004F0703">
              <w:rPr>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sidR="00966BFA" w:rsidRPr="004F0703">
              <w:rPr>
                <w:sz w:val="24"/>
              </w:rPr>
              <w:t>F4GAL – Fisa solicitare informatii suplimentare</w:t>
            </w:r>
            <w:r w:rsidRPr="004F0703">
              <w:rPr>
                <w:sz w:val="24"/>
              </w:rPr>
              <w:t>; în urma răspunsului pozitiv al acestuia, expertul bifează casuță DA; în caz contrar, expertul bifează NU.</w:t>
            </w:r>
          </w:p>
        </w:tc>
      </w:tr>
      <w:tr w:rsidR="002D3C89" w:rsidRPr="004F0703" w:rsidTr="00EF6581">
        <w:tc>
          <w:tcPr>
            <w:tcW w:w="2072" w:type="pct"/>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rPr>
                <w:sz w:val="24"/>
              </w:rPr>
            </w:pPr>
            <w:r w:rsidRPr="004F0703">
              <w:rPr>
                <w:sz w:val="24"/>
              </w:rPr>
              <w:lastRenderedPageBreak/>
              <w:t>4 Solicitantul are în implementare proiecte în cadrul uneia dintre măsurile 141, 112,  411-141, 411-112 aferente PNDR 2007 – 2013 sau are proiect depus submăsura 6.1 sau 6.3 şi nu i s-a acordat încă cea de-a doua tranşă de plată?</w:t>
            </w:r>
          </w:p>
        </w:tc>
        <w:tc>
          <w:tcPr>
            <w:tcW w:w="2928" w:type="pct"/>
            <w:tcBorders>
              <w:top w:val="single" w:sz="4" w:space="0" w:color="auto"/>
              <w:left w:val="single" w:sz="4" w:space="0" w:color="auto"/>
              <w:bottom w:val="single" w:sz="4" w:space="0" w:color="auto"/>
              <w:right w:val="single" w:sz="4" w:space="0" w:color="auto"/>
            </w:tcBorders>
          </w:tcPr>
          <w:p w:rsidR="00966BFA" w:rsidRPr="004F0703" w:rsidRDefault="002D3C89" w:rsidP="00966BFA">
            <w:pPr>
              <w:spacing w:after="0" w:line="23" w:lineRule="atLeast"/>
              <w:rPr>
                <w:rFonts w:cs="Calibri"/>
                <w:i/>
                <w:lang w:eastAsia="ro-RO"/>
              </w:rPr>
            </w:pPr>
            <w:r w:rsidRPr="004F0703">
              <w:rPr>
                <w:sz w:val="24"/>
                <w:lang w:val="it-IT"/>
              </w:rPr>
              <w:t xml:space="preserve">Expertul verifică </w:t>
            </w:r>
            <w:r w:rsidR="00966BFA" w:rsidRPr="004F0703">
              <w:rPr>
                <w:rFonts w:cs="Calibri"/>
                <w:i/>
              </w:rPr>
              <w:t>declarația pe propria răspundere din Cererea de finanțare asumată de solicitant.</w:t>
            </w:r>
          </w:p>
          <w:p w:rsidR="002D3C89" w:rsidRPr="004F0703" w:rsidRDefault="00966BFA" w:rsidP="00EF6581">
            <w:pPr>
              <w:spacing w:before="120" w:after="120" w:line="240" w:lineRule="auto"/>
              <w:rPr>
                <w:sz w:val="24"/>
              </w:rPr>
            </w:pPr>
            <w:bookmarkStart w:id="7" w:name="_Hlk501375273"/>
            <w:r w:rsidRPr="004F0703">
              <w:rPr>
                <w:sz w:val="24"/>
              </w:rPr>
              <w:t xml:space="preserve">De asemenea, GAL va transmite la OJFIR o adresa cu solicitarea acestor informatii si verificarea </w:t>
            </w:r>
            <w:r w:rsidRPr="004F0703">
              <w:rPr>
                <w:sz w:val="24"/>
                <w:lang w:val="it-IT"/>
              </w:rPr>
              <w:t>în baza de date AFIR.</w:t>
            </w:r>
            <w:r w:rsidRPr="004F0703">
              <w:rPr>
                <w:sz w:val="24"/>
              </w:rPr>
              <w:t xml:space="preserve"> </w:t>
            </w:r>
          </w:p>
          <w:bookmarkEnd w:id="7"/>
          <w:p w:rsidR="002D3C89" w:rsidRPr="004F0703" w:rsidRDefault="00966BFA" w:rsidP="00EF6581">
            <w:pPr>
              <w:spacing w:before="120" w:after="120" w:line="240" w:lineRule="auto"/>
              <w:rPr>
                <w:sz w:val="24"/>
                <w:lang w:val="it-IT"/>
              </w:rPr>
            </w:pPr>
            <w:r w:rsidRPr="004F0703">
              <w:rPr>
                <w:sz w:val="24"/>
                <w:lang w:val="it-IT"/>
              </w:rPr>
              <w:t xml:space="preserve"> D</w:t>
            </w:r>
            <w:r w:rsidR="002D3C89" w:rsidRPr="004F0703">
              <w:rPr>
                <w:sz w:val="24"/>
                <w:lang w:val="it-IT"/>
              </w:rPr>
              <w:t xml:space="preserve">acă </w:t>
            </w:r>
            <w:r w:rsidRPr="004F0703">
              <w:rPr>
                <w:sz w:val="24"/>
                <w:lang w:val="it-IT"/>
              </w:rPr>
              <w:t xml:space="preserve">in urma primirii raspunsului se constata ca </w:t>
            </w:r>
            <w:r w:rsidR="002D3C89" w:rsidRPr="004F0703">
              <w:rPr>
                <w:sz w:val="24"/>
                <w:lang w:val="it-IT"/>
              </w:rPr>
              <w:t xml:space="preserve">solicitantul submăsurii 4.1 are proiect în implementare pe măsurile 141, 112, 411141, 411112, </w:t>
            </w:r>
            <w:r w:rsidR="002D3C89" w:rsidRPr="004F0703">
              <w:rPr>
                <w:sz w:val="24"/>
              </w:rPr>
              <w:t xml:space="preserve">şi în </w:t>
            </w:r>
            <w:r w:rsidR="002D3C89" w:rsidRPr="004F0703">
              <w:rPr>
                <w:sz w:val="24"/>
                <w:lang w:val="it-IT"/>
              </w:rPr>
              <w:t>Registrul electronic al aplicaţiilor dacă solicitantul submăsurii 4.1 are proiect în implementare (</w:t>
            </w:r>
            <w:r w:rsidR="002D3C89" w:rsidRPr="004F0703">
              <w:rPr>
                <w:sz w:val="24"/>
              </w:rPr>
              <w:t>î</w:t>
            </w:r>
            <w:r w:rsidR="002D3C89" w:rsidRPr="004F0703">
              <w:rPr>
                <w:sz w:val="24"/>
                <w:lang w:val="it-IT"/>
              </w:rPr>
              <w:t>n sensul că nu a primit ce-a de-a doua tranșă de plată din suma forfeta</w:t>
            </w:r>
            <w:r w:rsidRPr="004F0703">
              <w:rPr>
                <w:sz w:val="24"/>
                <w:lang w:val="it-IT"/>
              </w:rPr>
              <w:t xml:space="preserve">ră) pe submăsura 6.1 sau 6.3., </w:t>
            </w:r>
            <w:r w:rsidR="002D3C89" w:rsidRPr="004F0703">
              <w:rPr>
                <w:sz w:val="24"/>
                <w:lang w:val="it-IT"/>
              </w:rPr>
              <w:t>aceasta este condiţie de neeligibilitate</w:t>
            </w:r>
            <w:r w:rsidR="002D3C89" w:rsidRPr="004F0703">
              <w:rPr>
                <w:sz w:val="24"/>
              </w:rPr>
              <w:t>, se menţionează în rubrica Observaţii, dar se continuă evaluarea tuturor criteriilor de eligibilitate pentru ca la final solicitantul să fie înştiinţat de toate condiţiile neîndeplinite (dacă este cazul).</w:t>
            </w:r>
          </w:p>
          <w:p w:rsidR="002D3C89" w:rsidRPr="004F0703" w:rsidRDefault="002D3C89" w:rsidP="00EF6581">
            <w:pPr>
              <w:spacing w:before="120" w:after="120" w:line="240" w:lineRule="auto"/>
              <w:rPr>
                <w:sz w:val="24"/>
                <w:lang w:val="it-IT"/>
              </w:rPr>
            </w:pPr>
            <w:r w:rsidRPr="004F0703">
              <w:rPr>
                <w:sz w:val="24"/>
              </w:rPr>
              <w:t>Dacă NU, cererea de finanţare se consideră eligibilă din acest punct de vedere şi se continuă verificarea eligibilităţii.</w:t>
            </w:r>
          </w:p>
        </w:tc>
      </w:tr>
    </w:tbl>
    <w:p w:rsidR="002D3C89" w:rsidRPr="004F0703" w:rsidRDefault="002D3C89" w:rsidP="002D3C89">
      <w:pPr>
        <w:spacing w:before="120" w:after="120" w:line="240" w:lineRule="auto"/>
        <w:rPr>
          <w:b/>
          <w:sz w:val="24"/>
          <w:u w:val="single"/>
        </w:rPr>
      </w:pPr>
    </w:p>
    <w:p w:rsidR="002D3C89" w:rsidRPr="004F0703" w:rsidRDefault="002D3C89" w:rsidP="002D3C89">
      <w:pPr>
        <w:spacing w:before="120" w:after="120" w:line="240" w:lineRule="auto"/>
        <w:rPr>
          <w:b/>
          <w:sz w:val="24"/>
          <w:u w:val="single"/>
        </w:rPr>
      </w:pPr>
    </w:p>
    <w:p w:rsidR="002D3C89" w:rsidRPr="004F0703" w:rsidRDefault="002D3C89" w:rsidP="002D3C89">
      <w:pPr>
        <w:shd w:val="clear" w:color="auto" w:fill="D9D9D9"/>
        <w:spacing w:before="120" w:after="120" w:line="240" w:lineRule="auto"/>
        <w:rPr>
          <w:b/>
          <w:sz w:val="24"/>
        </w:rPr>
      </w:pPr>
      <w:r w:rsidRPr="004F0703">
        <w:rPr>
          <w:b/>
          <w:sz w:val="24"/>
          <w:u w:val="single"/>
        </w:rPr>
        <w:t>B.Verificarea conditiilor de eligibilitate</w:t>
      </w:r>
    </w:p>
    <w:p w:rsidR="002D3C89" w:rsidRPr="004F0703" w:rsidRDefault="002D3C89" w:rsidP="002D3C89">
      <w:pPr>
        <w:spacing w:before="120" w:after="120" w:line="240" w:lineRule="auto"/>
        <w:rPr>
          <w:sz w:val="24"/>
          <w:u w:val="single"/>
        </w:rPr>
      </w:pPr>
      <w:r w:rsidRPr="004F0703">
        <w:rPr>
          <w:b/>
          <w:sz w:val="24"/>
        </w:rPr>
        <w:lastRenderedPageBreak/>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2D3C89" w:rsidRPr="004F0703" w:rsidTr="00EF6581">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r w:rsidRPr="004F0703">
              <w:rPr>
                <w:b/>
                <w:sz w:val="24"/>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rPr>
          <w:trHeight w:val="64"/>
        </w:trPr>
        <w:tc>
          <w:tcPr>
            <w:tcW w:w="493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rPr>
                <w:b/>
              </w:rPr>
            </w:pPr>
          </w:p>
          <w:p w:rsidR="00EF6581" w:rsidRPr="00D0702A" w:rsidRDefault="00EF6581" w:rsidP="00EF6581">
            <w:pPr>
              <w:tabs>
                <w:tab w:val="left" w:pos="426"/>
              </w:tabs>
              <w:spacing w:after="0" w:line="23" w:lineRule="atLeast"/>
              <w:rPr>
                <w:rFonts w:cs="Calibri"/>
                <w:b/>
                <w:lang w:val="it-IT"/>
              </w:rPr>
            </w:pPr>
            <w:r w:rsidRPr="00D0702A">
              <w:rPr>
                <w:rFonts w:cs="Calibri"/>
                <w:b/>
                <w:bCs/>
                <w:lang w:val="it-IT"/>
              </w:rPr>
              <w:t>Documente care atestă forma de organizare a solicitantului</w:t>
            </w:r>
            <w:r w:rsidRPr="00D0702A">
              <w:rPr>
                <w:rFonts w:cs="Calibri"/>
                <w:b/>
                <w:lang w:val="it-IT"/>
              </w:rPr>
              <w:t>:</w:t>
            </w:r>
          </w:p>
          <w:p w:rsidR="00EF6581" w:rsidRPr="00D0702A" w:rsidRDefault="00EF6581" w:rsidP="00EF6581">
            <w:pPr>
              <w:numPr>
                <w:ilvl w:val="0"/>
                <w:numId w:val="38"/>
              </w:numPr>
              <w:autoSpaceDE w:val="0"/>
              <w:autoSpaceDN w:val="0"/>
              <w:adjustRightInd w:val="0"/>
              <w:spacing w:after="0" w:line="23" w:lineRule="atLeast"/>
              <w:rPr>
                <w:rFonts w:cs="Calibri"/>
                <w:b/>
                <w:lang w:val="it-IT"/>
              </w:rPr>
            </w:pPr>
            <w:r w:rsidRPr="00D0702A">
              <w:rPr>
                <w:rFonts w:cs="Calibri"/>
                <w:b/>
                <w:bCs/>
                <w:lang w:val="it-IT"/>
              </w:rPr>
              <w:t xml:space="preserve">Hotarăre judecătorească </w:t>
            </w:r>
            <w:r w:rsidRPr="00D0702A">
              <w:rPr>
                <w:rFonts w:cs="Calibri"/>
                <w:b/>
                <w:lang w:val="it-IT"/>
              </w:rPr>
              <w:t xml:space="preserve">definitivă pronunţată pe baza actului de constituire și a statutului propriu în cazul Societăţilor agricole, însoțită de Statutul Societății agricole; </w:t>
            </w:r>
          </w:p>
          <w:p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încadreaza în categoria: societate cooperativa agricolă , cooperativă agricolă sau fermier în conformitate cu art 7, alin (21) din OUG 3/2015, cu completările și modificările ulterioare;</w:t>
            </w:r>
          </w:p>
          <w:p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 xml:space="preserve">Certificat constatator emis de ONRC pentru solicitanții înființați în baza legii 31/1990 și în baza OUG 44/2008 însoțit de Certificat de înregistrare la ONRC și </w:t>
            </w:r>
          </w:p>
          <w:p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Certificatul de înregistrare Fiscală (dacă este cazul)</w:t>
            </w:r>
          </w:p>
          <w:p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Act constitutiv pentru Societatea cooperativă agricolă.</w:t>
            </w:r>
          </w:p>
          <w:p w:rsidR="002D3C89" w:rsidRPr="004F0703" w:rsidRDefault="002D3C89" w:rsidP="00EF6581">
            <w:pPr>
              <w:spacing w:before="120" w:after="120" w:line="240" w:lineRule="auto"/>
              <w:rPr>
                <w:b/>
              </w:rPr>
            </w:pPr>
          </w:p>
          <w:p w:rsidR="002D3C89" w:rsidRPr="004F0703" w:rsidRDefault="002D3C89"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E61E42" w:rsidRPr="004F0703" w:rsidRDefault="00E61E42" w:rsidP="00EF6581">
            <w:pPr>
              <w:spacing w:before="120" w:after="120" w:line="240" w:lineRule="auto"/>
              <w:rPr>
                <w:b/>
              </w:rPr>
            </w:pPr>
          </w:p>
          <w:p w:rsidR="00E61E42" w:rsidRPr="004F0703" w:rsidRDefault="00E61E42" w:rsidP="00EF6581">
            <w:pPr>
              <w:spacing w:before="120" w:after="120" w:line="240" w:lineRule="auto"/>
              <w:rPr>
                <w:b/>
              </w:rPr>
            </w:pPr>
          </w:p>
          <w:p w:rsidR="00E61E42" w:rsidRPr="004F0703" w:rsidRDefault="00E61E42" w:rsidP="00EF6581">
            <w:pPr>
              <w:spacing w:before="120" w:after="120" w:line="240" w:lineRule="auto"/>
              <w:rPr>
                <w:b/>
              </w:rPr>
            </w:pPr>
          </w:p>
          <w:p w:rsidR="002D3C89" w:rsidRPr="004F0703" w:rsidRDefault="002D3C89" w:rsidP="00EF6581">
            <w:pPr>
              <w:spacing w:before="120" w:after="120" w:line="240" w:lineRule="auto"/>
              <w:rPr>
                <w:b/>
              </w:rPr>
            </w:pPr>
          </w:p>
          <w:p w:rsidR="002D3C89" w:rsidRPr="004F0703" w:rsidRDefault="002D3C89" w:rsidP="00EF6581">
            <w:pPr>
              <w:spacing w:before="120" w:after="120" w:line="240" w:lineRule="auto"/>
              <w:rPr>
                <w:b/>
              </w:rPr>
            </w:pPr>
          </w:p>
          <w:p w:rsidR="002D3C89" w:rsidRPr="004F0703" w:rsidRDefault="002D3C89" w:rsidP="00EF6581">
            <w:pPr>
              <w:spacing w:before="120" w:after="120" w:line="240" w:lineRule="auto"/>
            </w:pPr>
          </w:p>
        </w:tc>
        <w:tc>
          <w:tcPr>
            <w:tcW w:w="484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ind w:left="113"/>
            </w:pPr>
            <w:r w:rsidRPr="004F0703">
              <w:lastRenderedPageBreak/>
              <w:t xml:space="preserve">Se verifică tipurile de beneficiari eligibili confom Fișei măsurii </w:t>
            </w:r>
            <w:r w:rsidR="00E61E42" w:rsidRPr="004F0703">
              <w:t>0</w:t>
            </w:r>
            <w:r w:rsidR="00D93DBF">
              <w:t>5</w:t>
            </w:r>
            <w:r w:rsidR="00E61E42" w:rsidRPr="004F0703">
              <w:t xml:space="preserve">/2A – </w:t>
            </w:r>
            <w:r w:rsidR="00D93DBF" w:rsidRPr="00D93DBF">
              <w:t>Dezvoltarea exploatațiilor agricole deținute de formele asociative</w:t>
            </w:r>
          </w:p>
          <w:p w:rsidR="002D3C89" w:rsidRPr="004F0703" w:rsidRDefault="002D3C89" w:rsidP="00EF6581">
            <w:pPr>
              <w:spacing w:before="120" w:after="120" w:line="240" w:lineRule="auto"/>
              <w:ind w:left="113"/>
            </w:pPr>
            <w:r w:rsidRPr="004F0703">
              <w:t>În funcție de tipul de beneficiar eligibil, expertul face următoarele verificări:</w:t>
            </w:r>
          </w:p>
          <w:p w:rsidR="002D3C89" w:rsidRPr="004F0703" w:rsidRDefault="002D3C89" w:rsidP="00EF6581">
            <w:pPr>
              <w:spacing w:before="120" w:after="120" w:line="240" w:lineRule="auto"/>
              <w:ind w:left="113"/>
            </w:pPr>
            <w:r w:rsidRPr="004F0703">
              <w:t>Se va veri</w:t>
            </w:r>
            <w:r w:rsidR="00E61E42" w:rsidRPr="004F0703">
              <w:t>fica</w:t>
            </w:r>
            <w:r w:rsidRPr="004F0703">
              <w:t xml:space="preserve"> concordanţa informaţilor menţionate în paragraful B1 din cererea de finanţare cu cele menţionate  în Certificatul constatator: numele solicitantului, adresa, cod unic de înregistrare/nr. de înmatriculare.</w:t>
            </w:r>
          </w:p>
          <w:p w:rsidR="00EF6581" w:rsidRPr="004F0703" w:rsidRDefault="002D3C89" w:rsidP="00EF6581">
            <w:pPr>
              <w:spacing w:before="120" w:after="120" w:line="240" w:lineRule="auto"/>
              <w:ind w:left="113"/>
            </w:pPr>
            <w:r w:rsidRPr="004F0703">
              <w:t xml:space="preserve">Se verifică dacă </w:t>
            </w:r>
            <w:r w:rsidRPr="004F0703">
              <w:rPr>
                <w:b/>
              </w:rPr>
              <w:t xml:space="preserve">Certificatul constatator emis de Oficiul Registrului Comerţului </w:t>
            </w:r>
            <w:r w:rsidRPr="004F0703">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rsidR="002D3C89" w:rsidRPr="004F0703" w:rsidRDefault="002D3C89" w:rsidP="00EF6581">
            <w:pPr>
              <w:spacing w:before="120" w:after="120" w:line="240" w:lineRule="auto"/>
              <w:ind w:left="113"/>
            </w:pPr>
            <w:r w:rsidRPr="004F0703">
              <w:t>Pentru Societatea cooperativă agricolă (</w:t>
            </w:r>
            <w:r w:rsidRPr="004F0703">
              <w:rPr>
                <w:i/>
              </w:rPr>
              <w:t xml:space="preserve">înfiinţată în baza Legii nr. </w:t>
            </w:r>
            <w:r w:rsidRPr="004F0703">
              <w:t>1/2005), Cooperativa agricolă (</w:t>
            </w:r>
            <w:r w:rsidRPr="004F0703">
              <w:rPr>
                <w:i/>
              </w:rPr>
              <w:t>înfiinţată în baza Legii nr. 566/ 2004)</w:t>
            </w:r>
            <w:r w:rsidRPr="004F0703">
              <w:t xml:space="preserve"> cu modificările și completările ulterioare și Composesoratele, obștile și alte forme asociative de proprietate asupra terenurilor (menţionate în </w:t>
            </w:r>
            <w:r w:rsidRPr="004F0703">
              <w:rPr>
                <w:i/>
              </w:rPr>
              <w:t>Legea nr. 1/2000 pentru reconstituirea dreptului de proprietate asupra terenurilor agricole şi celor forestiere</w:t>
            </w:r>
            <w:r w:rsidRPr="004F0703">
              <w:t xml:space="preserve">, cu modificările și completările ulterioare), se va verifica dacă solicitantul are prevazut în </w:t>
            </w:r>
            <w:r w:rsidRPr="004F0703">
              <w:rPr>
                <w:b/>
              </w:rPr>
              <w:t>Hotărârea judecătorească</w:t>
            </w:r>
            <w:r w:rsidRPr="004F0703">
              <w:t xml:space="preserve"> şi/sau </w:t>
            </w:r>
            <w:r w:rsidRPr="004F0703">
              <w:rPr>
                <w:b/>
              </w:rPr>
              <w:t>Statut</w:t>
            </w:r>
            <w:r w:rsidRPr="004F0703">
              <w:t>, gradul si tipul/ forma de: cooperativa agricola/ societate cooperativa agricolă, respectiv se încadrează în categoria de fermier, conform OUG 3/2015.</w:t>
            </w:r>
          </w:p>
          <w:p w:rsidR="002D3C89" w:rsidRPr="004F0703" w:rsidRDefault="002D3C89" w:rsidP="001A3CEB">
            <w:pPr>
              <w:spacing w:before="120" w:after="120" w:line="240" w:lineRule="auto"/>
              <w:ind w:left="113"/>
              <w:rPr>
                <w:b/>
              </w:rPr>
            </w:pPr>
            <w:r w:rsidRPr="004F0703">
              <w:t xml:space="preserve">În cazul solicitanţilor Grupuri de producători se verifică pe site-ul </w:t>
            </w:r>
            <w:hyperlink r:id="rId15" w:history="1">
              <w:r w:rsidRPr="004F0703">
                <w:rPr>
                  <w:rStyle w:val="Hyperlink"/>
                </w:rPr>
                <w:t>www.madr.ro</w:t>
              </w:r>
            </w:hyperlink>
            <w:r w:rsidRPr="004F0703">
              <w:t xml:space="preserve">, în secţiunea </w:t>
            </w:r>
            <w:hyperlink r:id="rId16" w:history="1">
              <w:r w:rsidRPr="004F0703">
                <w:rPr>
                  <w:rStyle w:val="Hyperlink"/>
                </w:rPr>
                <w:t>Dezvoltare Rurala</w:t>
              </w:r>
            </w:hyperlink>
            <w:r w:rsidRPr="004F0703">
              <w:t>&gt;&gt;</w:t>
            </w:r>
            <w:hyperlink r:id="rId17" w:history="1">
              <w:r w:rsidRPr="004F0703">
                <w:rPr>
                  <w:rStyle w:val="Hyperlink"/>
                </w:rPr>
                <w:t>Grupurile de producatori recunoscute</w:t>
              </w:r>
            </w:hyperlink>
            <w:r w:rsidRPr="004F0703">
              <w:t xml:space="preserve">, dacă acesta are </w:t>
            </w:r>
            <w:r w:rsidRPr="004F0703">
              <w:rPr>
                <w:b/>
              </w:rPr>
              <w:t xml:space="preserve">Aviz de recunoaştere pentru grupurile de producători emis de MADR </w:t>
            </w:r>
            <w:r w:rsidRPr="004F0703">
              <w:rPr>
                <w:lang w:val="fr-FR"/>
              </w:rPr>
              <w:t>şi se tipăreşte pagina cu rezultatul verificării</w:t>
            </w:r>
            <w:r w:rsidRPr="004F0703">
              <w:t>)</w:t>
            </w:r>
            <w:r w:rsidRPr="004F0703">
              <w:rPr>
                <w:b/>
              </w:rPr>
              <w:t>.</w:t>
            </w:r>
          </w:p>
          <w:p w:rsidR="002D3C89" w:rsidRPr="004F0703" w:rsidRDefault="00E61E42" w:rsidP="00EF6581">
            <w:pPr>
              <w:spacing w:before="120" w:after="120" w:line="240" w:lineRule="auto"/>
              <w:ind w:left="113"/>
            </w:pPr>
            <w:r w:rsidRPr="004F0703">
              <w:lastRenderedPageBreak/>
              <w:t>S</w:t>
            </w:r>
            <w:r w:rsidR="002D3C89" w:rsidRPr="004F0703">
              <w:t>ituatiile financiare:</w:t>
            </w:r>
          </w:p>
          <w:p w:rsidR="002D3C89" w:rsidRPr="004F0703" w:rsidRDefault="002D3C89" w:rsidP="00EF6581">
            <w:pPr>
              <w:spacing w:before="120" w:after="120" w:line="240" w:lineRule="auto"/>
              <w:ind w:left="113"/>
            </w:pPr>
            <w:r w:rsidRPr="004F0703">
              <w:t>Rezultatul din exploatare din situatiile financiare (bilanţul  - formularul 10, contul de profit și pierdere - formularul 20), precedent anului depunerii proiectului să fie pozitiv (inclusiv 0) sau veniturile sa fie cel puţin egale cu cheltuielile (inclusiv 0) în cazul persoanelor fizice autorizate, întreprinderilor individuale şi întreprinderilor familiale</w:t>
            </w:r>
            <w:r w:rsidRPr="004F0703">
              <w:rPr>
                <w:i/>
              </w:rPr>
              <w:t>,</w:t>
            </w:r>
            <w:r w:rsidRPr="004F0703">
              <w:t xml:space="preserve"> din Declaraţia privind veniturile realizate (formularul 200 insotit de Anexele la Formular).</w:t>
            </w:r>
          </w:p>
          <w:p w:rsidR="002D3C89" w:rsidRPr="004F0703" w:rsidRDefault="002D3C89" w:rsidP="00EF6581">
            <w:pPr>
              <w:spacing w:before="120" w:after="120" w:line="240" w:lineRule="auto"/>
              <w:ind w:left="113"/>
            </w:pPr>
            <w:r w:rsidRPr="004F0703">
              <w:t xml:space="preserve">Nu se va lua in calcul </w:t>
            </w:r>
            <w:r w:rsidRPr="004F0703">
              <w:rPr>
                <w:b/>
              </w:rPr>
              <w:t>anul infiintarii</w:t>
            </w:r>
            <w:r w:rsidRPr="004F0703">
              <w:t xml:space="preserve"> in care rezultatul poate fi negativ, situatie in care conditia pentru verificarea rezultatului financiar se va considera indeplinita.</w:t>
            </w:r>
          </w:p>
          <w:p w:rsidR="002D3C89" w:rsidRPr="004F0703" w:rsidRDefault="002D3C89" w:rsidP="00EF6581">
            <w:pPr>
              <w:spacing w:before="120" w:after="120" w:line="240" w:lineRule="auto"/>
              <w:ind w:left="113"/>
              <w:rPr>
                <w:b/>
              </w:rPr>
            </w:pPr>
            <w:r w:rsidRPr="004F0703">
              <w:t xml:space="preserve">In cazul in care solicitantii au depus formularul 221, fiind o activitate impozitata, se considera ca aceasta este generatoare de venit. </w:t>
            </w:r>
            <w:r w:rsidRPr="004F0703">
              <w:rPr>
                <w:b/>
              </w:rPr>
              <w:t>Nu este cazul sa se verifice pierderile.</w:t>
            </w:r>
          </w:p>
          <w:p w:rsidR="002D3C89" w:rsidRPr="004F0703" w:rsidRDefault="002D3C89" w:rsidP="00E61E42">
            <w:pPr>
              <w:spacing w:before="120" w:after="120" w:line="240" w:lineRule="auto"/>
              <w:ind w:left="113"/>
            </w:pPr>
            <w:r w:rsidRPr="004F0703">
              <w:rPr>
                <w:b/>
              </w:rPr>
              <w:t xml:space="preserve">Declaraţia de inactivitate </w:t>
            </w:r>
            <w:r w:rsidRPr="004F0703">
              <w:t>înregistrată la Administraţia Financiară, în</w:t>
            </w:r>
            <w:r w:rsidRPr="004F0703">
              <w:rPr>
                <w:b/>
              </w:rPr>
              <w:t xml:space="preserve"> </w:t>
            </w:r>
            <w:r w:rsidRPr="004F0703">
              <w:t>cazul solicitanţilor care nu au desfăşurat activitate anterior depunerii proiectului.</w:t>
            </w:r>
          </w:p>
        </w:tc>
      </w:tr>
    </w:tbl>
    <w:p w:rsidR="002D3C89" w:rsidRPr="004F0703" w:rsidRDefault="002D3C89" w:rsidP="002D3C89">
      <w:pPr>
        <w:spacing w:before="120" w:after="120" w:line="240" w:lineRule="auto"/>
        <w:rPr>
          <w:lang w:val="it-IT"/>
        </w:rPr>
      </w:pPr>
      <w:r w:rsidRPr="00D0702A">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w:t>
      </w:r>
      <w:r w:rsidRPr="004F0703">
        <w:rPr>
          <w:lang w:val="it-IT"/>
        </w:rPr>
        <w:t xml:space="preserve">În caz contrar se va bifa “NU”, criteriul  fiind declarat neîndeplinit  </w:t>
      </w:r>
    </w:p>
    <w:p w:rsidR="001A3CEB" w:rsidRPr="004F0703" w:rsidRDefault="001A3CEB" w:rsidP="002D3C89">
      <w:pPr>
        <w:spacing w:before="120" w:after="120" w:line="240" w:lineRule="auto"/>
        <w:rPr>
          <w:sz w:val="24"/>
        </w:rPr>
      </w:pPr>
    </w:p>
    <w:p w:rsidR="002D3C89" w:rsidRPr="004F0703" w:rsidRDefault="002D3C89" w:rsidP="002D3C89">
      <w:pPr>
        <w:spacing w:before="120" w:after="120" w:line="240" w:lineRule="auto"/>
        <w:rPr>
          <w:b/>
          <w:sz w:val="24"/>
        </w:rPr>
      </w:pPr>
      <w:r w:rsidRPr="004F0703">
        <w:rPr>
          <w:b/>
          <w:sz w:val="24"/>
        </w:rPr>
        <w:t>EG2 Investiţia trebuie să se încadreze în cel puţin una din acţiunile eligibile prevăzute prin fișa măsurii din SDL:</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Construcţia, extinderea, modernizarea și dotarea construcțiilor din cadrul fermei, destinate activității productive, inclusiv căi de acces în fermă, irigații în cadrul fermei și racordarea fermei la utilități şi a anexelor aferente activităţii productive desfăşurate, dimensionate corelat cu numărul persoanelor ce vor utiliza aceste spaţii;</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Achiziţionarea de maşini/ utilaje şi echipamente noi, în limita valorii de piaţă a bunului/lor respectiv/e;</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Achiziționarea de instalații automate (centrale termice) pentru producerea energiei termice și pentru apă caldă menajeră utilizată în procesul de producție;</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Modernizarea parcului de mașini agricole prin achiziționarea de utilaje performante și eficiente/ computerizate și multifuncționale, cu un consum redus de combustibil;</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Achiziționarea sau dezvoltarea de software și achiziționarea de brevete, licențe;</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Investiții în reabilitarea termică a adăposturilor și a altor clădiri auxiliare din fermă;</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Investiții în platforme pentru depozitarea gunoiului de grajd și în bazine de colectare a purinului;</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lastRenderedPageBreak/>
        <w:t xml:space="preserve">Achiziționarea de echipamente moderne; </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Investiții în reabilitarea și modernizarea adăposturilor de animale în vederea respectării standardelor sanitare, sanitar veterinare, de mediu și de bunăstare a animalelor;</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Investiții în reabilitarea termică a adaposturilor și a altor clădiri auxiliare din ferma;</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Investiții în înființarea și/sau modernizarea instalațiilor pentru irigații în cadrul fermei;</w:t>
      </w:r>
    </w:p>
    <w:p w:rsidR="002D3C89" w:rsidRPr="004F0703" w:rsidRDefault="002D3C89" w:rsidP="00281F26">
      <w:pPr>
        <w:pStyle w:val="ListParagraph"/>
        <w:numPr>
          <w:ilvl w:val="0"/>
          <w:numId w:val="39"/>
        </w:numPr>
        <w:spacing w:after="0" w:line="23" w:lineRule="atLeast"/>
        <w:jc w:val="both"/>
        <w:rPr>
          <w:rFonts w:cs="Calibri"/>
          <w:sz w:val="24"/>
          <w:szCs w:val="24"/>
        </w:rPr>
      </w:pPr>
      <w:r w:rsidRPr="004F0703">
        <w:rPr>
          <w:sz w:val="24"/>
        </w:rPr>
        <w:t>alte tipuri de investiții similare prevăzute în fișa măsurii din cadrul SDL.</w:t>
      </w:r>
    </w:p>
    <w:p w:rsidR="00281F26" w:rsidRPr="004F0703" w:rsidRDefault="00281F26" w:rsidP="00281F26">
      <w:pPr>
        <w:pStyle w:val="ListParagraph"/>
        <w:spacing w:after="0" w:line="23" w:lineRule="atLeast"/>
        <w:jc w:val="both"/>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65"/>
        <w:gridCol w:w="4585"/>
      </w:tblGrid>
      <w:tr w:rsidR="002D3C89" w:rsidRPr="004F0703" w:rsidTr="00EF6581">
        <w:tc>
          <w:tcPr>
            <w:tcW w:w="2696" w:type="pct"/>
            <w:tcBorders>
              <w:top w:val="single" w:sz="4" w:space="0" w:color="auto"/>
              <w:left w:val="single" w:sz="4" w:space="0" w:color="auto"/>
              <w:bottom w:val="single" w:sz="4" w:space="0" w:color="auto"/>
              <w:right w:val="single" w:sz="4" w:space="0" w:color="auto"/>
            </w:tcBorders>
            <w:shd w:val="clear" w:color="auto" w:fill="D9D9D9"/>
            <w:hideMark/>
          </w:tcPr>
          <w:p w:rsidR="002D3C89" w:rsidRPr="004F0703" w:rsidRDefault="002D3C89" w:rsidP="00EF6581">
            <w:pPr>
              <w:spacing w:before="120" w:after="120" w:line="240" w:lineRule="auto"/>
              <w:rPr>
                <w:sz w:val="24"/>
              </w:rPr>
            </w:pPr>
            <w:bookmarkStart w:id="8" w:name="_Toc487029170"/>
            <w:r w:rsidRPr="004F0703">
              <w:rPr>
                <w:b/>
                <w:sz w:val="24"/>
              </w:rPr>
              <w:t>DOCUMENTE PREZENTATE</w:t>
            </w:r>
            <w:bookmarkEnd w:id="8"/>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c>
          <w:tcPr>
            <w:tcW w:w="2696" w:type="pct"/>
            <w:tcBorders>
              <w:top w:val="single" w:sz="4" w:space="0" w:color="auto"/>
              <w:left w:val="single" w:sz="4" w:space="0" w:color="auto"/>
              <w:bottom w:val="single" w:sz="4" w:space="0" w:color="auto"/>
              <w:right w:val="single" w:sz="4" w:space="0" w:color="auto"/>
            </w:tcBorders>
          </w:tcPr>
          <w:p w:rsidR="002D3C89" w:rsidRPr="004F0703" w:rsidRDefault="00F15A73" w:rsidP="00EF6581">
            <w:pPr>
              <w:spacing w:before="120" w:after="120" w:line="240" w:lineRule="auto"/>
              <w:ind w:right="73"/>
              <w:jc w:val="both"/>
              <w:rPr>
                <w:i/>
              </w:rPr>
            </w:pPr>
            <w:r w:rsidRPr="004F0703">
              <w:rPr>
                <w:b/>
              </w:rPr>
              <w:t>Studiul de fezabilitate/ Memoriul justificativ (pentru proiecte ce vizeaza achizitii simple)</w:t>
            </w:r>
          </w:p>
          <w:p w:rsidR="002D3C89" w:rsidRPr="004F0703" w:rsidRDefault="002D3C89" w:rsidP="00EF6581">
            <w:pPr>
              <w:spacing w:before="120" w:after="120" w:line="240" w:lineRule="auto"/>
              <w:ind w:right="73"/>
              <w:jc w:val="both"/>
              <w:rPr>
                <w:b/>
              </w:rPr>
            </w:pPr>
            <w:r w:rsidRPr="004F0703">
              <w:rPr>
                <w:b/>
              </w:rPr>
              <w:t xml:space="preserve">Expertiză tehnică de specialitate asupra construcţiei existente </w:t>
            </w:r>
          </w:p>
          <w:p w:rsidR="002D3C89" w:rsidRPr="004F0703" w:rsidRDefault="002D3C89" w:rsidP="00EF6581">
            <w:pPr>
              <w:spacing w:before="120" w:after="120" w:line="240" w:lineRule="auto"/>
              <w:ind w:right="73"/>
              <w:jc w:val="both"/>
              <w:rPr>
                <w:b/>
              </w:rPr>
            </w:pPr>
            <w:r w:rsidRPr="004F0703">
              <w:rPr>
                <w:b/>
              </w:rPr>
              <w:t>Raportul privi</w:t>
            </w:r>
            <w:r w:rsidR="001A3CEB" w:rsidRPr="004F0703">
              <w:rPr>
                <w:b/>
              </w:rPr>
              <w:t>nd stadiul fizic al lucrărilor</w:t>
            </w:r>
          </w:p>
          <w:p w:rsidR="002D3C89" w:rsidRPr="004F0703" w:rsidRDefault="002D3C89" w:rsidP="00EF6581">
            <w:pPr>
              <w:spacing w:before="120" w:after="120" w:line="240" w:lineRule="auto"/>
              <w:ind w:right="73"/>
              <w:jc w:val="both"/>
            </w:pPr>
            <w:r w:rsidRPr="004F0703">
              <w:rPr>
                <w:b/>
              </w:rPr>
              <w:t>Documente solicitate pentru imobilul (clădirile şi/ sau terenurile)</w:t>
            </w:r>
            <w:r w:rsidRPr="004F0703">
              <w:t xml:space="preserve"> pe care sunt/ vor fi realizate investiţiile: </w:t>
            </w:r>
          </w:p>
          <w:p w:rsidR="001A3CEB" w:rsidRPr="00D0702A" w:rsidRDefault="001A3CEB" w:rsidP="001A3CEB">
            <w:pPr>
              <w:spacing w:before="120" w:after="120" w:line="240" w:lineRule="auto"/>
              <w:ind w:right="73"/>
              <w:jc w:val="both"/>
              <w:rPr>
                <w:lang w:val="it-IT"/>
              </w:rPr>
            </w:pPr>
            <w:r w:rsidRPr="00D0702A">
              <w:rPr>
                <w:b/>
                <w:bCs/>
                <w:lang w:val="it-IT"/>
              </w:rPr>
              <w:t xml:space="preserve">Pentru proiectele care presupun realizarea de lucrări de construcție sau achiziția de utilaje/ echipamente cu montaj, se va prezenta înscrisul care să certifice, după caz: </w:t>
            </w:r>
          </w:p>
          <w:p w:rsidR="001A3CEB" w:rsidRPr="004F0703" w:rsidRDefault="001A3CEB" w:rsidP="001A3CEB">
            <w:pPr>
              <w:spacing w:before="120" w:after="120" w:line="240" w:lineRule="auto"/>
              <w:ind w:right="73"/>
              <w:jc w:val="both"/>
              <w:rPr>
                <w:lang w:val="en-US"/>
              </w:rPr>
            </w:pPr>
            <w:r w:rsidRPr="004F0703">
              <w:rPr>
                <w:b/>
                <w:bCs/>
                <w:lang w:val="en-US"/>
              </w:rPr>
              <w:t xml:space="preserve">a) Dreptul de proprietate privată </w:t>
            </w:r>
          </w:p>
          <w:p w:rsidR="001A3CEB" w:rsidRPr="004F0703" w:rsidRDefault="001A3CEB" w:rsidP="001A3CEB">
            <w:pPr>
              <w:numPr>
                <w:ilvl w:val="0"/>
                <w:numId w:val="41"/>
              </w:numPr>
              <w:spacing w:before="120" w:after="120" w:line="240" w:lineRule="auto"/>
              <w:ind w:right="73"/>
              <w:jc w:val="both"/>
              <w:rPr>
                <w:lang w:val="en-US"/>
              </w:rPr>
            </w:pPr>
            <w:r w:rsidRPr="004F0703">
              <w:rPr>
                <w:lang w:val="en-US"/>
              </w:rPr>
              <w:t xml:space="preserve">Actele doveditoare ale dreptului de proprietate privată, reprezentate de înscrisurile constatatoare ale unui act juridic civil, jurisdicțional sau administrativ cu efect constitutiv translativ sau declarativ de proprietate, precum: </w:t>
            </w:r>
          </w:p>
          <w:p w:rsidR="001A3CEB" w:rsidRPr="00D0702A" w:rsidRDefault="001A3CEB" w:rsidP="001A3CEB">
            <w:pPr>
              <w:numPr>
                <w:ilvl w:val="0"/>
                <w:numId w:val="41"/>
              </w:numPr>
              <w:spacing w:before="120" w:after="120" w:line="240" w:lineRule="auto"/>
              <w:ind w:right="73"/>
              <w:jc w:val="both"/>
              <w:rPr>
                <w:lang w:val="it-IT"/>
              </w:rPr>
            </w:pPr>
            <w:r w:rsidRPr="00D0702A">
              <w:rPr>
                <w:lang w:val="it-IT"/>
              </w:rPr>
              <w:t xml:space="preserve">Actele juridice translative de proprietate, precum contractele de vânzare-cumpărare, donație, schimb, etc; </w:t>
            </w:r>
          </w:p>
          <w:p w:rsidR="001A3CEB" w:rsidRPr="00D0702A" w:rsidRDefault="001A3CEB" w:rsidP="001A3CEB">
            <w:pPr>
              <w:numPr>
                <w:ilvl w:val="0"/>
                <w:numId w:val="41"/>
              </w:numPr>
              <w:spacing w:before="120" w:after="120" w:line="240" w:lineRule="auto"/>
              <w:ind w:right="73"/>
              <w:jc w:val="both"/>
              <w:rPr>
                <w:lang w:val="it-IT"/>
              </w:rPr>
            </w:pPr>
            <w:r w:rsidRPr="00D0702A">
              <w:rPr>
                <w:lang w:val="it-IT"/>
              </w:rPr>
              <w:t xml:space="preserve">Actele juridice declarative de proprietate, precum împărțeala judiciară sau tranzacția; </w:t>
            </w:r>
          </w:p>
          <w:p w:rsidR="001A3CEB" w:rsidRPr="00D0702A" w:rsidRDefault="001A3CEB" w:rsidP="001A3CEB">
            <w:pPr>
              <w:numPr>
                <w:ilvl w:val="0"/>
                <w:numId w:val="41"/>
              </w:numPr>
              <w:spacing w:before="120" w:after="120" w:line="240" w:lineRule="auto"/>
              <w:ind w:right="73"/>
              <w:jc w:val="both"/>
              <w:rPr>
                <w:lang w:val="it-IT"/>
              </w:rPr>
            </w:pPr>
            <w:r w:rsidRPr="00D0702A">
              <w:rPr>
                <w:lang w:val="it-IT"/>
              </w:rPr>
              <w:t xml:space="preserve">Actele jurisdicționale declarative, precum hotărârile judecătorești cu putere de res-judecata, de partaj, de constatare a uzucapiunii imobiliare, etc. </w:t>
            </w:r>
          </w:p>
          <w:p w:rsidR="001A3CEB" w:rsidRPr="004F0703" w:rsidRDefault="001A3CEB" w:rsidP="001A3CEB">
            <w:pPr>
              <w:numPr>
                <w:ilvl w:val="0"/>
                <w:numId w:val="41"/>
              </w:numPr>
              <w:spacing w:before="120" w:after="120" w:line="240" w:lineRule="auto"/>
              <w:ind w:right="73"/>
              <w:jc w:val="both"/>
              <w:rPr>
                <w:lang w:val="en-US"/>
              </w:rPr>
            </w:pPr>
            <w:r w:rsidRPr="004F0703">
              <w:rPr>
                <w:lang w:val="en-US"/>
              </w:rPr>
              <w:t xml:space="preserve">Actele jurisdicționale, precum ordonanțele de adjudecare; </w:t>
            </w:r>
          </w:p>
          <w:p w:rsidR="001A3CEB" w:rsidRPr="004F0703" w:rsidRDefault="001A3CEB" w:rsidP="001A3CEB">
            <w:pPr>
              <w:spacing w:before="120" w:after="120" w:line="240" w:lineRule="auto"/>
              <w:ind w:right="73"/>
              <w:jc w:val="both"/>
              <w:rPr>
                <w:lang w:val="en-US"/>
              </w:rPr>
            </w:pPr>
            <w:r w:rsidRPr="004F0703">
              <w:rPr>
                <w:lang w:val="en-US"/>
              </w:rPr>
              <w:t>sau</w:t>
            </w:r>
          </w:p>
          <w:p w:rsidR="001A3CEB" w:rsidRPr="004F0703" w:rsidRDefault="001A3CEB" w:rsidP="001A3CEB">
            <w:pPr>
              <w:spacing w:before="120" w:after="120" w:line="240" w:lineRule="auto"/>
              <w:ind w:right="73"/>
              <w:jc w:val="both"/>
              <w:rPr>
                <w:lang w:val="en-US"/>
              </w:rPr>
            </w:pPr>
            <w:r w:rsidRPr="004F0703">
              <w:rPr>
                <w:b/>
                <w:bCs/>
                <w:lang w:val="en-US"/>
              </w:rPr>
              <w:t xml:space="preserve">b) Dreptul de concesiune - </w:t>
            </w:r>
            <w:r w:rsidRPr="004F0703">
              <w:rPr>
                <w:lang w:val="en-US"/>
              </w:rPr>
              <w:t xml:space="preserve">Contract de concesiune care acoperă o perioadă de cel puțin 10 ani începând cu anul </w:t>
            </w:r>
            <w:r w:rsidRPr="004F0703">
              <w:rPr>
                <w:lang w:val="en-US"/>
              </w:rPr>
              <w:lastRenderedPageBreak/>
              <w:t xml:space="preserve">depunerii cererii de finanţare, corespunzătoare asigurării sustenabilității investiției şi care oferă dreptul titularului de a executa lucrările de construcție prevăzute prin proiect, în copie. </w:t>
            </w:r>
          </w:p>
          <w:p w:rsidR="001A3CEB" w:rsidRPr="00D0702A" w:rsidRDefault="001A3CEB" w:rsidP="001A3CEB">
            <w:pPr>
              <w:spacing w:before="120" w:after="120" w:line="240" w:lineRule="auto"/>
              <w:ind w:right="73"/>
              <w:jc w:val="both"/>
              <w:rPr>
                <w:lang w:val="it-IT"/>
              </w:rPr>
            </w:pPr>
            <w:r w:rsidRPr="00D0702A">
              <w:rPr>
                <w:lang w:val="it-IT"/>
              </w:rPr>
              <w:t xml:space="preserve">În cazul contractului de concesiune pentru cladiri, acesta va fi însoțit de o adresă emisă de concedent care să specifice dacă pentru clădirea concesionată există solicitări privind retrocedarea. </w:t>
            </w:r>
          </w:p>
          <w:p w:rsidR="001A3CEB" w:rsidRPr="00D0702A" w:rsidRDefault="001A3CEB" w:rsidP="001A3CEB">
            <w:pPr>
              <w:spacing w:before="120" w:after="120" w:line="240" w:lineRule="auto"/>
              <w:ind w:right="73"/>
              <w:jc w:val="both"/>
              <w:rPr>
                <w:lang w:val="it-IT"/>
              </w:rPr>
            </w:pPr>
            <w:r w:rsidRPr="00D0702A">
              <w:rPr>
                <w:lang w:val="it-IT"/>
              </w:rPr>
              <w:t xml:space="preserve">În cazul contractului de concesiune pentru terenuri, acesta va fi însoțit de o adresă emisă de concedent care să specifice: </w:t>
            </w:r>
          </w:p>
          <w:p w:rsidR="001A3CEB" w:rsidRPr="00D0702A" w:rsidRDefault="001A3CEB" w:rsidP="001A3CEB">
            <w:pPr>
              <w:numPr>
                <w:ilvl w:val="0"/>
                <w:numId w:val="42"/>
              </w:numPr>
              <w:spacing w:before="120" w:after="120" w:line="240" w:lineRule="auto"/>
              <w:ind w:right="73"/>
              <w:jc w:val="both"/>
              <w:rPr>
                <w:lang w:val="it-IT"/>
              </w:rPr>
            </w:pPr>
            <w:r w:rsidRPr="00D0702A">
              <w:rPr>
                <w:lang w:val="it-IT"/>
              </w:rPr>
              <w:t xml:space="preserve">suprafaţa concesionată la zi - dacă pentru suprafaţa concesionată există solicitări privind retrocedarea sau diminuarea şi dacă da, să se menţioneze care este suprafaţa supusă acestui proces; </w:t>
            </w:r>
          </w:p>
          <w:p w:rsidR="001A3CEB" w:rsidRPr="00D0702A" w:rsidRDefault="001A3CEB" w:rsidP="001A3CEB">
            <w:pPr>
              <w:numPr>
                <w:ilvl w:val="0"/>
                <w:numId w:val="42"/>
              </w:numPr>
              <w:spacing w:before="120" w:after="120" w:line="240" w:lineRule="auto"/>
              <w:ind w:right="73"/>
              <w:jc w:val="both"/>
              <w:rPr>
                <w:lang w:val="it-IT"/>
              </w:rPr>
            </w:pPr>
            <w:r w:rsidRPr="00D0702A">
              <w:rPr>
                <w:lang w:val="it-IT"/>
              </w:rPr>
              <w:t xml:space="preserve">situaţia privind respectarea clauzelor contractuale, dacă este în graficul de realizare a investiţiilor prevăzute în contract, dacă concesionarul şi-a respectat graficul de plată a redevenţei şi alte clauze. </w:t>
            </w:r>
          </w:p>
          <w:p w:rsidR="001A3CEB" w:rsidRPr="00D0702A" w:rsidRDefault="001A3CEB" w:rsidP="001A3CEB">
            <w:pPr>
              <w:spacing w:before="120" w:after="120" w:line="240" w:lineRule="auto"/>
              <w:ind w:right="73"/>
              <w:jc w:val="both"/>
              <w:rPr>
                <w:lang w:val="it-IT"/>
              </w:rPr>
            </w:pPr>
            <w:r w:rsidRPr="00D0702A">
              <w:rPr>
                <w:lang w:val="it-IT"/>
              </w:rPr>
              <w:t>sau</w:t>
            </w:r>
          </w:p>
          <w:p w:rsidR="001A3CEB" w:rsidRPr="004F0703" w:rsidRDefault="001A3CEB" w:rsidP="001A3CEB">
            <w:pPr>
              <w:spacing w:before="120" w:after="120" w:line="240" w:lineRule="auto"/>
              <w:ind w:right="73"/>
              <w:jc w:val="both"/>
            </w:pPr>
            <w:r w:rsidRPr="00D0702A">
              <w:rPr>
                <w:b/>
                <w:bCs/>
                <w:lang w:val="it-IT"/>
              </w:rPr>
              <w:t xml:space="preserve">c) Dreptul de superficie </w:t>
            </w:r>
            <w:r w:rsidRPr="00D0702A">
              <w:rPr>
                <w:lang w:val="it-IT"/>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1A3CEB" w:rsidRPr="004F0703" w:rsidRDefault="001A3CEB" w:rsidP="001A3CEB">
            <w:pPr>
              <w:spacing w:before="120" w:after="120" w:line="240" w:lineRule="auto"/>
              <w:ind w:right="73"/>
              <w:jc w:val="both"/>
            </w:pPr>
            <w:r w:rsidRPr="004F0703">
              <w:t xml:space="preserve"> și</w:t>
            </w:r>
          </w:p>
          <w:p w:rsidR="001A3CEB" w:rsidRPr="004F0703" w:rsidRDefault="001A3CEB" w:rsidP="001A3CEB">
            <w:pPr>
              <w:spacing w:before="120" w:after="120" w:line="240" w:lineRule="auto"/>
              <w:ind w:right="73"/>
              <w:jc w:val="both"/>
            </w:pPr>
            <w:r w:rsidRPr="004F0703">
              <w:t xml:space="preserve">d) Documentele de la punctele a, b si c de mai sus vor fi însoțite de </w:t>
            </w:r>
            <w:r w:rsidRPr="004F0703">
              <w:rPr>
                <w:b/>
                <w:bCs/>
              </w:rPr>
              <w:t>documente cadastrale şi documente privind înscrierea imobilelor în evidențele de cadastru și carte funciară (</w:t>
            </w:r>
            <w:r w:rsidRPr="004F0703">
              <w:rPr>
                <w:b/>
                <w:bCs/>
                <w:i/>
              </w:rPr>
              <w:t>extras de carte funciară pentru informare din care să rezulte înscrierea dreptului în cartea funciară, precum și încheierea de carte funciară emisă de OCPI</w:t>
            </w:r>
            <w:r w:rsidRPr="004F0703">
              <w:rPr>
                <w:b/>
                <w:bCs/>
              </w:rPr>
              <w:t xml:space="preserve">), </w:t>
            </w:r>
            <w:r w:rsidRPr="004F0703">
              <w:t>în termen de valabilitate la data depunerii (emis cu maxim 30 de zile înaintea depunerii proiectului);</w:t>
            </w:r>
          </w:p>
          <w:p w:rsidR="002D3C89" w:rsidRPr="004F0703" w:rsidRDefault="002D3C89" w:rsidP="00EF6581">
            <w:pPr>
              <w:spacing w:before="120" w:after="120" w:line="240" w:lineRule="auto"/>
              <w:ind w:right="73"/>
              <w:jc w:val="both"/>
              <w:rPr>
                <w:b/>
              </w:rPr>
            </w:pPr>
          </w:p>
          <w:p w:rsidR="002D3C89" w:rsidRPr="004F0703" w:rsidRDefault="002D3C89" w:rsidP="00EF6581">
            <w:pPr>
              <w:spacing w:before="120" w:after="120" w:line="240" w:lineRule="auto"/>
              <w:ind w:right="73"/>
              <w:jc w:val="both"/>
              <w:rPr>
                <w:b/>
              </w:rPr>
            </w:pPr>
            <w:r w:rsidRPr="004F0703">
              <w:rPr>
                <w:b/>
              </w:rPr>
              <w:t xml:space="preserve">CERTIFICAT DE URBANISM </w:t>
            </w:r>
            <w:r w:rsidRPr="004F0703">
              <w:t>pentru proiecte care prevăd construcţii (noi, extinderi sau modernizări). Certificatul de urbanism nu trebuie însoţit de avizele mentionate ca necesare fazei urmatoare de autorizare</w:t>
            </w:r>
          </w:p>
          <w:p w:rsidR="002D3C89" w:rsidRPr="004F0703" w:rsidRDefault="002D3C89" w:rsidP="00EF6581">
            <w:pPr>
              <w:spacing w:before="120" w:after="120" w:line="240" w:lineRule="auto"/>
              <w:ind w:right="73"/>
              <w:jc w:val="both"/>
              <w:rPr>
                <w:b/>
              </w:rPr>
            </w:pPr>
          </w:p>
          <w:p w:rsidR="001A3CEB" w:rsidRPr="004F0703" w:rsidRDefault="001A3CEB" w:rsidP="00EF6581">
            <w:pPr>
              <w:spacing w:before="120" w:after="120" w:line="240" w:lineRule="auto"/>
              <w:ind w:right="73"/>
              <w:jc w:val="both"/>
              <w:rPr>
                <w:b/>
              </w:rPr>
            </w:pPr>
            <w:r w:rsidRPr="00D0702A">
              <w:rPr>
                <w:b/>
                <w:bCs/>
              </w:rPr>
              <w:lastRenderedPageBreak/>
              <w:t>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r w:rsidRPr="00D0702A">
              <w:rPr>
                <w:b/>
              </w:rPr>
              <w:t xml:space="preserve"> dreptul de proprietate private/ dreptul de concesiune/ dreptul de superficie/ dreptul de usufruct/ dreptul de folosinţă cu titlu gratuit/ împrumutul de folosință (comodat)/ dreptul de închiriere/ locațiune - </w:t>
            </w:r>
            <w:r w:rsidRPr="00D0702A">
              <w:rPr>
                <w:b/>
                <w:bCs/>
              </w:rPr>
              <w:t>încheiate în formă autentică de către un notar public sau emise de o autoritate publică sau dobândite printr-o hotărâre judecatorească</w:t>
            </w:r>
          </w:p>
          <w:p w:rsidR="001A3CEB" w:rsidRPr="004F0703" w:rsidRDefault="001A3CEB" w:rsidP="00EF6581">
            <w:pPr>
              <w:spacing w:before="120" w:after="120" w:line="240" w:lineRule="auto"/>
              <w:ind w:right="73"/>
              <w:jc w:val="both"/>
              <w:rPr>
                <w:b/>
              </w:rPr>
            </w:pPr>
          </w:p>
          <w:p w:rsidR="001A3CEB" w:rsidRPr="004F0703" w:rsidRDefault="001A3CEB" w:rsidP="00EF6581">
            <w:pPr>
              <w:spacing w:before="120" w:after="120" w:line="240" w:lineRule="auto"/>
              <w:ind w:right="73"/>
              <w:jc w:val="both"/>
              <w:rPr>
                <w:b/>
              </w:rPr>
            </w:pPr>
          </w:p>
          <w:p w:rsidR="001A3CEB" w:rsidRPr="004F0703" w:rsidRDefault="001A3CEB" w:rsidP="00EF6581">
            <w:pPr>
              <w:spacing w:before="120" w:after="120" w:line="240" w:lineRule="auto"/>
              <w:ind w:right="73"/>
              <w:jc w:val="both"/>
              <w:rPr>
                <w:b/>
              </w:rPr>
            </w:pPr>
          </w:p>
          <w:p w:rsidR="002D3C89" w:rsidRPr="004F0703" w:rsidRDefault="002D3C89" w:rsidP="00EF6581">
            <w:pPr>
              <w:spacing w:before="120" w:after="120" w:line="240" w:lineRule="auto"/>
              <w:ind w:right="73"/>
              <w:jc w:val="both"/>
            </w:pPr>
          </w:p>
          <w:p w:rsidR="002D3C89" w:rsidRPr="004F0703" w:rsidRDefault="002D3C89" w:rsidP="00EF6581">
            <w:pPr>
              <w:spacing w:before="120" w:after="120" w:line="240" w:lineRule="auto"/>
              <w:ind w:right="73"/>
              <w:jc w:val="both"/>
            </w:pPr>
          </w:p>
          <w:p w:rsidR="002D3C89" w:rsidRPr="004F0703" w:rsidRDefault="002D3C89" w:rsidP="00EF6581">
            <w:pPr>
              <w:spacing w:before="120" w:after="120" w:line="240" w:lineRule="auto"/>
              <w:ind w:right="73"/>
              <w:jc w:val="both"/>
              <w:rPr>
                <w:lang w:val="fr-FR"/>
              </w:rPr>
            </w:pPr>
          </w:p>
          <w:p w:rsidR="002D3C89" w:rsidRPr="004F0703" w:rsidRDefault="002D3C89" w:rsidP="00EF6581">
            <w:pPr>
              <w:spacing w:before="120" w:after="120" w:line="240" w:lineRule="auto"/>
              <w:ind w:right="73"/>
              <w:jc w:val="both"/>
            </w:pPr>
          </w:p>
          <w:p w:rsidR="002D3C89" w:rsidRPr="00D0702A" w:rsidRDefault="002D3C89" w:rsidP="00EF6581">
            <w:pPr>
              <w:spacing w:before="120" w:after="120" w:line="240" w:lineRule="auto"/>
              <w:ind w:right="73"/>
              <w:jc w:val="both"/>
            </w:pPr>
          </w:p>
          <w:p w:rsidR="001A3CEB" w:rsidRPr="00D0702A" w:rsidRDefault="001A3CEB" w:rsidP="00EF6581">
            <w:pPr>
              <w:spacing w:before="120" w:after="120" w:line="240" w:lineRule="auto"/>
              <w:ind w:right="73"/>
              <w:jc w:val="both"/>
            </w:pPr>
          </w:p>
          <w:p w:rsidR="002D3C89" w:rsidRPr="004F0703" w:rsidRDefault="002D3C89" w:rsidP="00EF6581">
            <w:pPr>
              <w:spacing w:before="120" w:after="120" w:line="240" w:lineRule="auto"/>
              <w:ind w:right="73"/>
              <w:jc w:val="both"/>
            </w:pPr>
          </w:p>
          <w:p w:rsidR="002D3C89" w:rsidRPr="004F0703" w:rsidRDefault="002D3C89" w:rsidP="00EF6581">
            <w:pPr>
              <w:spacing w:before="120" w:after="120" w:line="240" w:lineRule="auto"/>
              <w:ind w:right="73"/>
              <w:jc w:val="both"/>
              <w:rPr>
                <w:b/>
              </w:rPr>
            </w:pPr>
            <w:r w:rsidRPr="004F0703">
              <w:t>AUTORIZAŢIE SANITARĂ/ NOTIFICARE</w:t>
            </w:r>
            <w:r w:rsidRPr="004F0703">
              <w:rPr>
                <w:b/>
              </w:rPr>
              <w:t xml:space="preserve"> de constatare a conformităţii cu legislaţia sanitară emise cu cel mult un an înaintea depunerii Cererii de finanţare </w:t>
            </w:r>
            <w:r w:rsidRPr="004F0703">
              <w:t>pentru unitățile care se modernizează şi se autorizează/ avizează</w:t>
            </w:r>
            <w:r w:rsidRPr="004F0703">
              <w:rPr>
                <w:b/>
              </w:rPr>
              <w:t xml:space="preserve"> conform legislației în vigoare.</w:t>
            </w:r>
          </w:p>
          <w:p w:rsidR="002D3C89" w:rsidRPr="004F0703" w:rsidRDefault="002D3C89" w:rsidP="00EF6581">
            <w:pPr>
              <w:spacing w:before="120" w:after="120" w:line="240" w:lineRule="auto"/>
              <w:ind w:right="73"/>
              <w:jc w:val="both"/>
              <w:rPr>
                <w:b/>
              </w:rPr>
            </w:pPr>
          </w:p>
          <w:p w:rsidR="002D3C89" w:rsidRPr="004F0703" w:rsidRDefault="002D3C89" w:rsidP="00EF6581">
            <w:pPr>
              <w:spacing w:before="120" w:after="120" w:line="240" w:lineRule="auto"/>
              <w:ind w:right="73"/>
              <w:jc w:val="both"/>
              <w:rPr>
                <w:b/>
              </w:rPr>
            </w:pPr>
            <w:r w:rsidRPr="004F0703">
              <w:t xml:space="preserve"> </w:t>
            </w:r>
          </w:p>
          <w:p w:rsidR="002D3C89" w:rsidRPr="004F0703" w:rsidRDefault="002D3C89" w:rsidP="00EF6581">
            <w:pPr>
              <w:spacing w:before="120" w:after="120" w:line="240" w:lineRule="auto"/>
              <w:ind w:right="73"/>
              <w:jc w:val="both"/>
              <w:rPr>
                <w:lang w:val="it-IT"/>
              </w:rPr>
            </w:pPr>
          </w:p>
          <w:p w:rsidR="002D3C89" w:rsidRPr="004F0703" w:rsidRDefault="002D3C89" w:rsidP="001A3CEB">
            <w:pPr>
              <w:spacing w:before="120" w:after="120" w:line="240" w:lineRule="auto"/>
              <w:ind w:right="73"/>
              <w:jc w:val="both"/>
              <w:rPr>
                <w:lang w:val="it-IT"/>
              </w:rPr>
            </w:pPr>
          </w:p>
        </w:tc>
        <w:tc>
          <w:tcPr>
            <w:tcW w:w="2304"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ind w:left="57"/>
              <w:jc w:val="both"/>
              <w:rPr>
                <w:lang w:val="it-IT"/>
              </w:rPr>
            </w:pPr>
            <w:r w:rsidRPr="004F0703">
              <w:rPr>
                <w:lang w:val="it-IT"/>
              </w:rPr>
              <w:lastRenderedPageBreak/>
              <w:t>Se v</w:t>
            </w:r>
            <w:r w:rsidR="00F15A73" w:rsidRPr="004F0703">
              <w:rPr>
                <w:lang w:val="it-IT"/>
              </w:rPr>
              <w:t>erifică dacă in cadrul SF/ Memoriul justificativ</w:t>
            </w:r>
            <w:r w:rsidRPr="004F0703">
              <w:rPr>
                <w:lang w:val="it-IT"/>
              </w:rPr>
              <w:t xml:space="preserve"> este descrisa conformitatea proiectului cu cel putin una din acţiunile eligibile prevăzute în fișa măsurii din SDL şi dacă investiţiile respectă condiţiile prevăzute în cadrul măsurii.  </w:t>
            </w:r>
          </w:p>
          <w:p w:rsidR="002D3C89" w:rsidRPr="004F0703" w:rsidRDefault="002D3C89" w:rsidP="00EF6581">
            <w:pPr>
              <w:spacing w:before="120" w:after="120" w:line="240" w:lineRule="auto"/>
              <w:ind w:left="57"/>
              <w:jc w:val="both"/>
              <w:rPr>
                <w:lang w:val="it-IT"/>
              </w:rPr>
            </w:pPr>
          </w:p>
          <w:p w:rsidR="002D3C89" w:rsidRPr="004F0703" w:rsidRDefault="002D3C89" w:rsidP="00EF6581">
            <w:pPr>
              <w:spacing w:before="120" w:after="120" w:line="240" w:lineRule="auto"/>
              <w:ind w:left="57"/>
              <w:jc w:val="both"/>
            </w:pPr>
            <w:r w:rsidRPr="004F0703">
              <w:t>Ex</w:t>
            </w:r>
            <w:r w:rsidR="00F15A73" w:rsidRPr="004F0703">
              <w:t>pertul va verifica daca SF/ Memoriul justificativ</w:t>
            </w:r>
            <w:r w:rsidRPr="004F0703">
              <w:t xml:space="preserve"> este prezentat şi completat in conformitate cu prevederile legale în vigoare: </w:t>
            </w:r>
          </w:p>
          <w:p w:rsidR="002D3C89" w:rsidRPr="004F0703" w:rsidRDefault="002D3C89" w:rsidP="002D3C89">
            <w:pPr>
              <w:numPr>
                <w:ilvl w:val="0"/>
                <w:numId w:val="33"/>
              </w:numPr>
              <w:spacing w:before="120" w:after="120" w:line="240" w:lineRule="auto"/>
              <w:ind w:left="57" w:firstLine="0"/>
              <w:jc w:val="both"/>
            </w:pPr>
            <w:r w:rsidRPr="004F0703">
              <w:t>în cazul proiectelor care prevăd construcții – montaj se verifică Studiul de Fezabilita</w:t>
            </w:r>
            <w:r w:rsidR="00F15A73" w:rsidRPr="004F0703">
              <w:t xml:space="preserve">te </w:t>
            </w:r>
            <w:r w:rsidRPr="004F0703">
              <w:t>elaborat conform  sau conform HG 907/2016</w:t>
            </w:r>
            <w:r w:rsidR="00F15A73" w:rsidRPr="004F0703">
              <w:t xml:space="preserve"> (conform modelului recomandat)</w:t>
            </w:r>
          </w:p>
          <w:p w:rsidR="002D3C89" w:rsidRPr="004F0703" w:rsidRDefault="002D3C89" w:rsidP="002D3C89">
            <w:pPr>
              <w:numPr>
                <w:ilvl w:val="0"/>
                <w:numId w:val="33"/>
              </w:numPr>
              <w:spacing w:before="120" w:after="120" w:line="240" w:lineRule="auto"/>
              <w:ind w:left="57" w:firstLine="0"/>
              <w:jc w:val="both"/>
            </w:pPr>
            <w:r w:rsidRPr="004F0703">
              <w:t xml:space="preserve">în cazul proiectelor fără construcții-montaj, </w:t>
            </w:r>
            <w:r w:rsidR="00F15A73" w:rsidRPr="004F0703">
              <w:t xml:space="preserve">se verifica daca </w:t>
            </w:r>
            <w:r w:rsidRPr="004F0703">
              <w:t xml:space="preserve"> Memoriu Justificativ </w:t>
            </w:r>
            <w:r w:rsidR="00F15A73" w:rsidRPr="004F0703">
              <w:t>respecta  model atasat.</w:t>
            </w:r>
          </w:p>
          <w:p w:rsidR="002D3C89" w:rsidRPr="004F0703" w:rsidRDefault="002D3C89" w:rsidP="00EF6581">
            <w:pPr>
              <w:spacing w:before="120" w:after="120" w:line="240" w:lineRule="auto"/>
              <w:ind w:left="57"/>
              <w:jc w:val="both"/>
              <w:rPr>
                <w:lang w:val="it-IT"/>
              </w:rPr>
            </w:pPr>
            <w:r w:rsidRPr="004F0703">
              <w:rPr>
                <w:lang w:val="it-IT"/>
              </w:rPr>
              <w:t>Se va verifica:</w:t>
            </w:r>
          </w:p>
          <w:p w:rsidR="002D3C89" w:rsidRPr="004F0703" w:rsidRDefault="002D3C89" w:rsidP="00EF6581">
            <w:pPr>
              <w:spacing w:before="120" w:after="120" w:line="240" w:lineRule="auto"/>
              <w:ind w:left="57"/>
              <w:jc w:val="both"/>
              <w:rPr>
                <w:lang w:val="it-IT"/>
              </w:rPr>
            </w:pPr>
            <w:r w:rsidRPr="004F0703">
              <w:rPr>
                <w:lang w:val="it-IT"/>
              </w:rPr>
              <w:t xml:space="preserve"> - daca devizul general şi devizele pe obiect sunt semnate de persoană care le-a întocmit şi poartă ştampila elaboratorului documentaţiei.</w:t>
            </w:r>
          </w:p>
          <w:p w:rsidR="002D3C89" w:rsidRPr="004F0703" w:rsidRDefault="002D3C89" w:rsidP="00EF6581">
            <w:pPr>
              <w:spacing w:before="120" w:after="120" w:line="240" w:lineRule="auto"/>
              <w:ind w:left="57"/>
              <w:jc w:val="both"/>
              <w:rPr>
                <w:lang w:val="it-IT"/>
              </w:rPr>
            </w:pPr>
            <w:r w:rsidRPr="004F0703">
              <w:rPr>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rsidR="002D3C89" w:rsidRPr="004F0703" w:rsidRDefault="002D3C89" w:rsidP="00EF6581">
            <w:pPr>
              <w:spacing w:before="120" w:after="120" w:line="240" w:lineRule="auto"/>
              <w:ind w:left="57"/>
              <w:jc w:val="both"/>
              <w:rPr>
                <w:lang w:val="it-IT"/>
              </w:rPr>
            </w:pPr>
            <w:r w:rsidRPr="004F0703">
              <w:rPr>
                <w:lang w:val="it-IT"/>
              </w:rPr>
              <w:t xml:space="preserve">- daca in cadrul sectiunii– Partile desenate sunt atasate planuri de amplasare in zona 1:25.000 – 1:5.000, planul general 1:5.000 – 1:500, relevee, sectiuni etc., </w:t>
            </w:r>
            <w:r w:rsidRPr="004F0703">
              <w:t xml:space="preserve">Planul de amplasare a utilajelor pe fluxul tehnologic, </w:t>
            </w:r>
            <w:r w:rsidRPr="004F0703">
              <w:rPr>
                <w:lang w:val="it-IT"/>
              </w:rPr>
              <w:t xml:space="preserve"> se verifica daca acestea sunt semnate, ştampilate de catre elaborator in </w:t>
            </w:r>
            <w:r w:rsidRPr="004F0703">
              <w:rPr>
                <w:lang w:val="it-IT"/>
              </w:rPr>
              <w:lastRenderedPageBreak/>
              <w:t>cartusul indicator.</w:t>
            </w:r>
          </w:p>
          <w:p w:rsidR="002D3C89" w:rsidRPr="004F0703" w:rsidRDefault="002D3C89" w:rsidP="00EF6581">
            <w:pPr>
              <w:spacing w:before="120" w:after="120" w:line="240" w:lineRule="auto"/>
              <w:ind w:left="57"/>
              <w:jc w:val="both"/>
            </w:pPr>
            <w:r w:rsidRPr="004F0703">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2D3C89" w:rsidRPr="004F0703" w:rsidRDefault="002D3C89" w:rsidP="00EF6581">
            <w:pPr>
              <w:spacing w:before="120" w:after="120" w:line="240" w:lineRule="auto"/>
              <w:ind w:left="57"/>
              <w:jc w:val="both"/>
            </w:pPr>
            <w:r w:rsidRPr="004F0703">
              <w:t xml:space="preserve">In cazul in care investiţia prevede utilaje cu montaj, solicitantul este obligat sa evidentieze montajul acestora în  capitolul 4.2 Montaj utilaj tehnologic din Bugetul indicativ al Proiectului, </w:t>
            </w:r>
            <w:r w:rsidRPr="004F0703">
              <w:rPr>
                <w:b/>
              </w:rPr>
              <w:t>chiar daca</w:t>
            </w:r>
            <w:r w:rsidRPr="004F0703">
              <w:t xml:space="preserve"> montajul este inclus in oferta utilajului </w:t>
            </w:r>
            <w:r w:rsidRPr="00D0702A">
              <w:rPr>
                <w:lang w:val="it-IT"/>
              </w:rPr>
              <w:t>cu valoare distinctă pentru a fi considerat cheltuială eligibilă</w:t>
            </w:r>
            <w:r w:rsidRPr="004F0703">
              <w:t xml:space="preserve"> sau se realizeaza in regie proprie (caz in care se va evidentia in coloana „cheltuieli neeligibile”).</w:t>
            </w:r>
          </w:p>
          <w:p w:rsidR="00F15A73" w:rsidRPr="004F0703" w:rsidRDefault="00F15A73" w:rsidP="00EF6581">
            <w:pPr>
              <w:spacing w:before="120" w:after="120" w:line="240" w:lineRule="auto"/>
              <w:ind w:left="57"/>
              <w:jc w:val="both"/>
            </w:pPr>
          </w:p>
          <w:p w:rsidR="002D3C89" w:rsidRPr="004F0703" w:rsidRDefault="002D3C89" w:rsidP="00EF6581">
            <w:pPr>
              <w:spacing w:before="120" w:after="120" w:line="240" w:lineRule="auto"/>
              <w:ind w:left="57"/>
              <w:jc w:val="both"/>
              <w:rPr>
                <w:lang w:val="it-IT"/>
              </w:rPr>
            </w:pPr>
          </w:p>
          <w:p w:rsidR="002D3C89" w:rsidRPr="004F0703" w:rsidRDefault="002D3C89" w:rsidP="00EF6581">
            <w:pPr>
              <w:spacing w:before="120" w:after="120" w:line="240" w:lineRule="auto"/>
              <w:ind w:left="57"/>
              <w:jc w:val="both"/>
            </w:pPr>
            <w:r w:rsidRPr="004F0703">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2D3C89" w:rsidRPr="004F0703" w:rsidRDefault="002D3C89" w:rsidP="00EF6581">
            <w:pPr>
              <w:spacing w:before="120" w:after="120" w:line="240" w:lineRule="auto"/>
              <w:ind w:left="57"/>
              <w:jc w:val="both"/>
            </w:pPr>
          </w:p>
          <w:p w:rsidR="002D3C89" w:rsidRPr="004F0703" w:rsidRDefault="002D3C89" w:rsidP="00EF6581">
            <w:pPr>
              <w:spacing w:before="120" w:after="120" w:line="240" w:lineRule="auto"/>
              <w:ind w:left="57"/>
              <w:jc w:val="both"/>
            </w:pPr>
            <w:r w:rsidRPr="004F0703">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2D3C89" w:rsidRPr="00D0702A" w:rsidRDefault="002D3C89" w:rsidP="00EF6581">
            <w:pPr>
              <w:spacing w:before="120" w:after="120" w:line="240" w:lineRule="auto"/>
              <w:ind w:left="57"/>
              <w:jc w:val="both"/>
              <w:rPr>
                <w:b/>
              </w:rPr>
            </w:pPr>
            <w:r w:rsidRPr="00D0702A">
              <w:t xml:space="preserve">În cazul proiectelor care prevăd modernizarea/ finalizarea construcţiilor existente/ achiziţii de utilaje cu montaj care schimbă regimul de exploatare a construcţiei existente, se ataşează la Studiul de fezabilitate, obligatoriu, </w:t>
            </w:r>
            <w:r w:rsidRPr="00D0702A">
              <w:rPr>
                <w:b/>
              </w:rPr>
              <w:t xml:space="preserve">Expertiza tehnică de specialitate </w:t>
            </w:r>
            <w:r w:rsidRPr="00D0702A">
              <w:t xml:space="preserve">asupra construcţiei existente și </w:t>
            </w:r>
            <w:r w:rsidRPr="00D0702A">
              <w:rPr>
                <w:b/>
              </w:rPr>
              <w:t>Raportul privind stadiul fizic al lucrărilor.</w:t>
            </w:r>
          </w:p>
          <w:p w:rsidR="002D3C89" w:rsidRPr="004F0703" w:rsidRDefault="002D3C89" w:rsidP="00EF6581">
            <w:pPr>
              <w:spacing w:before="120" w:after="120" w:line="240" w:lineRule="auto"/>
              <w:ind w:left="57"/>
              <w:jc w:val="both"/>
            </w:pPr>
            <w:r w:rsidRPr="004F0703">
              <w:t xml:space="preserve">În cazul înfiinţării/ modernizării  unităţilor de producţie  zootehnice se verifică existenta obligatorie in devizul general al proiectului a investitiilor pentru realizarea platformelor de dejectii/ sistemelor individuale de depozitare, precum si descrierea modului de gestionare a </w:t>
            </w:r>
            <w:r w:rsidRPr="004F0703">
              <w:lastRenderedPageBreak/>
              <w:t xml:space="preserve">gunoiului de grajd. (daca ferma nu detine o astfel de gestiune a dejectiilor). </w:t>
            </w:r>
          </w:p>
          <w:p w:rsidR="002D3C89" w:rsidRPr="004F0703" w:rsidRDefault="002D3C89" w:rsidP="00EF6581">
            <w:pPr>
              <w:spacing w:before="120" w:after="120" w:line="240" w:lineRule="auto"/>
              <w:ind w:left="57"/>
              <w:jc w:val="both"/>
            </w:pPr>
            <w:r w:rsidRPr="004F0703">
              <w:t xml:space="preserve">Se verifica respectarea condițiilor de bune practici agricole pentru gestionarea gunoiului de grajd/ dejecțiilor de origine animală, respectiv, calculul si prevederea prin proiect, a capacitatii de stocare aferenta a gunoiului de grajd, precum și cantitatea maximă de îngrășaminte cu azot care pot fi aplicate pe terenul agricol. </w:t>
            </w:r>
          </w:p>
          <w:p w:rsidR="002D3C89" w:rsidRPr="004F0703" w:rsidRDefault="002D3C89" w:rsidP="00EF6581">
            <w:pPr>
              <w:spacing w:before="120" w:after="120" w:line="240" w:lineRule="auto"/>
              <w:ind w:left="57"/>
              <w:jc w:val="both"/>
            </w:pPr>
            <w:r w:rsidRPr="004F0703">
              <w:t xml:space="preserve">Acest calcul trebuie prezentat de solicitant şi se realizează prin introducerea datelor specifice in calculatorul de capacitate a platformei de gunoi fila „producție de gunoi” din documentul numit „Calculator_Cod Bune Practici Agricole”.  </w:t>
            </w:r>
          </w:p>
          <w:p w:rsidR="002D3C89" w:rsidRPr="004F0703" w:rsidRDefault="002D3C89" w:rsidP="00EF6581">
            <w:pPr>
              <w:spacing w:before="120" w:after="120" w:line="240" w:lineRule="auto"/>
              <w:ind w:left="57"/>
              <w:jc w:val="both"/>
            </w:pPr>
            <w:r w:rsidRPr="004F0703">
              <w:t>Gestionarea corectă a gunoiului de grajd și a altor dejectii de origine animala se poate face fie prin amenajarea unor sisteme de stocare individuale, fie prin utilizarea unor sisteme de stocare comunale fie prin utilizarea combinată a celor două sisteme, in conformitate cu prevederile codului de bune practici.</w:t>
            </w:r>
          </w:p>
          <w:p w:rsidR="002D3C89" w:rsidRPr="004F0703" w:rsidRDefault="002D3C89" w:rsidP="00EF6581">
            <w:pPr>
              <w:spacing w:before="120" w:after="120" w:line="240" w:lineRule="auto"/>
              <w:ind w:left="57"/>
              <w:jc w:val="both"/>
            </w:pPr>
            <w:r w:rsidRPr="004F0703">
              <w:t xml:space="preserve">În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„PMN” </w:t>
            </w:r>
          </w:p>
          <w:p w:rsidR="002D3C89" w:rsidRPr="004F0703" w:rsidRDefault="002D3C89" w:rsidP="00EF6581">
            <w:pPr>
              <w:spacing w:before="120" w:after="120" w:line="240" w:lineRule="auto"/>
              <w:ind w:left="57"/>
              <w:jc w:val="both"/>
            </w:pPr>
            <w:r w:rsidRPr="004F0703">
              <w:t>Nota: Zonele in care pot fi introduse datele specifice sunt marcate cu gri din documentul  numit „Calculator Cod Bune Practici Agricole”.</w:t>
            </w:r>
          </w:p>
          <w:p w:rsidR="002D3C89" w:rsidRPr="004F0703" w:rsidRDefault="002D3C89" w:rsidP="00EF6581">
            <w:pPr>
              <w:spacing w:before="120" w:after="120" w:line="240" w:lineRule="auto"/>
              <w:ind w:left="57"/>
              <w:jc w:val="both"/>
              <w:rPr>
                <w:b/>
              </w:rPr>
            </w:pPr>
            <w:r w:rsidRPr="004F0703">
              <w:rPr>
                <w:rStyle w:val="Heading7Char"/>
                <w:rFonts w:eastAsia="Calibri"/>
                <w:i w:val="0"/>
                <w:color w:val="auto"/>
                <w:sz w:val="22"/>
                <w:szCs w:val="22"/>
              </w:rPr>
              <w:t xml:space="preserve">În cazul achiziţiei de utilaje agricole se va consulta </w:t>
            </w:r>
            <w:r w:rsidRPr="004F0703">
              <w:rPr>
                <w:b/>
              </w:rPr>
              <w:t xml:space="preserve">Tabelul privind corelarea puterii maşinilor agricole cu suprafaţa fermelor, postat pe pagina de internet a AFIR. </w:t>
            </w:r>
          </w:p>
          <w:p w:rsidR="002D3C89" w:rsidRPr="004F0703" w:rsidRDefault="002D3C89" w:rsidP="00EF6581">
            <w:pPr>
              <w:spacing w:before="120" w:after="120" w:line="240" w:lineRule="auto"/>
              <w:ind w:left="57"/>
              <w:jc w:val="both"/>
            </w:pPr>
            <w:r w:rsidRPr="004F0703">
              <w:t>Corelarea se realizează cu suprafețele regăsite în APIA şi cu culturile previzionate. În situaţia în care există neconcordanţe se solicită clarificarea acestora prin intermediul formularului E3.4L.</w:t>
            </w:r>
          </w:p>
          <w:p w:rsidR="001A3CEB" w:rsidRPr="004F0703" w:rsidRDefault="001A3CEB" w:rsidP="00EF6581">
            <w:pPr>
              <w:spacing w:before="120" w:after="120" w:line="240" w:lineRule="auto"/>
              <w:ind w:left="57"/>
              <w:jc w:val="both"/>
            </w:pPr>
          </w:p>
          <w:p w:rsidR="002D3C89" w:rsidRPr="004F0703" w:rsidRDefault="002D3C89" w:rsidP="00EF6581">
            <w:pPr>
              <w:spacing w:before="120" w:after="120" w:line="240" w:lineRule="auto"/>
              <w:ind w:left="57"/>
              <w:jc w:val="both"/>
            </w:pPr>
            <w:r w:rsidRPr="004F0703">
              <w:t xml:space="preserve">Se verifică dacă se confirmă dreptul solicitantului de a amplasa investiţia/ realiza lucrările de construcţii şi/ sau montaj propuse prin proiect în conformitate cu prevederile Legii 50/1991 republicată, cu modificările şi completările </w:t>
            </w:r>
            <w:r w:rsidRPr="004F0703">
              <w:lastRenderedPageBreak/>
              <w:t xml:space="preserve">ulterioare şi dacă, în cazul în care nu a prezentat act de proprietate, documentul încheiat la notariat certifică dreptul de folosinţă asupra imobilului pe o perioadă de cel puțin 10 ani începând cu anul depunerii cererii de finanţare. </w:t>
            </w:r>
          </w:p>
          <w:p w:rsidR="002D3C89" w:rsidRPr="004F0703" w:rsidRDefault="002D3C89" w:rsidP="00EF6581">
            <w:pPr>
              <w:spacing w:before="120" w:after="120" w:line="240" w:lineRule="auto"/>
              <w:ind w:left="57"/>
              <w:jc w:val="both"/>
            </w:pPr>
            <w:r w:rsidRPr="004F0703">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2D3C89" w:rsidRPr="004F0703" w:rsidRDefault="002D3C89" w:rsidP="00EF6581">
            <w:pPr>
              <w:spacing w:before="120" w:after="120" w:line="240" w:lineRule="auto"/>
              <w:ind w:left="57"/>
              <w:jc w:val="both"/>
            </w:pPr>
            <w:r w:rsidRPr="004F0703">
              <w:rPr>
                <w:lang w:val="it-IT"/>
              </w:rPr>
              <w:t xml:space="preserve">Se verifică dacă extrasul de carte funciara este emis pe numele solicitantului si vizeaza imobilul </w:t>
            </w:r>
            <w:r w:rsidRPr="004F0703">
              <w:t xml:space="preserve">prevăzut la punctul b), dacă este cazul, </w:t>
            </w:r>
            <w:r w:rsidRPr="004F0703">
              <w:rPr>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4F0703">
              <w:t>, nu se va considera ne</w:t>
            </w:r>
            <w:r w:rsidRPr="004F0703">
              <w:rPr>
                <w:lang w:val="it-IT"/>
              </w:rPr>
              <w:t>î</w:t>
            </w:r>
            <w:r w:rsidRPr="004F0703">
              <w:t>ndeplinită conditia, având în vedere că prin prezentarea autorizației de construire în etapa de verificare a plaților este asigurată implicit localizarea certă a planului parcelar, respectiv a investiției.</w:t>
            </w:r>
          </w:p>
          <w:p w:rsidR="002D3C89" w:rsidRPr="004F0703" w:rsidRDefault="002D3C89" w:rsidP="00EF6581">
            <w:pPr>
              <w:spacing w:before="120" w:after="120" w:line="240" w:lineRule="auto"/>
              <w:ind w:left="57"/>
              <w:jc w:val="both"/>
            </w:pPr>
            <w:r w:rsidRPr="004F0703">
              <w:t xml:space="preserve">Daca proiectul necesita certificat de urbanism se verifica daca localizarea proiectului, regimul juridic, investiţia propusa s.a.m.d corespund cu descrierea din studiul de fezabilitate şi cu extrasul de carte funciară. </w:t>
            </w:r>
          </w:p>
          <w:p w:rsidR="002D3C89" w:rsidRPr="004F0703" w:rsidRDefault="002D3C89" w:rsidP="00EF6581">
            <w:pPr>
              <w:spacing w:before="120" w:after="120" w:line="240" w:lineRule="auto"/>
              <w:ind w:left="57"/>
              <w:jc w:val="both"/>
              <w:rPr>
                <w:lang w:val="it-IT"/>
              </w:rPr>
            </w:pPr>
          </w:p>
          <w:p w:rsidR="002D3C89" w:rsidRPr="004F0703" w:rsidRDefault="002D3C89" w:rsidP="00EF6581">
            <w:pPr>
              <w:spacing w:before="120" w:after="120" w:line="240" w:lineRule="auto"/>
              <w:ind w:left="57"/>
              <w:jc w:val="both"/>
            </w:pPr>
            <w:r w:rsidRPr="004F0703">
              <w:t xml:space="preserve">În cazul modernizărilor, se verifică dacă Autorizația sanitară este eliberată/ vizată cu cel mult un an în urma faţă de data depunerii Cererii de Finanţare. Verificarea autorizaţiei sanitare se </w:t>
            </w:r>
            <w:r w:rsidRPr="004F0703">
              <w:lastRenderedPageBreak/>
              <w:t xml:space="preserve">va face doar pentru investițiile prevăzute în Ordinul nr. 1030/20.08.2009 </w:t>
            </w:r>
            <w:r w:rsidRPr="004F0703">
              <w:rPr>
                <w:i/>
              </w:rPr>
              <w:t>privind aprobarea procedurilor de reglementare sanitară pentru proiectele de amplasare, amenajare, construire şi pentru funcţionarea obiectivelor ce desfăşoară activităţi cu risc pentru starea de sănătate a populaţiei.</w:t>
            </w:r>
          </w:p>
          <w:p w:rsidR="001A3CEB" w:rsidRPr="004F0703" w:rsidRDefault="001A3CEB" w:rsidP="001A3CEB">
            <w:pPr>
              <w:spacing w:before="120" w:after="120" w:line="240" w:lineRule="auto"/>
              <w:jc w:val="both"/>
            </w:pPr>
          </w:p>
          <w:p w:rsidR="002D3C89" w:rsidRPr="004F0703" w:rsidRDefault="002D3C89" w:rsidP="00EF6581">
            <w:pPr>
              <w:spacing w:before="120" w:after="120" w:line="240" w:lineRule="auto"/>
              <w:ind w:left="57"/>
              <w:jc w:val="both"/>
            </w:pPr>
            <w:r w:rsidRPr="004F0703">
              <w:t>Proiectele care vizează și investiții de  procesare/ comercializare produse agricole vor conține se vor încadra în prevederile art. 17, alin. (1), astfel:</w:t>
            </w:r>
          </w:p>
          <w:p w:rsidR="002D3C89" w:rsidRPr="004F0703" w:rsidRDefault="002D3C89" w:rsidP="00EF6581">
            <w:pPr>
              <w:spacing w:before="120" w:after="120" w:line="240" w:lineRule="auto"/>
              <w:ind w:left="57"/>
              <w:jc w:val="both"/>
              <w:rPr>
                <w:b/>
              </w:rPr>
            </w:pPr>
            <w:r w:rsidRPr="004F0703">
              <w:rPr>
                <w:b/>
              </w:rPr>
              <w:t xml:space="preserve">- la lit. a): </w:t>
            </w:r>
          </w:p>
          <w:p w:rsidR="002D3C89" w:rsidRPr="004F0703" w:rsidRDefault="002D3C89" w:rsidP="00EF6581">
            <w:pPr>
              <w:spacing w:before="120" w:after="120" w:line="240" w:lineRule="auto"/>
              <w:ind w:left="57"/>
              <w:jc w:val="both"/>
            </w:pPr>
            <w:r w:rsidRPr="004F0703">
              <w:t>investiția în producția agricolă primară &gt;50% din valoarea eligibilă a proiectului.</w:t>
            </w:r>
          </w:p>
          <w:p w:rsidR="002D3C89" w:rsidRPr="004F0703" w:rsidRDefault="002D3C89" w:rsidP="00EF6581">
            <w:pPr>
              <w:spacing w:before="120" w:after="120" w:line="240" w:lineRule="auto"/>
              <w:ind w:left="57"/>
              <w:jc w:val="both"/>
            </w:pPr>
            <w:r w:rsidRPr="004F0703">
              <w:t>Peste 70% din produsele agricole primare supuse procesării (ca material primă de bază) trebuie să provină din exploatația agricolă proprie. Astfel, într-o proporție de până la 30% pot fi procesate (prelucrate) şi produse agricole care nu provin din propria  exploatație agricolă (fermă), vegetala, zootehnică sau mixtă.</w:t>
            </w:r>
          </w:p>
          <w:p w:rsidR="002D3C89" w:rsidRPr="004F0703" w:rsidRDefault="002D3C89" w:rsidP="00EF6581">
            <w:pPr>
              <w:spacing w:before="120" w:after="120" w:line="240" w:lineRule="auto"/>
              <w:ind w:left="57"/>
              <w:jc w:val="both"/>
              <w:rPr>
                <w:i/>
              </w:rPr>
            </w:pPr>
            <w:r w:rsidRPr="004F0703">
              <w:rPr>
                <w:b/>
              </w:rPr>
              <w:t xml:space="preserve">- </w:t>
            </w:r>
            <w:r w:rsidRPr="004F0703">
              <w:t>Investitiile în depozitarea și/ sau condiționarea produselor agricole primare reprezintă parte/ componentă a producției agricole primare</w:t>
            </w:r>
            <w:r w:rsidRPr="004F0703">
              <w:rPr>
                <w:i/>
              </w:rPr>
              <w:t>.</w:t>
            </w:r>
          </w:p>
          <w:p w:rsidR="002D3C89" w:rsidRPr="004F0703" w:rsidRDefault="002D3C89" w:rsidP="001A3CEB">
            <w:pPr>
              <w:spacing w:before="120" w:after="120" w:line="240" w:lineRule="auto"/>
              <w:ind w:left="57"/>
              <w:jc w:val="both"/>
            </w:pPr>
            <w:r w:rsidRPr="004F0703">
              <w:t>Investitiile în depozitarea și/ sau conditionarea produselor agricole procesate (rezultate din procesul de procesare) reprezintă parte componenta a investitiei în procesarea produselor agricole.</w:t>
            </w:r>
          </w:p>
          <w:p w:rsidR="002D3C89" w:rsidRPr="004F0703" w:rsidRDefault="002D3C89" w:rsidP="00EF6581">
            <w:pPr>
              <w:spacing w:before="120" w:after="120" w:line="240" w:lineRule="auto"/>
              <w:ind w:left="57"/>
              <w:jc w:val="both"/>
            </w:pPr>
            <w:r w:rsidRPr="004F0703">
              <w:t>În cazul fermelor vegetale care produc şi nutrețuri/ furaje combinate în vederea comercializării, obținerea furajelor reprezintă procesare. În cazul fermelor mixte/ zootehnice care obțin nutrețuri/ furaje combinate în vederea furajării animalelor din cadrul exploatatiei, investiția care prevede tehnologia de obținere a furajelor face parte din fluxul tehnologic de creștere a animalelor și este asimilată producţiei agricole primare.</w:t>
            </w:r>
          </w:p>
          <w:p w:rsidR="002D3C89" w:rsidRPr="00D0702A" w:rsidRDefault="002D3C89" w:rsidP="00EF6581">
            <w:pPr>
              <w:spacing w:before="120" w:after="120" w:line="240" w:lineRule="auto"/>
              <w:jc w:val="both"/>
            </w:pPr>
            <w:r w:rsidRPr="004F0703">
              <w:t xml:space="preserve">În cazul în care prin proiect se prevede achiziţia de instalații pentru producerea de energie electrică și/ sau termică, prin utilizarea biomasei, în această categorie vor fi încadrate și instalațiile de obținere a biogazului, cu condiția ca acesta să </w:t>
            </w:r>
            <w:r w:rsidRPr="004F0703">
              <w:lastRenderedPageBreak/>
              <w:t xml:space="preserve">fie destinat exclusiv consumului propriu. </w:t>
            </w:r>
          </w:p>
        </w:tc>
      </w:tr>
    </w:tbl>
    <w:p w:rsidR="002D3C89" w:rsidRPr="004F0703" w:rsidRDefault="002D3C89" w:rsidP="001A3CEB">
      <w:pPr>
        <w:spacing w:before="120" w:after="120" w:line="240" w:lineRule="auto"/>
        <w:jc w:val="both"/>
        <w:rPr>
          <w:sz w:val="24"/>
          <w:lang w:val="it-IT"/>
        </w:rPr>
      </w:pPr>
      <w:r w:rsidRPr="00D0702A">
        <w:rPr>
          <w:sz w:val="24"/>
        </w:rPr>
        <w:lastRenderedPageBreak/>
        <w:t xml:space="preserve">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w:t>
      </w:r>
      <w:r w:rsidRPr="004F0703">
        <w:rPr>
          <w:sz w:val="24"/>
          <w:lang w:val="it-IT"/>
        </w:rPr>
        <w:t>În caz contrar va bifa “NU”, iar cererea de finanţa</w:t>
      </w:r>
      <w:r w:rsidR="001A3CEB" w:rsidRPr="004F0703">
        <w:rPr>
          <w:sz w:val="24"/>
          <w:lang w:val="it-IT"/>
        </w:rPr>
        <w:t>re va fi declarată neeligibilă.</w:t>
      </w:r>
    </w:p>
    <w:p w:rsidR="001A3CEB" w:rsidRPr="004F0703" w:rsidRDefault="001A3CEB" w:rsidP="002D3C89">
      <w:pPr>
        <w:spacing w:before="120" w:after="120" w:line="240" w:lineRule="auto"/>
        <w:rPr>
          <w:b/>
          <w:sz w:val="24"/>
        </w:rPr>
      </w:pPr>
    </w:p>
    <w:p w:rsidR="002D3C89" w:rsidRPr="004F0703" w:rsidRDefault="002D3C89" w:rsidP="002D3C89">
      <w:pPr>
        <w:spacing w:before="120" w:after="120" w:line="240" w:lineRule="auto"/>
        <w:rPr>
          <w:b/>
          <w:sz w:val="24"/>
        </w:rPr>
      </w:pPr>
      <w:r w:rsidRPr="004F0703">
        <w:rPr>
          <w:b/>
          <w:sz w:val="24"/>
        </w:rPr>
        <w:t xml:space="preserve">EG3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9"/>
        <w:gridCol w:w="6151"/>
      </w:tblGrid>
      <w:tr w:rsidR="002D3C89" w:rsidRPr="004F0703" w:rsidTr="00EF6581">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rPr>
            </w:pPr>
            <w:bookmarkStart w:id="9" w:name="_Toc487029171"/>
            <w:r w:rsidRPr="004F0703">
              <w:rPr>
                <w:b/>
                <w:sz w:val="24"/>
              </w:rPr>
              <w:t>DOCUMENTE PREZENTATE</w:t>
            </w:r>
            <w:bookmarkEnd w:id="9"/>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rPr>
              <w:t>PUNCTE DE VERIFICAT ÎN CADRUL DOCUMENTELOR PREZENTATE</w:t>
            </w:r>
          </w:p>
        </w:tc>
      </w:tr>
      <w:tr w:rsidR="002D3C89" w:rsidRPr="004F0703" w:rsidTr="00EF6581">
        <w:trPr>
          <w:trHeight w:val="706"/>
        </w:trPr>
        <w:tc>
          <w:tcPr>
            <w:tcW w:w="1909"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rPr>
                <w:sz w:val="24"/>
              </w:rPr>
            </w:pPr>
            <w:r w:rsidRPr="004F0703">
              <w:rPr>
                <w:sz w:val="24"/>
              </w:rPr>
              <w:t>-Declaratia pe propria răspundere de la secțiunea F a cererii de finanţare.</w:t>
            </w:r>
          </w:p>
          <w:p w:rsidR="002D3C89" w:rsidRPr="004F0703" w:rsidRDefault="002D3C89" w:rsidP="00EF6581">
            <w:pPr>
              <w:spacing w:before="120" w:after="120" w:line="240" w:lineRule="auto"/>
              <w:rPr>
                <w:sz w:val="24"/>
              </w:rPr>
            </w:pPr>
          </w:p>
        </w:tc>
        <w:tc>
          <w:tcPr>
            <w:tcW w:w="3091"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rPr>
                <w:color w:val="000000"/>
                <w:sz w:val="24"/>
              </w:rPr>
            </w:pPr>
            <w:r w:rsidRPr="004F0703">
              <w:rPr>
                <w:color w:val="000000"/>
                <w:sz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w:t>
            </w:r>
          </w:p>
        </w:tc>
      </w:tr>
    </w:tbl>
    <w:p w:rsidR="002D3C89" w:rsidRPr="004F0703" w:rsidRDefault="002D3C89" w:rsidP="002D3C89">
      <w:pPr>
        <w:spacing w:before="120" w:after="120" w:line="240" w:lineRule="auto"/>
        <w:jc w:val="both"/>
        <w:rPr>
          <w:sz w:val="24"/>
        </w:rPr>
      </w:pPr>
      <w:r w:rsidRPr="004F0703">
        <w:rPr>
          <w:sz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4F0703">
        <w:rPr>
          <w:sz w:val="24"/>
        </w:rPr>
        <w:t xml:space="preserve">În cazul în care solicitantul nu a semnat şi după caz ştampilat declaraţia pe propria răspundere din secțiunea F, expertul solicită acest lucru prin </w:t>
      </w:r>
      <w:r w:rsidR="001A3CEB" w:rsidRPr="004F0703">
        <w:rPr>
          <w:sz w:val="24"/>
        </w:rPr>
        <w:t>F4GAL – Fisa solicitare informatii suplimentare</w:t>
      </w:r>
      <w:r w:rsidRPr="004F0703">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2D3C89" w:rsidRPr="004F0703" w:rsidRDefault="002D3C89" w:rsidP="002D3C89">
      <w:pPr>
        <w:spacing w:before="120" w:after="120" w:line="240" w:lineRule="auto"/>
        <w:jc w:val="both"/>
        <w:rPr>
          <w:sz w:val="24"/>
          <w:lang w:val="it-IT"/>
        </w:rPr>
      </w:pPr>
    </w:p>
    <w:p w:rsidR="002D3C89" w:rsidRPr="004F0703" w:rsidRDefault="002D3C89" w:rsidP="002D3C89">
      <w:pPr>
        <w:spacing w:before="120" w:after="120" w:line="240" w:lineRule="auto"/>
        <w:rPr>
          <w:sz w:val="24"/>
          <w:lang w:val="it-IT"/>
        </w:rPr>
      </w:pPr>
      <w:r w:rsidRPr="004F0703">
        <w:rPr>
          <w:b/>
          <w:sz w:val="24"/>
        </w:rPr>
        <w:t>EG4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bookmarkStart w:id="10" w:name="_Toc487029172"/>
            <w:r w:rsidRPr="004F0703">
              <w:rPr>
                <w:sz w:val="24"/>
              </w:rPr>
              <w:t>DOCUMENTE PREZENTATE</w:t>
            </w:r>
            <w:bookmarkEnd w:id="10"/>
            <w:r w:rsidRPr="004F0703">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c>
          <w:tcPr>
            <w:tcW w:w="4570" w:type="dxa"/>
            <w:tcBorders>
              <w:top w:val="single" w:sz="4" w:space="0" w:color="auto"/>
              <w:left w:val="single" w:sz="4" w:space="0" w:color="auto"/>
              <w:bottom w:val="single" w:sz="4" w:space="0" w:color="auto"/>
              <w:right w:val="single" w:sz="4" w:space="0" w:color="auto"/>
            </w:tcBorders>
          </w:tcPr>
          <w:p w:rsidR="002D3C89" w:rsidRPr="004F0703" w:rsidRDefault="000E63FD" w:rsidP="00EF6581">
            <w:pPr>
              <w:spacing w:before="120" w:after="120" w:line="240" w:lineRule="auto"/>
              <w:jc w:val="both"/>
            </w:pPr>
            <w:r w:rsidRPr="004F0703">
              <w:t>Studiu de fezabilitate sau Memoriu Justificativ</w:t>
            </w:r>
          </w:p>
          <w:p w:rsidR="002D3C89" w:rsidRPr="004F0703" w:rsidRDefault="002D3C89" w:rsidP="00EF6581">
            <w:pPr>
              <w:spacing w:before="120" w:after="120" w:line="240" w:lineRule="auto"/>
              <w:jc w:val="both"/>
            </w:pPr>
            <w:r w:rsidRPr="004F0703">
              <w:t>Anexa B sau C</w:t>
            </w:r>
          </w:p>
          <w:p w:rsidR="002D3C89" w:rsidRPr="004F0703" w:rsidRDefault="002D3C89" w:rsidP="00EF6581">
            <w:pPr>
              <w:spacing w:before="120" w:after="120" w:line="240" w:lineRule="auto"/>
              <w:jc w:val="both"/>
              <w:rPr>
                <w:b/>
              </w:rPr>
            </w:pPr>
            <w:r w:rsidRPr="004F0703">
              <w:rPr>
                <w:b/>
              </w:rPr>
              <w:t xml:space="preserve">Situaţiile financiare (bilant </w:t>
            </w:r>
            <w:r w:rsidRPr="004F0703">
              <w:t>–formularul 10</w:t>
            </w:r>
            <w:r w:rsidRPr="004F0703">
              <w:rPr>
                <w:b/>
              </w:rPr>
              <w:t>, cont de profit și pierderi</w:t>
            </w:r>
            <w:r w:rsidRPr="004F0703">
              <w:t xml:space="preserve"> – formularul 20</w:t>
            </w:r>
            <w:r w:rsidRPr="004F0703">
              <w:rPr>
                <w:b/>
              </w:rPr>
              <w:t>, formularele 30 și 40)</w:t>
            </w:r>
          </w:p>
          <w:p w:rsidR="002D3C89" w:rsidRPr="004F0703" w:rsidRDefault="002D3C89" w:rsidP="00EF6581">
            <w:pPr>
              <w:spacing w:before="120" w:after="120" w:line="240" w:lineRule="auto"/>
              <w:jc w:val="both"/>
              <w:rPr>
                <w:b/>
              </w:rPr>
            </w:pPr>
          </w:p>
          <w:p w:rsidR="002D3C89" w:rsidRPr="004F0703" w:rsidRDefault="000E63FD" w:rsidP="00EF6581">
            <w:pPr>
              <w:spacing w:before="120" w:after="120" w:line="240" w:lineRule="auto"/>
              <w:jc w:val="both"/>
            </w:pPr>
            <w:r w:rsidRPr="004F0703">
              <w:t>Sau</w:t>
            </w:r>
          </w:p>
          <w:p w:rsidR="002D3C89" w:rsidRPr="004F0703" w:rsidRDefault="002D3C89" w:rsidP="00EF6581">
            <w:pPr>
              <w:spacing w:before="120" w:after="120" w:line="240" w:lineRule="auto"/>
              <w:jc w:val="both"/>
            </w:pPr>
            <w:r w:rsidRPr="004F0703">
              <w:rPr>
                <w:b/>
              </w:rPr>
              <w:t xml:space="preserve">Declarația de inactivitate </w:t>
            </w:r>
            <w:r w:rsidRPr="004F0703">
              <w:t xml:space="preserve">înregistrată la </w:t>
            </w:r>
            <w:r w:rsidRPr="004F0703">
              <w:lastRenderedPageBreak/>
              <w:t>Administrația Financiară, în cazul solicitanților care nu au desfășurat activitate</w:t>
            </w:r>
            <w:r w:rsidR="000E63FD" w:rsidRPr="004F0703">
              <w:t xml:space="preserve"> anterior depunerii proiectului</w:t>
            </w:r>
          </w:p>
          <w:p w:rsidR="002D3C89" w:rsidRPr="004F0703" w:rsidRDefault="002D3C89" w:rsidP="00EF6581">
            <w:pPr>
              <w:spacing w:before="120" w:after="120" w:line="240" w:lineRule="auto"/>
              <w:jc w:val="both"/>
            </w:pPr>
            <w:r w:rsidRPr="004F0703">
              <w:t xml:space="preserve"> Pentru </w:t>
            </w:r>
            <w:r w:rsidRPr="004F0703">
              <w:rPr>
                <w:b/>
              </w:rPr>
              <w:t>persoane fizice autorizate</w:t>
            </w:r>
            <w:r w:rsidRPr="004F0703">
              <w:t xml:space="preserve">, </w:t>
            </w:r>
            <w:r w:rsidRPr="004F0703">
              <w:rPr>
                <w:b/>
              </w:rPr>
              <w:t>intreprinderi familiale și  intreprinderi individuale</w:t>
            </w:r>
            <w:r w:rsidRPr="004F0703">
              <w:t xml:space="preserve">: </w:t>
            </w:r>
            <w:r w:rsidRPr="004F0703">
              <w:rPr>
                <w:b/>
              </w:rPr>
              <w:t>Declarație specială</w:t>
            </w:r>
            <w:r w:rsidRPr="004F0703">
              <w:t xml:space="preserve"> privind veniturile realizate în anul precedent depunerii proiectului  inregistrata la Administratia Financiara (formularul 200 insotit de Anexele la Formular) în care  rezultatul brut obţinut anual sa  fie pozitiv (inclusiv 0) si/ sau Declaratia privind veniturile din activitati agricole impuse pe n</w:t>
            </w:r>
            <w:r w:rsidR="000E63FD" w:rsidRPr="004F0703">
              <w:t>orme de venit (formularul 221);</w:t>
            </w:r>
          </w:p>
          <w:p w:rsidR="002D3C89" w:rsidRPr="004F0703" w:rsidRDefault="002D3C89" w:rsidP="00EF6581">
            <w:pPr>
              <w:spacing w:before="120" w:after="120" w:line="240" w:lineRule="auto"/>
              <w:jc w:val="both"/>
            </w:pPr>
            <w:r w:rsidRPr="004F0703">
              <w:t xml:space="preserve">Pentru solicitantii a căror activitate a fost afectată de </w:t>
            </w:r>
            <w:r w:rsidRPr="004F0703">
              <w:rPr>
                <w:b/>
              </w:rPr>
              <w:t>calamități naturale</w:t>
            </w:r>
            <w:r w:rsidRPr="004F0703">
              <w:t xml:space="preserve"> (inundații, seceta excesivă etc) se vor prezenta:</w:t>
            </w:r>
          </w:p>
          <w:p w:rsidR="002D3C89" w:rsidRPr="004F0703" w:rsidRDefault="002D3C89" w:rsidP="002D3C89">
            <w:pPr>
              <w:numPr>
                <w:ilvl w:val="0"/>
                <w:numId w:val="34"/>
              </w:numPr>
              <w:spacing w:before="120" w:after="120" w:line="240" w:lineRule="auto"/>
              <w:jc w:val="both"/>
            </w:pPr>
            <w:r w:rsidRPr="004F0703">
              <w:t>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r w:rsidRPr="004F0703">
              <w:t>În cazul persoanelor fizice autorizate, întreprinderilor individuale și întreprinderilor familiale se va prezenta:</w:t>
            </w:r>
          </w:p>
          <w:p w:rsidR="002D3C89" w:rsidRPr="004F0703" w:rsidRDefault="002D3C89" w:rsidP="002D3C89">
            <w:pPr>
              <w:numPr>
                <w:ilvl w:val="0"/>
                <w:numId w:val="34"/>
              </w:numPr>
              <w:spacing w:before="120" w:after="120" w:line="240" w:lineRule="auto"/>
              <w:jc w:val="both"/>
            </w:pPr>
            <w:r w:rsidRPr="004F0703">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w:t>
            </w:r>
          </w:p>
          <w:p w:rsidR="002D3C89" w:rsidRPr="004F0703" w:rsidRDefault="002D3C89" w:rsidP="00EF6581">
            <w:pPr>
              <w:spacing w:before="120" w:after="120" w:line="240" w:lineRule="auto"/>
              <w:jc w:val="both"/>
            </w:pPr>
            <w:r w:rsidRPr="004F0703">
              <w:t>Formularul 221 se va depune de către solicitanții care au optat conform prevederilor legale, la impozitarea pe bază de norma de venit.</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rPr>
                <w:i/>
              </w:rPr>
            </w:pPr>
            <w:r w:rsidRPr="004F0703">
              <w:rPr>
                <w:i/>
              </w:rPr>
              <w:t xml:space="preserve">Pentru anii calamitaţi solicitantul va prezenta un document (ex.: Proces verbal de constatare și evaluare a pagubelor) emis de organismele abilitate (ex.: Comitetul local pentru situaţii de </w:t>
            </w:r>
            <w:r w:rsidRPr="004F0703">
              <w:rPr>
                <w:i/>
              </w:rPr>
              <w:lastRenderedPageBreak/>
              <w:t>urgenţă)  prin care se certifică:</w:t>
            </w:r>
          </w:p>
          <w:p w:rsidR="002D3C89" w:rsidRPr="004F0703" w:rsidRDefault="002D3C89" w:rsidP="00EF6581">
            <w:pPr>
              <w:spacing w:before="120" w:after="120" w:line="240" w:lineRule="auto"/>
              <w:jc w:val="both"/>
            </w:pPr>
            <w:r w:rsidRPr="004F0703">
              <w:t>- data producerii pagubelor;</w:t>
            </w:r>
          </w:p>
          <w:p w:rsidR="002D3C89" w:rsidRPr="004F0703" w:rsidRDefault="002D3C89" w:rsidP="00EF6581">
            <w:pPr>
              <w:spacing w:before="120" w:after="120" w:line="240" w:lineRule="auto"/>
              <w:jc w:val="both"/>
            </w:pPr>
            <w:r w:rsidRPr="004F0703">
              <w:t>- cauzele calamităţii;</w:t>
            </w:r>
          </w:p>
          <w:p w:rsidR="002D3C89" w:rsidRPr="004F0703" w:rsidRDefault="002D3C89" w:rsidP="00EF6581">
            <w:pPr>
              <w:spacing w:before="120" w:after="120" w:line="240" w:lineRule="auto"/>
              <w:jc w:val="both"/>
            </w:pPr>
            <w:r w:rsidRPr="004F0703">
              <w:t>- obiectul pierderilor datorate calamităţilor (suprafaţa agricolă cultivată, animale);</w:t>
            </w:r>
          </w:p>
          <w:p w:rsidR="002D3C89" w:rsidRPr="004F0703" w:rsidRDefault="002D3C89" w:rsidP="00EF6581">
            <w:pPr>
              <w:spacing w:before="120" w:after="120" w:line="240" w:lineRule="auto"/>
              <w:jc w:val="both"/>
              <w:rPr>
                <w:lang w:val="it-IT"/>
              </w:rPr>
            </w:pPr>
            <w:r w:rsidRPr="004F0703">
              <w:t>- gradul de afectare pentru suprafeţe agricole cultivate, animale pierite.</w:t>
            </w:r>
          </w:p>
        </w:tc>
        <w:tc>
          <w:tcPr>
            <w:tcW w:w="47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ind w:left="288" w:hanging="180"/>
              <w:jc w:val="both"/>
            </w:pPr>
            <w:r w:rsidRPr="004F0703">
              <w:rPr>
                <w:lang w:val="it-IT"/>
              </w:rPr>
              <w:lastRenderedPageBreak/>
              <w:t xml:space="preserve">Expertul verifică dacă </w:t>
            </w:r>
          </w:p>
          <w:p w:rsidR="002D3C89" w:rsidRPr="004F0703" w:rsidRDefault="002D3C89" w:rsidP="00EF6581">
            <w:pPr>
              <w:spacing w:before="120" w:after="120" w:line="240" w:lineRule="auto"/>
              <w:ind w:left="288" w:hanging="180"/>
              <w:jc w:val="both"/>
              <w:rPr>
                <w:lang w:val="fr-FR"/>
              </w:rPr>
            </w:pPr>
            <w:r w:rsidRPr="004F0703">
              <w:rPr>
                <w:lang w:val="it-IT"/>
              </w:rPr>
              <w:t>rezultatul din exploatare din bilanţul precedent anului depunerii proiectului este pozitiv (inclusiv 0)/ veniturile sunt cel putin egale cu cheltuielile, în cazul PFA</w:t>
            </w:r>
            <w:r w:rsidRPr="004F0703">
              <w:rPr>
                <w:b/>
                <w:lang w:val="it-IT"/>
              </w:rPr>
              <w:t>,</w:t>
            </w:r>
            <w:r w:rsidRPr="004F0703">
              <w:rPr>
                <w:lang w:val="it-IT"/>
              </w:rPr>
              <w:t xml:space="preserve"> intreprinderi individuale şi  intreprinderi familiale. </w:t>
            </w:r>
            <w:r w:rsidRPr="004F0703">
              <w:rPr>
                <w:lang w:val="fr-FR"/>
              </w:rPr>
              <w:t xml:space="preserve">În cazul în care solicitanţii au depus formularul 221, se consideră că activitatea desfăşurată este o activitate impozitată, fiind  generatoare de venit şi nu este </w:t>
            </w:r>
            <w:r w:rsidRPr="004F0703">
              <w:rPr>
                <w:lang w:val="fr-FR"/>
              </w:rPr>
              <w:lastRenderedPageBreak/>
              <w:t>cazul să se verifice pierderile.</w:t>
            </w:r>
          </w:p>
          <w:p w:rsidR="002D3C89" w:rsidRPr="004F0703" w:rsidRDefault="002D3C89" w:rsidP="00EF6581">
            <w:pPr>
              <w:spacing w:before="120" w:after="120" w:line="240" w:lineRule="auto"/>
              <w:ind w:left="288" w:hanging="180"/>
              <w:jc w:val="both"/>
              <w:rPr>
                <w:lang w:val="fr-FR"/>
              </w:rPr>
            </w:pPr>
          </w:p>
          <w:p w:rsidR="002D3C89" w:rsidRPr="004F0703" w:rsidRDefault="002D3C89" w:rsidP="00EF6581">
            <w:pPr>
              <w:spacing w:before="120" w:after="120" w:line="240" w:lineRule="auto"/>
              <w:ind w:left="288" w:hanging="180"/>
              <w:jc w:val="both"/>
            </w:pPr>
            <w:r w:rsidRPr="004F0703">
              <w:t xml:space="preserve">Excepţie fac solicitanţii a căror activitate a fost afectată de </w:t>
            </w:r>
            <w:r w:rsidRPr="004F0703">
              <w:rPr>
                <w:b/>
              </w:rPr>
              <w:t>calamități naturale</w:t>
            </w:r>
            <w:r w:rsidRPr="004F0703">
              <w:t xml:space="preserve"> şi cei care nu au înregistrat venituri din exploatare. </w:t>
            </w:r>
          </w:p>
          <w:p w:rsidR="002D3C89" w:rsidRPr="004F0703" w:rsidRDefault="002D3C89" w:rsidP="00EF6581">
            <w:pPr>
              <w:spacing w:before="120" w:after="120" w:line="240" w:lineRule="auto"/>
              <w:ind w:left="288" w:hanging="180"/>
              <w:jc w:val="both"/>
              <w:rPr>
                <w:lang w:val="fr-FR"/>
              </w:rPr>
            </w:pPr>
            <w:r w:rsidRPr="004F0703">
              <w:rPr>
                <w:lang w:val="fr-FR"/>
              </w:rPr>
              <w:t>Nu se analizează situaţiile financiare aferente anului înfiinţării solicitantului.</w:t>
            </w:r>
          </w:p>
          <w:p w:rsidR="002D3C89" w:rsidRPr="004F0703" w:rsidRDefault="002D3C89" w:rsidP="00EF6581">
            <w:pPr>
              <w:spacing w:before="120" w:after="120" w:line="240" w:lineRule="auto"/>
              <w:ind w:left="288" w:hanging="180"/>
              <w:jc w:val="both"/>
              <w:rPr>
                <w:lang w:val="fr-FR"/>
              </w:rPr>
            </w:pPr>
            <w:r w:rsidRPr="004F0703">
              <w:rPr>
                <w:lang w:val="fr-FR"/>
              </w:rPr>
              <w:t>Pentru solicitanţii a căror activitate a fost afectată de calamități naturale se verifică</w:t>
            </w:r>
            <w:r w:rsidRPr="004F0703">
              <w:rPr>
                <w:b/>
                <w:lang w:val="fr-FR"/>
              </w:rPr>
              <w:t xml:space="preserve">  </w:t>
            </w:r>
            <w:r w:rsidRPr="004F0703">
              <w:rPr>
                <w:lang w:val="fr-FR"/>
              </w:rPr>
              <w:t>documentele justificative.</w:t>
            </w:r>
          </w:p>
          <w:p w:rsidR="002D3C89" w:rsidRPr="004F0703" w:rsidRDefault="002D3C89" w:rsidP="00EF6581">
            <w:pPr>
              <w:spacing w:before="120" w:after="120" w:line="240" w:lineRule="auto"/>
              <w:ind w:left="288" w:hanging="180"/>
              <w:jc w:val="both"/>
              <w:rPr>
                <w:lang w:val="it-IT"/>
              </w:rPr>
            </w:pPr>
            <w:r w:rsidRPr="004F0703">
              <w:rPr>
                <w:lang w:val="it-IT"/>
              </w:rPr>
              <w:t>- indicatorii economico-financiari din cadrul secţiunii economice care trebuie să se încadreze în limitele menţionate,  începând cu al doilea an de la data finalizării investiţiei.</w:t>
            </w:r>
          </w:p>
          <w:p w:rsidR="002D3C89" w:rsidRPr="004F0703" w:rsidRDefault="002D3C89" w:rsidP="00EF6581">
            <w:pPr>
              <w:spacing w:before="120" w:after="120" w:line="240" w:lineRule="auto"/>
              <w:ind w:left="288" w:hanging="180"/>
              <w:jc w:val="both"/>
              <w:rPr>
                <w:lang w:val="it-IT"/>
              </w:rPr>
            </w:pPr>
          </w:p>
          <w:p w:rsidR="002D3C89" w:rsidRPr="004F0703" w:rsidRDefault="002D3C89" w:rsidP="00ED371A">
            <w:pPr>
              <w:spacing w:before="120" w:after="120" w:line="240" w:lineRule="auto"/>
              <w:ind w:left="288" w:hanging="180"/>
              <w:jc w:val="both"/>
              <w:rPr>
                <w:lang w:val="it-IT"/>
              </w:rPr>
            </w:pPr>
            <w:r w:rsidRPr="004F0703">
              <w:rPr>
                <w:lang w:val="it-IT"/>
              </w:rPr>
              <w:t>Pentru aceasta, expertul completează Matricea de evaluare a viabilitătii economice  a proiectului pentru Anexa B (persoane juridice) sau Anex</w:t>
            </w:r>
            <w:r w:rsidR="00ED371A" w:rsidRPr="004F0703">
              <w:rPr>
                <w:lang w:val="it-IT"/>
              </w:rPr>
              <w:t>a C (</w:t>
            </w:r>
            <w:r w:rsidRPr="004F0703">
              <w:rPr>
                <w:lang w:val="it-IT"/>
              </w:rPr>
              <w:t>î</w:t>
            </w:r>
            <w:r w:rsidRPr="004F0703">
              <w:t>ntreprinderi individual</w:t>
            </w:r>
            <w:r w:rsidR="00ED371A" w:rsidRPr="004F0703">
              <w:t>e</w:t>
            </w:r>
            <w:r w:rsidR="00ED371A" w:rsidRPr="004F0703">
              <w:rPr>
                <w:lang w:val="it-IT"/>
              </w:rPr>
              <w:t>).</w:t>
            </w:r>
          </w:p>
          <w:p w:rsidR="002D3C89" w:rsidRPr="004F0703" w:rsidRDefault="00ED371A" w:rsidP="00ED371A">
            <w:pPr>
              <w:spacing w:before="120" w:after="120" w:line="240" w:lineRule="auto"/>
              <w:ind w:left="108"/>
              <w:jc w:val="both"/>
              <w:rPr>
                <w:lang w:val="fr-FR"/>
              </w:rPr>
            </w:pPr>
            <w:r w:rsidRPr="004F0703">
              <w:rPr>
                <w:lang w:val="it-IT"/>
              </w:rPr>
              <w:t>I</w:t>
            </w:r>
            <w:r w:rsidR="002D3C89" w:rsidRPr="004F0703">
              <w:rPr>
                <w:lang w:val="it-IT"/>
              </w:rPr>
              <w:t xml:space="preserve">n cazul în care solicitantul are contractate unul sau mai multe proiecte în cadrul submăsurii 4.1, respectiv 4.2 din PNDR 2014-2020, </w:t>
            </w:r>
            <w:r w:rsidR="002D3C89" w:rsidRPr="004F0703">
              <w:t xml:space="preserve">indiferent de etapa sau de sesiune, expertul verifică dacă în prognozele economice sunt menționate valorile aferente implementării/ desfășurării activității după implementarea proiectului (funcție de etapa în care se găsesc celelalte proiecte). În caz contrar se va solicita prin intermediul </w:t>
            </w:r>
            <w:r w:rsidRPr="004F0703">
              <w:rPr>
                <w:i/>
              </w:rPr>
              <w:t>F4GAL – Fisa solicitare informatii suplimentare</w:t>
            </w:r>
            <w:r w:rsidRPr="004F0703">
              <w:t xml:space="preserve"> </w:t>
            </w:r>
            <w:r w:rsidR="002D3C89" w:rsidRPr="004F0703">
              <w:t>refacerea prognozelor economice.</w:t>
            </w:r>
          </w:p>
          <w:p w:rsidR="002D3C89" w:rsidRPr="004F0703" w:rsidRDefault="002D3C89" w:rsidP="00EF6581">
            <w:pPr>
              <w:spacing w:before="120" w:after="120" w:line="240" w:lineRule="auto"/>
              <w:ind w:left="288" w:hanging="180"/>
              <w:jc w:val="both"/>
              <w:rPr>
                <w:b/>
                <w:lang w:val="it-IT"/>
              </w:rPr>
            </w:pPr>
            <w:r w:rsidRPr="004F0703">
              <w:rPr>
                <w:b/>
                <w:lang w:val="it-IT"/>
              </w:rPr>
              <w:t>Matricea de evaluare a viabilităţii economice a proiectului pentru Anexa B (persoane juridice)</w:t>
            </w:r>
          </w:p>
          <w:p w:rsidR="002D3C89" w:rsidRPr="004F0703" w:rsidRDefault="002D3C89" w:rsidP="00EF6581">
            <w:pPr>
              <w:spacing w:before="120" w:after="120" w:line="240" w:lineRule="auto"/>
              <w:ind w:left="288" w:hanging="180"/>
              <w:jc w:val="both"/>
              <w:rPr>
                <w:lang w:val="it-IT"/>
              </w:rPr>
            </w:pPr>
            <w:r w:rsidRPr="004F0703">
              <w:rPr>
                <w:lang w:val="it-IT"/>
              </w:rPr>
              <w:t xml:space="preserve">Verificarea indicatorilor economico-financiari constă în verificarea încadrării acestora în limitele menţionate în coloana 3 a matricei de mai jos. Limitele impuse se referă la urmatorii indicatori: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Rata rezultatului din exploatare,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Durata de recuperare a investiţiei,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Rata rentabilitătii capitalului investit, </w:t>
            </w:r>
          </w:p>
          <w:p w:rsidR="002D3C89" w:rsidRPr="004F0703" w:rsidRDefault="002D3C89" w:rsidP="002D3C89">
            <w:pPr>
              <w:numPr>
                <w:ilvl w:val="0"/>
                <w:numId w:val="34"/>
              </w:numPr>
              <w:spacing w:before="120" w:after="120" w:line="240" w:lineRule="auto"/>
              <w:jc w:val="both"/>
              <w:rPr>
                <w:lang w:val="pt-BR"/>
              </w:rPr>
            </w:pPr>
            <w:r w:rsidRPr="004F0703">
              <w:rPr>
                <w:lang w:val="pt-BR"/>
              </w:rPr>
              <w:t xml:space="preserve">Rata acoperirii prin fluxul de numerar,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Rata îndatorării, </w:t>
            </w:r>
          </w:p>
          <w:p w:rsidR="002D3C89" w:rsidRPr="004F0703" w:rsidRDefault="002D3C89" w:rsidP="002D3C89">
            <w:pPr>
              <w:numPr>
                <w:ilvl w:val="0"/>
                <w:numId w:val="34"/>
              </w:numPr>
              <w:spacing w:before="120" w:after="120" w:line="240" w:lineRule="auto"/>
              <w:jc w:val="both"/>
              <w:rPr>
                <w:lang w:val="it-IT"/>
              </w:rPr>
            </w:pPr>
            <w:r w:rsidRPr="004F0703">
              <w:rPr>
                <w:lang w:val="it-IT"/>
              </w:rPr>
              <w:lastRenderedPageBreak/>
              <w:t xml:space="preserve">Valoarea actualizată netă (VAN),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Disponibil de numerar curent. </w:t>
            </w:r>
          </w:p>
          <w:p w:rsidR="002D3C89" w:rsidRPr="004F0703" w:rsidRDefault="002D3C89" w:rsidP="00EF6581">
            <w:pPr>
              <w:spacing w:before="120" w:after="120" w:line="240" w:lineRule="auto"/>
              <w:ind w:left="288" w:hanging="180"/>
              <w:jc w:val="both"/>
              <w:rPr>
                <w:lang w:val="it-IT"/>
              </w:rPr>
            </w:pPr>
            <w:r w:rsidRPr="004F0703">
              <w:rPr>
                <w:lang w:val="it-IT"/>
              </w:rPr>
              <w:t xml:space="preserve">Acei indicatori pentru care nu sunt stabilite limite maxime sau minime de variaţie au menţiunea “N/A”. </w:t>
            </w:r>
          </w:p>
          <w:p w:rsidR="002D3C89" w:rsidRPr="004F0703" w:rsidRDefault="002D3C89" w:rsidP="00EF6581">
            <w:pPr>
              <w:spacing w:before="120" w:after="120" w:line="240" w:lineRule="auto"/>
              <w:ind w:left="288" w:hanging="180"/>
              <w:jc w:val="both"/>
              <w:rPr>
                <w:lang w:val="it-IT"/>
              </w:rPr>
            </w:pPr>
            <w:r w:rsidRPr="004F0703">
              <w:rPr>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2D3C89" w:rsidRPr="004F0703" w:rsidRDefault="002D3C89" w:rsidP="00EF6581">
            <w:pPr>
              <w:spacing w:before="120" w:after="120" w:line="240" w:lineRule="auto"/>
              <w:ind w:left="288" w:hanging="180"/>
              <w:jc w:val="both"/>
              <w:rPr>
                <w:lang w:val="it-IT"/>
              </w:rPr>
            </w:pPr>
            <w:r w:rsidRPr="004F0703">
              <w:rPr>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2D3C89" w:rsidRPr="004F0703" w:rsidRDefault="002D3C89" w:rsidP="00EF6581">
            <w:pPr>
              <w:spacing w:before="120" w:after="120" w:line="240" w:lineRule="auto"/>
              <w:ind w:left="288" w:hanging="180"/>
              <w:jc w:val="both"/>
            </w:pPr>
            <w:r w:rsidRPr="004F0703">
              <w:rPr>
                <w:lang w:val="it-IT"/>
              </w:rPr>
              <w:t xml:space="preserve">Dacă indicatorii se încadrează în limitele menţionate şi rezultatul operaţional din bilanţ este pozitiv, </w:t>
            </w:r>
            <w:r w:rsidRPr="004F0703">
              <w:t>expertul bifează caseta DA corespunzatoare acestui criteriu de eligibilitate.</w:t>
            </w:r>
          </w:p>
          <w:p w:rsidR="002D3C89" w:rsidRPr="004F0703" w:rsidRDefault="002D3C89" w:rsidP="00EF6581">
            <w:pPr>
              <w:spacing w:before="120" w:after="120" w:line="240" w:lineRule="auto"/>
              <w:ind w:left="288" w:hanging="180"/>
              <w:jc w:val="both"/>
              <w:rPr>
                <w:b/>
                <w:u w:val="single"/>
              </w:rPr>
            </w:pPr>
          </w:p>
          <w:p w:rsidR="002D3C89" w:rsidRPr="004F0703" w:rsidRDefault="002D3C89" w:rsidP="00EF6581">
            <w:pPr>
              <w:spacing w:before="120" w:after="120" w:line="240" w:lineRule="auto"/>
              <w:ind w:left="288" w:hanging="180"/>
              <w:jc w:val="both"/>
              <w:rPr>
                <w:b/>
              </w:rPr>
            </w:pPr>
            <w:r w:rsidRPr="004F0703">
              <w:rPr>
                <w:b/>
              </w:rPr>
              <w:t>Matricea de evaluare a viabilităţii economice a proiectului pentru Anexa</w:t>
            </w:r>
            <w:r w:rsidR="00ED371A" w:rsidRPr="004F0703">
              <w:rPr>
                <w:b/>
              </w:rPr>
              <w:t xml:space="preserve"> C (</w:t>
            </w:r>
            <w:r w:rsidRPr="004F0703">
              <w:rPr>
                <w:b/>
              </w:rPr>
              <w:t>întreprinderi indi</w:t>
            </w:r>
            <w:r w:rsidR="00ED371A" w:rsidRPr="004F0703">
              <w:rPr>
                <w:b/>
              </w:rPr>
              <w:t>viduale</w:t>
            </w:r>
            <w:r w:rsidRPr="004F0703">
              <w:rPr>
                <w:b/>
              </w:rPr>
              <w:t>)</w:t>
            </w:r>
          </w:p>
          <w:p w:rsidR="002D3C89" w:rsidRPr="004F0703" w:rsidRDefault="002D3C89" w:rsidP="00EF6581">
            <w:pPr>
              <w:spacing w:before="120" w:after="120" w:line="240" w:lineRule="auto"/>
              <w:ind w:left="288" w:hanging="180"/>
              <w:jc w:val="both"/>
              <w:rPr>
                <w:lang w:val="it-IT"/>
              </w:rPr>
            </w:pPr>
            <w:r w:rsidRPr="004F0703">
              <w:t xml:space="preserve">Verificarea indicatorilor  economico-financiari constă în verificarea încadrării acestora în limitele menţionate în coloana 3 a matricei de verificare. </w:t>
            </w:r>
            <w:r w:rsidRPr="004F0703">
              <w:rPr>
                <w:lang w:val="it-IT"/>
              </w:rPr>
              <w:t>Limitele impuse se referă la următorii indicatori:</w:t>
            </w:r>
          </w:p>
          <w:p w:rsidR="002D3C89" w:rsidRPr="004F0703" w:rsidRDefault="002D3C89" w:rsidP="002D3C89">
            <w:pPr>
              <w:numPr>
                <w:ilvl w:val="0"/>
                <w:numId w:val="35"/>
              </w:numPr>
              <w:spacing w:before="120" w:after="120" w:line="240" w:lineRule="auto"/>
              <w:jc w:val="both"/>
              <w:rPr>
                <w:lang w:val="it-IT"/>
              </w:rPr>
            </w:pPr>
            <w:r w:rsidRPr="004F0703">
              <w:rPr>
                <w:lang w:val="it-IT"/>
              </w:rPr>
              <w:t>Durata de recuperare a investiţiei</w:t>
            </w:r>
          </w:p>
          <w:p w:rsidR="002D3C89" w:rsidRPr="004F0703" w:rsidRDefault="002D3C89" w:rsidP="002D3C89">
            <w:pPr>
              <w:numPr>
                <w:ilvl w:val="0"/>
                <w:numId w:val="35"/>
              </w:numPr>
              <w:spacing w:before="120" w:after="120" w:line="240" w:lineRule="auto"/>
              <w:jc w:val="both"/>
              <w:rPr>
                <w:lang w:val="pt-BR"/>
              </w:rPr>
            </w:pPr>
            <w:r w:rsidRPr="004F0703">
              <w:rPr>
                <w:lang w:val="pt-BR"/>
              </w:rPr>
              <w:t>Rata acoperirii prin fluxul de numerar</w:t>
            </w:r>
          </w:p>
          <w:p w:rsidR="002D3C89" w:rsidRPr="004F0703" w:rsidRDefault="002D3C89" w:rsidP="002D3C89">
            <w:pPr>
              <w:numPr>
                <w:ilvl w:val="0"/>
                <w:numId w:val="35"/>
              </w:numPr>
              <w:spacing w:before="120" w:after="120" w:line="240" w:lineRule="auto"/>
              <w:jc w:val="both"/>
              <w:rPr>
                <w:lang w:val="it-IT"/>
              </w:rPr>
            </w:pPr>
            <w:r w:rsidRPr="004F0703">
              <w:rPr>
                <w:lang w:val="it-IT"/>
              </w:rPr>
              <w:t>Valoarea actualizată neta (VAN)</w:t>
            </w:r>
          </w:p>
          <w:p w:rsidR="002D3C89" w:rsidRPr="004F0703" w:rsidRDefault="002D3C89" w:rsidP="002D3C89">
            <w:pPr>
              <w:numPr>
                <w:ilvl w:val="0"/>
                <w:numId w:val="35"/>
              </w:numPr>
              <w:spacing w:before="120" w:after="120" w:line="240" w:lineRule="auto"/>
              <w:jc w:val="both"/>
              <w:rPr>
                <w:lang w:val="it-IT"/>
              </w:rPr>
            </w:pPr>
            <w:r w:rsidRPr="004F0703">
              <w:rPr>
                <w:lang w:val="it-IT"/>
              </w:rPr>
              <w:t>Excedent/Deficit</w:t>
            </w:r>
          </w:p>
          <w:p w:rsidR="002D3C89" w:rsidRPr="004F0703" w:rsidRDefault="002D3C89" w:rsidP="00EF6581">
            <w:pPr>
              <w:spacing w:before="120" w:after="120" w:line="240" w:lineRule="auto"/>
              <w:ind w:left="288" w:hanging="180"/>
              <w:jc w:val="both"/>
              <w:rPr>
                <w:lang w:val="it-IT"/>
              </w:rPr>
            </w:pPr>
            <w:r w:rsidRPr="004F0703">
              <w:rPr>
                <w:lang w:val="it-IT"/>
              </w:rPr>
              <w:t xml:space="preserve">Acei indicatori pentru care nu sunt stabilite limite maxime sau minime de variaţie au menţiunea “N/A”. </w:t>
            </w:r>
          </w:p>
          <w:p w:rsidR="002D3C89" w:rsidRPr="004F0703" w:rsidRDefault="002D3C89" w:rsidP="00EF6581">
            <w:pPr>
              <w:spacing w:before="120" w:after="120" w:line="240" w:lineRule="auto"/>
              <w:ind w:left="288" w:hanging="180"/>
              <w:jc w:val="both"/>
              <w:rPr>
                <w:lang w:val="it-IT"/>
              </w:rPr>
            </w:pPr>
            <w:r w:rsidRPr="004F0703">
              <w:rPr>
                <w:lang w:val="it-IT"/>
              </w:rPr>
              <w:t xml:space="preserve">Respectarea încadrării indicatorilor în limitele admisibile prin program se face în mod automat în coloana 11 a matricei de verificare prin </w:t>
            </w:r>
            <w:r w:rsidRPr="004F0703">
              <w:rPr>
                <w:lang w:val="it-IT"/>
              </w:rPr>
              <w:lastRenderedPageBreak/>
              <w:t>apariţia mesajului “Respectă criteriul” pentru fiecare din indicatorii mentionaţi mai sus.</w:t>
            </w:r>
          </w:p>
          <w:p w:rsidR="002D3C89" w:rsidRPr="004F0703" w:rsidRDefault="002D3C89" w:rsidP="00EF6581">
            <w:pPr>
              <w:spacing w:before="120" w:after="120" w:line="240" w:lineRule="auto"/>
              <w:ind w:left="288" w:hanging="180"/>
              <w:jc w:val="both"/>
              <w:rPr>
                <w:lang w:val="it-IT"/>
              </w:rPr>
            </w:pPr>
            <w:r w:rsidRPr="004F0703">
              <w:rPr>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ED371A" w:rsidRPr="004F0703" w:rsidRDefault="002D3C89" w:rsidP="00ED371A">
            <w:pPr>
              <w:spacing w:before="120" w:after="120" w:line="240" w:lineRule="auto"/>
              <w:ind w:left="288" w:hanging="180"/>
              <w:jc w:val="both"/>
              <w:rPr>
                <w:lang w:val="it-IT"/>
              </w:rPr>
            </w:pPr>
            <w:r w:rsidRPr="004F0703">
              <w:rPr>
                <w:lang w:val="it-IT"/>
              </w:rPr>
              <w:t xml:space="preserve">De asemenea, se verifică indicatorul «Disponibil de numerar la sfârşitul perioadei» să nu fie negativ în nici </w:t>
            </w:r>
            <w:r w:rsidR="00ED371A" w:rsidRPr="004F0703">
              <w:rPr>
                <w:lang w:val="it-IT"/>
              </w:rPr>
              <w:t>una din lunile de implementare.</w:t>
            </w:r>
          </w:p>
          <w:p w:rsidR="002D3C89" w:rsidRPr="004F0703" w:rsidRDefault="002D3C89" w:rsidP="00EF6581">
            <w:pPr>
              <w:spacing w:before="120" w:after="120" w:line="240" w:lineRule="auto"/>
              <w:ind w:left="288" w:hanging="180"/>
              <w:jc w:val="both"/>
              <w:rPr>
                <w:lang w:val="it-IT"/>
              </w:rPr>
            </w:pPr>
            <w:r w:rsidRPr="004F0703">
              <w:rPr>
                <w:lang w:val="it-IT"/>
              </w:rPr>
              <w:t>Se corelează informaţiile din previziuni cu cele din SF/ MJ referitoare la tipul şi capacitatea de producţie.</w:t>
            </w:r>
          </w:p>
        </w:tc>
      </w:tr>
    </w:tbl>
    <w:p w:rsidR="002D3C89" w:rsidRPr="004F0703" w:rsidRDefault="002D3C89" w:rsidP="002D3C89">
      <w:pPr>
        <w:spacing w:before="120" w:after="120" w:line="240" w:lineRule="auto"/>
        <w:jc w:val="both"/>
        <w:rPr>
          <w:sz w:val="24"/>
          <w:lang w:val="it-IT"/>
        </w:rPr>
      </w:pPr>
      <w:r w:rsidRPr="004F0703">
        <w:rPr>
          <w:sz w:val="24"/>
          <w:lang w:val="it-IT"/>
        </w:rPr>
        <w:lastRenderedPageBreak/>
        <w:t xml:space="preserve">Dacă în urma verificării efectuate în conformitate cu precizările din coloana “puncte de verificat”, expertul constată că </w:t>
      </w:r>
      <w:r w:rsidRPr="004F0703">
        <w:rPr>
          <w:sz w:val="24"/>
        </w:rPr>
        <w:t>Indicatorii economico-financiari se încadrează în limitele menţionate în cadrul sectiunii economice</w:t>
      </w:r>
      <w:r w:rsidRPr="004F0703">
        <w:rPr>
          <w:sz w:val="24"/>
          <w:lang w:val="it-IT"/>
        </w:rPr>
        <w:t xml:space="preserve">  se bifează coloana DA. În caz contrar se va bifa “NU”, iar cererea de finanţare va fi declarată neeligibilă.</w:t>
      </w:r>
    </w:p>
    <w:p w:rsidR="002D3C89" w:rsidRPr="004F0703" w:rsidRDefault="002D3C89" w:rsidP="002D3C89">
      <w:pPr>
        <w:spacing w:before="120" w:after="120" w:line="240" w:lineRule="auto"/>
        <w:jc w:val="both"/>
        <w:rPr>
          <w:color w:val="000000"/>
          <w:sz w:val="24"/>
        </w:rPr>
      </w:pPr>
    </w:p>
    <w:p w:rsidR="002D3C89" w:rsidRPr="004F0703" w:rsidRDefault="002D3C89" w:rsidP="002D3C89">
      <w:pPr>
        <w:spacing w:before="120" w:after="120" w:line="240" w:lineRule="auto"/>
        <w:rPr>
          <w:sz w:val="24"/>
          <w:lang w:val="it-IT"/>
        </w:rPr>
      </w:pPr>
      <w:r w:rsidRPr="004F0703">
        <w:rPr>
          <w:b/>
          <w:sz w:val="24"/>
        </w:rPr>
        <w:t>EG5 Solicitantul trebuie să demonstreze asigurarea cofinanțării investiției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rPr>
          <w:trHeight w:val="1136"/>
        </w:trPr>
        <w:tc>
          <w:tcPr>
            <w:tcW w:w="45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lang w:val="it-IT"/>
              </w:rPr>
            </w:pPr>
            <w:r w:rsidRPr="004F0703">
              <w:rPr>
                <w:sz w:val="24"/>
                <w:lang w:val="sv-SE"/>
              </w:rPr>
              <w:t xml:space="preserve">Declaratia pe propria raspundere </w:t>
            </w:r>
            <w:r w:rsidRPr="004F0703">
              <w:rPr>
                <w:sz w:val="24"/>
                <w:lang w:val="it-IT"/>
              </w:rPr>
              <w:t xml:space="preserve">a solicitantului ca în urma primirii </w:t>
            </w:r>
            <w:r w:rsidRPr="004F0703">
              <w:rPr>
                <w:i/>
                <w:sz w:val="24"/>
                <w:lang w:val="it-IT"/>
              </w:rPr>
              <w:t xml:space="preserve">Notificării </w:t>
            </w:r>
            <w:r w:rsidRPr="004F0703">
              <w:rPr>
                <w:i/>
                <w:sz w:val="24"/>
              </w:rPr>
              <w:t>beneficiarului privind selectarea Cererii de Finanțare va prezenta</w:t>
            </w:r>
            <w:r w:rsidRPr="004F0703">
              <w:rPr>
                <w:sz w:val="24"/>
                <w:lang w:val="it-IT"/>
              </w:rPr>
              <w:t xml:space="preserve"> dovada  cofinanţării, </w:t>
            </w:r>
            <w:r w:rsidRPr="004F0703">
              <w:rPr>
                <w:sz w:val="24"/>
                <w:lang w:val="sv-SE"/>
              </w:rPr>
              <w:t>din Sectiunea F a Cererii de Finanțare</w:t>
            </w:r>
            <w:r w:rsidRPr="004F0703">
              <w:rPr>
                <w:sz w:val="24"/>
                <w:lang w:val="it-IT"/>
              </w:rPr>
              <w:t xml:space="preserve"> </w:t>
            </w:r>
            <w:r w:rsidRPr="004F0703">
              <w:rPr>
                <w:i/>
                <w:sz w:val="24"/>
                <w:lang w:val="sv-SE"/>
              </w:rPr>
              <w:t xml:space="preserve"> </w:t>
            </w:r>
            <w:r w:rsidR="00C232C7" w:rsidRPr="004F0703">
              <w:rPr>
                <w:sz w:val="24"/>
                <w:lang w:val="it-IT"/>
              </w:rPr>
              <w:t>si Declaratia pe propria raspundere a solicitantului privind cofinantarea (Anexa 4 lqa Ghidul solicitantului)</w:t>
            </w:r>
          </w:p>
          <w:p w:rsidR="002D3C89" w:rsidRPr="004F0703" w:rsidRDefault="002D3C89" w:rsidP="00EF6581">
            <w:pPr>
              <w:spacing w:before="120" w:after="120" w:line="240" w:lineRule="auto"/>
              <w:rPr>
                <w:sz w:val="24"/>
              </w:rPr>
            </w:pPr>
          </w:p>
        </w:tc>
        <w:tc>
          <w:tcPr>
            <w:tcW w:w="4770" w:type="dxa"/>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jc w:val="both"/>
              <w:rPr>
                <w:i/>
                <w:color w:val="FF0000"/>
                <w:sz w:val="24"/>
              </w:rPr>
            </w:pPr>
            <w:r w:rsidRPr="004F0703">
              <w:rPr>
                <w:sz w:val="24"/>
                <w:lang w:val="it-IT"/>
              </w:rPr>
              <w:t xml:space="preserve">Expertul verifică dacă solicitantul, prin reprezentantul legal, a semnat Declaraţia F şi </w:t>
            </w:r>
            <w:r w:rsidRPr="004F0703">
              <w:rPr>
                <w:b/>
                <w:sz w:val="24"/>
                <w:lang w:val="it-IT"/>
              </w:rPr>
              <w:t>s-a angajat</w:t>
            </w:r>
            <w:r w:rsidRPr="004F0703">
              <w:rPr>
                <w:sz w:val="24"/>
                <w:lang w:val="it-IT"/>
              </w:rPr>
              <w:t xml:space="preserve"> ca în urma primirii </w:t>
            </w:r>
            <w:r w:rsidRPr="004F0703">
              <w:rPr>
                <w:i/>
                <w:sz w:val="24"/>
                <w:lang w:val="it-IT"/>
              </w:rPr>
              <w:t xml:space="preserve">Notificării </w:t>
            </w:r>
            <w:r w:rsidRPr="004F0703">
              <w:rPr>
                <w:i/>
                <w:sz w:val="24"/>
              </w:rPr>
              <w:t>beneficiarului privind selectarea Cererii de Finanțare</w:t>
            </w:r>
            <w:r w:rsidRPr="004F0703">
              <w:rPr>
                <w:sz w:val="24"/>
                <w:lang w:val="it-IT"/>
              </w:rPr>
              <w:t xml:space="preserve"> va prezenta documentul privind cofinantarea proiectului si Angajamentul responsabilului legal al proiectului ca nu va utiliza in alte scopuri 50% din cofinantarea privata, in cazul prezentarii cofinantarii prin extras de cont.</w:t>
            </w:r>
            <w:r w:rsidR="00C232C7" w:rsidRPr="004F0703">
              <w:rPr>
                <w:sz w:val="24"/>
                <w:lang w:val="it-IT"/>
              </w:rPr>
              <w:t xml:space="preserve"> De asemenea, verifica daca Declaratia Declaratia pe propria raspundere a solicitantului privind cofinantarea este completata corect si asumata de solicitant.</w:t>
            </w:r>
          </w:p>
        </w:tc>
      </w:tr>
    </w:tbl>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sz w:val="24"/>
          <w:lang w:val="it-IT"/>
        </w:rPr>
      </w:pPr>
      <w:r w:rsidRPr="004F0703">
        <w:rPr>
          <w:b/>
          <w:sz w:val="24"/>
        </w:rPr>
        <w:lastRenderedPageBreak/>
        <w:t>EG6 Investiția va respecta legislaţia în vigoare din domeniul: sănătății publice, sanitar-veterinar și de siguranță alimentară;</w:t>
      </w:r>
    </w:p>
    <w:p w:rsidR="002D3C89" w:rsidRPr="004F0703" w:rsidRDefault="002D3C89" w:rsidP="002D3C89">
      <w:pPr>
        <w:spacing w:before="120" w:after="120" w:line="240" w:lineRule="auto"/>
        <w:jc w:val="both"/>
        <w:rPr>
          <w:sz w:val="24"/>
          <w:lang w:val="it-I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524F5"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bookmarkStart w:id="11" w:name="_Toc487029173"/>
            <w:r w:rsidRPr="004F0703">
              <w:rPr>
                <w:sz w:val="24"/>
              </w:rPr>
              <w:t>DOCUMENTE PREZENTATE</w:t>
            </w:r>
            <w:bookmarkEnd w:id="11"/>
            <w:r w:rsidRPr="004F0703">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8524F5" w:rsidRPr="004F0703" w:rsidTr="00EF6581">
        <w:tc>
          <w:tcPr>
            <w:tcW w:w="4570" w:type="dxa"/>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jc w:val="both"/>
              <w:rPr>
                <w:sz w:val="24"/>
                <w:lang w:val="it-IT"/>
              </w:rPr>
            </w:pPr>
            <w:r w:rsidRPr="004F0703">
              <w:rPr>
                <w:sz w:val="24"/>
              </w:rPr>
              <w:t>Studiu de fezabilitate/ Memoriu Justificativ.</w:t>
            </w:r>
          </w:p>
        </w:tc>
        <w:tc>
          <w:tcPr>
            <w:tcW w:w="47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pStyle w:val="NormalWeb"/>
              <w:spacing w:before="120" w:after="120"/>
              <w:jc w:val="both"/>
              <w:rPr>
                <w:rFonts w:ascii="Calibri" w:hAnsi="Calibri"/>
                <w:lang w:val="ro-RO"/>
              </w:rPr>
            </w:pPr>
            <w:r w:rsidRPr="004F0703">
              <w:rPr>
                <w:rFonts w:ascii="Calibri" w:hAnsi="Calibri"/>
                <w:lang w:val="ro-RO"/>
              </w:rPr>
              <w:t>În cazul proiectelor care prevăd doar achiziţii de utilaje agricole nu este necesară avizarea sanitara si sanitar-veterinara.</w:t>
            </w:r>
          </w:p>
          <w:p w:rsidR="002D3C89" w:rsidRPr="00D0702A" w:rsidRDefault="002D3C89" w:rsidP="00EF6581">
            <w:pPr>
              <w:pStyle w:val="NormalWeb"/>
              <w:spacing w:before="120" w:after="120"/>
              <w:jc w:val="both"/>
              <w:rPr>
                <w:rFonts w:ascii="Calibri" w:hAnsi="Calibri"/>
                <w:lang w:val="ro-RO"/>
              </w:rPr>
            </w:pPr>
            <w:r w:rsidRPr="004F0703">
              <w:rPr>
                <w:rFonts w:ascii="Calibri" w:hAnsi="Calibri"/>
                <w:lang w:val="ro-RO"/>
              </w:rPr>
              <w:t xml:space="preserve">Totodată, 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tc>
      </w:tr>
    </w:tbl>
    <w:p w:rsidR="002D3C89" w:rsidRPr="004F0703" w:rsidRDefault="002D3C89" w:rsidP="00517C81">
      <w:pPr>
        <w:pStyle w:val="NormalWeb"/>
        <w:spacing w:before="120" w:after="120"/>
        <w:jc w:val="both"/>
        <w:rPr>
          <w:rFonts w:ascii="Calibri" w:hAnsi="Calibri"/>
          <w:lang w:val="fr-FR"/>
        </w:rPr>
      </w:pPr>
      <w:r w:rsidRPr="00D0702A">
        <w:rPr>
          <w:rFonts w:ascii="Calibri" w:hAnsi="Calibri"/>
          <w:lang w:val="ro-RO"/>
        </w:rPr>
        <w:t xml:space="preserve">Dacă în urma verificărilor se constată că proiectul nu face obiectul avizării </w:t>
      </w:r>
      <w:r w:rsidRPr="004F0703">
        <w:rPr>
          <w:rFonts w:ascii="Calibri" w:hAnsi="Calibri"/>
          <w:lang w:val="ro-RO"/>
        </w:rPr>
        <w:t xml:space="preserve">sanitare si sanitar-veterinare, expertul bifează căsuţa NU ESTE CAZUL. </w:t>
      </w:r>
      <w:r w:rsidRPr="004F0703">
        <w:rPr>
          <w:rFonts w:ascii="Calibri" w:hAnsi="Calibri"/>
          <w:lang w:val="fr-FR"/>
        </w:rPr>
        <w:t xml:space="preserve">În caz contrar se bifează căsuţa DA. </w:t>
      </w:r>
    </w:p>
    <w:p w:rsidR="00517C81" w:rsidRPr="00D0702A" w:rsidRDefault="00517C81" w:rsidP="00517C81">
      <w:pPr>
        <w:pStyle w:val="NormalWeb"/>
        <w:spacing w:before="120" w:after="120"/>
        <w:jc w:val="both"/>
        <w:rPr>
          <w:b/>
          <w:lang w:val="it-IT"/>
        </w:rPr>
      </w:pPr>
    </w:p>
    <w:p w:rsidR="002D3C89" w:rsidRPr="004F0703" w:rsidRDefault="002D3C89" w:rsidP="002D3C89">
      <w:pPr>
        <w:shd w:val="clear" w:color="auto" w:fill="D9D9D9"/>
        <w:spacing w:after="0" w:line="240" w:lineRule="auto"/>
        <w:jc w:val="both"/>
        <w:rPr>
          <w:b/>
          <w:i/>
          <w:sz w:val="24"/>
        </w:rPr>
      </w:pPr>
      <w:r w:rsidRPr="004F0703">
        <w:rPr>
          <w:b/>
          <w:i/>
          <w:sz w:val="24"/>
        </w:rPr>
        <w:t>Secțiuni specifice:</w:t>
      </w:r>
    </w:p>
    <w:p w:rsidR="00517C81" w:rsidRPr="004F0703" w:rsidRDefault="00517C81" w:rsidP="002D3C89">
      <w:pPr>
        <w:spacing w:after="0" w:line="240" w:lineRule="auto"/>
        <w:jc w:val="both"/>
        <w:rPr>
          <w:i/>
          <w:sz w:val="24"/>
        </w:rPr>
      </w:pPr>
    </w:p>
    <w:p w:rsidR="002D3C89" w:rsidRPr="004F0703" w:rsidRDefault="002D3C89" w:rsidP="002D3C89">
      <w:pPr>
        <w:widowControl w:val="0"/>
        <w:shd w:val="clear" w:color="auto" w:fill="FFFFFF"/>
        <w:tabs>
          <w:tab w:val="left" w:pos="720"/>
          <w:tab w:val="left" w:pos="9498"/>
        </w:tabs>
        <w:autoSpaceDE w:val="0"/>
        <w:autoSpaceDN w:val="0"/>
        <w:adjustRightInd w:val="0"/>
        <w:spacing w:before="120" w:after="120" w:line="240" w:lineRule="auto"/>
        <w:jc w:val="both"/>
        <w:rPr>
          <w:b/>
          <w:color w:val="000000"/>
          <w:sz w:val="24"/>
        </w:rPr>
      </w:pPr>
      <w:r w:rsidRPr="004F0703">
        <w:rPr>
          <w:b/>
          <w:sz w:val="24"/>
        </w:rPr>
        <w:t xml:space="preserve">EG 7 Investiţia trebuie să se realizeze în cadrul unei ferme cu o dimensiune economică de minim </w:t>
      </w:r>
      <w:r w:rsidR="000E76B3">
        <w:rPr>
          <w:b/>
          <w:sz w:val="24"/>
        </w:rPr>
        <w:t>12</w:t>
      </w:r>
      <w:r w:rsidRPr="004F0703">
        <w:rPr>
          <w:b/>
          <w:sz w:val="24"/>
        </w:rPr>
        <w:t>.000 SO (valoarea producţiei standard)</w:t>
      </w:r>
      <w:r w:rsidRPr="004F0703">
        <w:rPr>
          <w:b/>
          <w:color w:val="000000"/>
          <w:sz w:val="24"/>
        </w:rPr>
        <w:t>;</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2D3C89" w:rsidRPr="004F0703" w:rsidTr="00EF6581">
        <w:tc>
          <w:tcPr>
            <w:tcW w:w="4748" w:type="dxa"/>
            <w:tcBorders>
              <w:top w:val="single" w:sz="4" w:space="0" w:color="auto"/>
              <w:left w:val="single" w:sz="4" w:space="0" w:color="auto"/>
              <w:bottom w:val="single" w:sz="4" w:space="0" w:color="auto"/>
              <w:right w:val="single" w:sz="4" w:space="0" w:color="auto"/>
            </w:tcBorders>
            <w:shd w:val="clear" w:color="auto" w:fill="BFBFBF"/>
            <w:hideMark/>
          </w:tcPr>
          <w:p w:rsidR="002D3C89" w:rsidRPr="004F0703" w:rsidRDefault="002D3C89" w:rsidP="00EF6581">
            <w:pPr>
              <w:tabs>
                <w:tab w:val="left" w:pos="6700"/>
              </w:tabs>
              <w:spacing w:before="120" w:after="120" w:line="240" w:lineRule="auto"/>
              <w:jc w:val="both"/>
              <w:rPr>
                <w:b/>
                <w:sz w:val="24"/>
              </w:rPr>
            </w:pPr>
            <w:r w:rsidRPr="004F0703">
              <w:rPr>
                <w:b/>
                <w:sz w:val="24"/>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hideMark/>
          </w:tcPr>
          <w:p w:rsidR="002D3C89" w:rsidRPr="004F0703" w:rsidRDefault="002D3C89" w:rsidP="00EF6581">
            <w:pPr>
              <w:pStyle w:val="xl61"/>
              <w:spacing w:before="120" w:after="120"/>
              <w:rPr>
                <w:rFonts w:ascii="Calibri" w:hAnsi="Calibri"/>
                <w:b/>
                <w:lang w:val="it-IT"/>
              </w:rPr>
            </w:pPr>
            <w:r w:rsidRPr="004F0703">
              <w:rPr>
                <w:rFonts w:ascii="Calibri" w:hAnsi="Calibri"/>
                <w:b/>
                <w:lang w:val="it-IT"/>
              </w:rPr>
              <w:t>PUNCTE DE VERIFICAT ÎN CADRUL DOCUMENTELOR PREZENTATE</w:t>
            </w:r>
          </w:p>
        </w:tc>
      </w:tr>
      <w:tr w:rsidR="002D3C89" w:rsidRPr="004F0703" w:rsidTr="00EF6581">
        <w:tc>
          <w:tcPr>
            <w:tcW w:w="4748"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i/>
              </w:rPr>
            </w:pPr>
            <w:r w:rsidRPr="004F0703">
              <w:rPr>
                <w:b/>
              </w:rPr>
              <w:t xml:space="preserve">Studiul de fezabilitate </w:t>
            </w:r>
            <w:r w:rsidRPr="004F0703">
              <w:rPr>
                <w:b/>
                <w:i/>
              </w:rPr>
              <w:t xml:space="preserve">sau </w:t>
            </w:r>
            <w:r w:rsidRPr="004F0703">
              <w:rPr>
                <w:b/>
              </w:rPr>
              <w:t xml:space="preserve">Memoriul Justificativ </w:t>
            </w:r>
            <w:r w:rsidRPr="004F0703">
              <w:rPr>
                <w:b/>
                <w:i/>
              </w:rPr>
              <w:t>(pentru proiectele cu achiziții simple)</w:t>
            </w:r>
          </w:p>
          <w:p w:rsidR="002D3C89" w:rsidRPr="004F0703" w:rsidRDefault="002D3C89" w:rsidP="00EF6581">
            <w:pPr>
              <w:tabs>
                <w:tab w:val="left" w:pos="6700"/>
              </w:tabs>
              <w:spacing w:before="120" w:after="120" w:line="240" w:lineRule="auto"/>
              <w:jc w:val="both"/>
            </w:pPr>
          </w:p>
          <w:p w:rsidR="002D3C89" w:rsidRPr="004F0703" w:rsidRDefault="002D3C89" w:rsidP="00EF6581">
            <w:pPr>
              <w:spacing w:before="120" w:after="120" w:line="240" w:lineRule="auto"/>
              <w:jc w:val="both"/>
            </w:pPr>
            <w:r w:rsidRPr="004F0703">
              <w:rPr>
                <w:b/>
              </w:rPr>
              <w:t>Documente solicitate pentru terenul agricol</w:t>
            </w:r>
            <w:r w:rsidR="00517C81" w:rsidRPr="004F0703">
              <w:rPr>
                <w:b/>
              </w:rPr>
              <w:t>:</w:t>
            </w:r>
            <w:r w:rsidRPr="004F0703">
              <w:rPr>
                <w:b/>
              </w:rPr>
              <w:t xml:space="preserve"> </w:t>
            </w:r>
          </w:p>
          <w:p w:rsidR="00BB751A" w:rsidRPr="004F0703" w:rsidRDefault="002D3C89" w:rsidP="00EF6581">
            <w:pPr>
              <w:spacing w:before="120" w:after="120" w:line="240" w:lineRule="auto"/>
              <w:jc w:val="both"/>
            </w:pPr>
            <w:r w:rsidRPr="004F0703">
              <w:rPr>
                <w:b/>
              </w:rPr>
              <w:t xml:space="preserve">Copie după </w:t>
            </w:r>
            <w:r w:rsidR="00517C81" w:rsidRPr="004F0703">
              <w:rPr>
                <w:b/>
              </w:rPr>
              <w:t xml:space="preserve">documentul </w:t>
            </w:r>
            <w:r w:rsidRPr="004F0703">
              <w:rPr>
                <w:b/>
              </w:rPr>
              <w:t xml:space="preserve"> care atestă dreptul de proprietate</w:t>
            </w:r>
            <w:r w:rsidRPr="004F0703">
              <w:t xml:space="preserve"> asupra terenului şi/ sau tabel centralizator emis de Primărie semnat de persoanele autorizate conform legii, conţinând sumarul contractelor de arendare cu suprafeţele luate în arendă pe ca</w:t>
            </w:r>
            <w:r w:rsidR="00517C81" w:rsidRPr="004F0703">
              <w:t xml:space="preserve">tegorii de folosinţă si </w:t>
            </w:r>
            <w:r w:rsidRPr="004F0703">
              <w:t xml:space="preserve"> perioada de arendare </w:t>
            </w:r>
            <w:r w:rsidR="00517C81" w:rsidRPr="004F0703">
              <w:t>inclusiv cu suprafetele agricole primite sub alte forme si inregistrate in Registru</w:t>
            </w:r>
            <w:r w:rsidR="00BB751A" w:rsidRPr="004F0703">
              <w:t xml:space="preserve"> in baza Ordinului 734/ 29.04.2015 privind aprobarea Normelor tehnice de completare a </w:t>
            </w:r>
            <w:r w:rsidR="00BB751A" w:rsidRPr="004F0703">
              <w:lastRenderedPageBreak/>
              <w:t>registrului agricol pentru perioada 2015 – 2019</w:t>
            </w:r>
          </w:p>
          <w:p w:rsidR="002D3C89" w:rsidRPr="004F0703" w:rsidRDefault="002D3C89" w:rsidP="00EF6581">
            <w:pPr>
              <w:spacing w:before="120" w:after="120" w:line="240" w:lineRule="auto"/>
              <w:jc w:val="both"/>
            </w:pPr>
            <w:r w:rsidRPr="004F0703">
              <w:t xml:space="preserve"> şi/ sau contractul de concesiune  care să certifice dreptul de folosinţă al terenului  </w:t>
            </w:r>
            <w:r w:rsidR="00BB751A" w:rsidRPr="004F0703">
              <w:t>si perioada.</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r w:rsidRPr="004F0703">
              <w:t xml:space="preserve">Pentru </w:t>
            </w:r>
            <w:r w:rsidRPr="004F0703">
              <w:rPr>
                <w:b/>
              </w:rPr>
              <w:t>cooperative agricole</w:t>
            </w:r>
            <w:r w:rsidRPr="004F0703">
              <w:t xml:space="preserve">, societăţi cooperative agricole, grupuri de producatori, se vor prezenta documentele care atestă dreptul de proprietate pentru toţi membrii fermieri deserviți de investiția respectivă ai acestor solicitanţi. </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r w:rsidRPr="004F0703">
              <w:t>În cazul Societăţilor agricole se ataşează tabelul centralizator emis  de catre Societatea agricolă care va cuprinde suprafeţele aduse în folosinţa societăţii, numele membrilor fermieri care le deţin în proprietate şi perioada pe care terenul  a fos</w:t>
            </w:r>
            <w:r w:rsidR="00BB751A" w:rsidRPr="004F0703">
              <w:t>t adus in folosinta societătii.</w:t>
            </w:r>
          </w:p>
          <w:p w:rsidR="00BB751A" w:rsidRPr="004F0703" w:rsidRDefault="00BB751A" w:rsidP="00EF6581">
            <w:pPr>
              <w:spacing w:before="120" w:after="120" w:line="240" w:lineRule="auto"/>
              <w:jc w:val="both"/>
            </w:pPr>
          </w:p>
          <w:p w:rsidR="00BB751A" w:rsidRPr="004F0703" w:rsidRDefault="00BB751A" w:rsidP="00EF6581">
            <w:pPr>
              <w:spacing w:before="120" w:after="120" w:line="240" w:lineRule="auto"/>
              <w:jc w:val="both"/>
            </w:pPr>
            <w:r w:rsidRPr="004F0703">
              <w:t>Cererea Unica de Suprafata emisa de Agentia de Plati si Interventie in Agricultura</w:t>
            </w:r>
          </w:p>
          <w:p w:rsidR="002D3C89" w:rsidRPr="004F0703" w:rsidRDefault="002D3C89" w:rsidP="00EF6581">
            <w:pPr>
              <w:spacing w:before="120" w:after="120" w:line="240" w:lineRule="auto"/>
              <w:jc w:val="both"/>
            </w:pPr>
            <w:r w:rsidRPr="004F0703">
              <w:rPr>
                <w:b/>
              </w:rPr>
              <w:t>Document pentru efectivul de animale deţinut în proprietate</w:t>
            </w:r>
            <w:r w:rsidRPr="004F0703">
              <w:t>:</w:t>
            </w:r>
          </w:p>
          <w:p w:rsidR="002D3C89" w:rsidRPr="004F0703" w:rsidRDefault="002D3C89" w:rsidP="00EF6581">
            <w:pPr>
              <w:spacing w:before="120" w:after="120" w:line="240" w:lineRule="auto"/>
              <w:jc w:val="both"/>
            </w:pPr>
            <w:r w:rsidRPr="004F0703">
              <w:t>- Extras din Registrul Exploatatiei emis de ANSVSA/DSVSA cu cel mult 30 de zile înainte de data depunerii CF, din care să rezulte efectivul de animale deţinut, însoţit de formular de mişcare ANSVSA/DSVSA (Anexa 4 din Normele sanitare veterinare ale Ordinului ANSVSA nr. 40/2010); Formularul de miscare se depune daca există diferențe dintre mențiunile din SF, cererea de finanțare și extrasul din Registrul Exploatatiilor de la ANSVSA.</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r w:rsidRPr="004F0703">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2D3C89" w:rsidRPr="004F0703" w:rsidRDefault="00BB751A" w:rsidP="00EF6581">
            <w:pPr>
              <w:spacing w:before="120" w:after="120" w:line="240" w:lineRule="auto"/>
              <w:jc w:val="both"/>
            </w:pPr>
            <w:r w:rsidRPr="004F0703">
              <w:t xml:space="preserve"> Pentru cooperativele agricole, societati cooperative agricole, grupuri de producatori,  se vor prezenta ocumentele de mai sus</w:t>
            </w:r>
            <w:r w:rsidR="00066D37" w:rsidRPr="004F0703">
              <w:t xml:space="preserve"> pentru toti </w:t>
            </w:r>
            <w:r w:rsidR="00066D37" w:rsidRPr="004F0703">
              <w:lastRenderedPageBreak/>
              <w:t>membrii fermieri ai acestor solicitanti.</w:t>
            </w:r>
          </w:p>
          <w:p w:rsidR="002D3C89" w:rsidRPr="004F0703" w:rsidRDefault="002D3C89" w:rsidP="00EF6581">
            <w:pPr>
              <w:spacing w:before="120" w:after="120" w:line="240" w:lineRule="auto"/>
              <w:jc w:val="both"/>
            </w:pPr>
            <w:r w:rsidRPr="004F0703">
              <w:t>PAŞAPORTUL emis de ANZ pentru ecvideele  (cabalinele) cu rasă şi origine</w:t>
            </w:r>
          </w:p>
          <w:p w:rsidR="002D3C89" w:rsidRPr="004F0703" w:rsidRDefault="002D3C89" w:rsidP="00EF6581">
            <w:pPr>
              <w:spacing w:before="120" w:after="120" w:line="240" w:lineRule="auto"/>
              <w:jc w:val="both"/>
            </w:pPr>
          </w:p>
          <w:p w:rsidR="002D3C89" w:rsidRPr="004F0703" w:rsidRDefault="002D3C89" w:rsidP="00EF6581">
            <w:pPr>
              <w:tabs>
                <w:tab w:val="left" w:pos="6700"/>
              </w:tabs>
              <w:spacing w:before="120" w:after="120" w:line="240" w:lineRule="auto"/>
              <w:jc w:val="both"/>
            </w:pPr>
            <w:r w:rsidRPr="004F0703">
              <w:t>Cererea de finanţare – Sheet: Stabilirea categoriei de fermă</w:t>
            </w:r>
          </w:p>
          <w:p w:rsidR="002D3C89" w:rsidRPr="004F0703" w:rsidRDefault="002D3C89" w:rsidP="00EF6581">
            <w:pPr>
              <w:tabs>
                <w:tab w:val="left" w:pos="6700"/>
              </w:tabs>
              <w:spacing w:before="120" w:after="120" w:line="240" w:lineRule="auto"/>
              <w:jc w:val="both"/>
            </w:pPr>
          </w:p>
        </w:tc>
        <w:tc>
          <w:tcPr>
            <w:tcW w:w="5022" w:type="dxa"/>
            <w:tcBorders>
              <w:top w:val="single" w:sz="4" w:space="0" w:color="auto"/>
              <w:left w:val="single" w:sz="4" w:space="0" w:color="auto"/>
              <w:bottom w:val="single" w:sz="4" w:space="0" w:color="auto"/>
              <w:right w:val="single" w:sz="4" w:space="0" w:color="auto"/>
            </w:tcBorders>
          </w:tcPr>
          <w:p w:rsidR="00BB751A" w:rsidRPr="004F0703" w:rsidRDefault="002D3C89" w:rsidP="00066D37">
            <w:pPr>
              <w:pStyle w:val="xl61"/>
              <w:ind w:left="114"/>
              <w:rPr>
                <w:rFonts w:ascii="Calibri" w:hAnsi="Calibri"/>
                <w:sz w:val="22"/>
                <w:szCs w:val="22"/>
                <w:lang w:val="it-IT"/>
              </w:rPr>
            </w:pPr>
            <w:r w:rsidRPr="004F0703">
              <w:rPr>
                <w:rFonts w:ascii="Calibri" w:hAnsi="Calibri"/>
                <w:sz w:val="22"/>
                <w:szCs w:val="22"/>
                <w:lang w:val="it-IT"/>
              </w:rPr>
              <w:lastRenderedPageBreak/>
              <w:t>Expertul verifică corel</w:t>
            </w:r>
            <w:r w:rsidR="00517C81" w:rsidRPr="004F0703">
              <w:rPr>
                <w:rFonts w:ascii="Calibri" w:hAnsi="Calibri"/>
                <w:sz w:val="22"/>
                <w:szCs w:val="22"/>
                <w:lang w:val="it-IT"/>
              </w:rPr>
              <w:t xml:space="preserve">area informaţiilor din SF/ Memoriul justificativ </w:t>
            </w:r>
            <w:r w:rsidRPr="004F0703">
              <w:rPr>
                <w:rFonts w:ascii="Calibri" w:hAnsi="Calibri"/>
                <w:sz w:val="22"/>
                <w:szCs w:val="22"/>
                <w:lang w:val="it-IT"/>
              </w:rPr>
              <w:t xml:space="preserve">cu cele din documentul aferente terenurilor agricole </w:t>
            </w:r>
            <w:r w:rsidR="00517C81" w:rsidRPr="004F0703">
              <w:rPr>
                <w:rFonts w:ascii="Calibri" w:hAnsi="Calibri"/>
                <w:sz w:val="22"/>
                <w:szCs w:val="22"/>
                <w:lang w:val="it-IT"/>
              </w:rPr>
              <w:t xml:space="preserve">respectiv: Cererea Unica de Plata Apia, </w:t>
            </w:r>
            <w:r w:rsidR="00066D37" w:rsidRPr="004F0703">
              <w:rPr>
                <w:rFonts w:ascii="Calibri" w:hAnsi="Calibri"/>
                <w:sz w:val="22"/>
                <w:szCs w:val="22"/>
                <w:lang w:val="it-IT"/>
              </w:rPr>
              <w:t xml:space="preserve">Documentele de proprietate si/ sau </w:t>
            </w:r>
            <w:r w:rsidR="00517C81" w:rsidRPr="004F0703">
              <w:rPr>
                <w:rFonts w:ascii="Calibri" w:hAnsi="Calibri"/>
                <w:sz w:val="22"/>
                <w:szCs w:val="22"/>
                <w:lang w:val="it-IT"/>
              </w:rPr>
              <w:t>Tabel centralizator</w:t>
            </w:r>
            <w:r w:rsidRPr="004F0703">
              <w:rPr>
                <w:rFonts w:ascii="Calibri" w:hAnsi="Calibri"/>
                <w:sz w:val="22"/>
                <w:szCs w:val="22"/>
                <w:lang w:val="it-IT"/>
              </w:rPr>
              <w:t xml:space="preserve"> </w:t>
            </w:r>
            <w:r w:rsidR="00066D37" w:rsidRPr="004F0703">
              <w:rPr>
                <w:rFonts w:ascii="Calibri" w:hAnsi="Calibri"/>
                <w:sz w:val="22"/>
                <w:szCs w:val="22"/>
                <w:lang w:val="it-IT"/>
              </w:rPr>
              <w:t xml:space="preserve">si </w:t>
            </w:r>
            <w:r w:rsidRPr="004F0703">
              <w:rPr>
                <w:rFonts w:ascii="Calibri" w:hAnsi="Calibri"/>
                <w:sz w:val="22"/>
                <w:szCs w:val="22"/>
                <w:lang w:val="it-IT"/>
              </w:rPr>
              <w:t>pentru celelalte culturi şi/ sau pentru investiţii de modernizare a exploataţiilor zootehnice, referitoare la tipul şi dimensiunea exploataţiei agricole (suprafaţă/</w:t>
            </w:r>
            <w:r w:rsidR="00066D37" w:rsidRPr="004F0703">
              <w:rPr>
                <w:rFonts w:ascii="Calibri" w:hAnsi="Calibri"/>
                <w:sz w:val="22"/>
                <w:szCs w:val="22"/>
                <w:lang w:val="it-IT"/>
              </w:rPr>
              <w:t xml:space="preserve"> </w:t>
            </w:r>
            <w:r w:rsidRPr="004F0703">
              <w:rPr>
                <w:rFonts w:ascii="Calibri" w:hAnsi="Calibri"/>
                <w:sz w:val="22"/>
                <w:szCs w:val="22"/>
                <w:lang w:val="it-IT"/>
              </w:rPr>
              <w:t xml:space="preserve">număr de animale) vizate de proiect şi cele specificate în sheet-ul </w:t>
            </w:r>
            <w:r w:rsidR="00BB751A" w:rsidRPr="004F0703">
              <w:rPr>
                <w:rFonts w:ascii="Calibri" w:hAnsi="Calibri"/>
                <w:sz w:val="22"/>
                <w:szCs w:val="22"/>
                <w:lang w:val="it-IT"/>
              </w:rPr>
              <w:t>Stabilirea categoriei de fermă.</w:t>
            </w:r>
          </w:p>
          <w:p w:rsidR="002D3C89" w:rsidRPr="004F0703" w:rsidRDefault="002D3C89" w:rsidP="00BB751A">
            <w:pPr>
              <w:pStyle w:val="xl61"/>
              <w:ind w:left="114"/>
              <w:rPr>
                <w:rFonts w:ascii="Calibri" w:hAnsi="Calibri"/>
                <w:sz w:val="22"/>
                <w:szCs w:val="22"/>
                <w:lang w:val="it-IT"/>
              </w:rPr>
            </w:pPr>
            <w:r w:rsidRPr="004F0703">
              <w:rPr>
                <w:rFonts w:ascii="Calibri" w:hAnsi="Calibri"/>
                <w:sz w:val="22"/>
                <w:szCs w:val="22"/>
                <w:lang w:val="ro-RO"/>
              </w:rPr>
              <w:t>Dimensiunea economică a exploataţiei agricole se calculează  conform, punctului din cadrul Cererii de Finanţare – Stabilirea categoriei de fermă–– după cum urmează:</w:t>
            </w:r>
          </w:p>
          <w:p w:rsidR="002D3C89" w:rsidRPr="004F0703" w:rsidRDefault="002D3C89" w:rsidP="00EF6581">
            <w:pPr>
              <w:pStyle w:val="NormalWeb"/>
              <w:tabs>
                <w:tab w:val="left" w:pos="284"/>
              </w:tabs>
              <w:spacing w:before="120" w:after="120"/>
              <w:ind w:left="114"/>
              <w:jc w:val="both"/>
              <w:rPr>
                <w:rFonts w:ascii="Calibri" w:hAnsi="Calibri"/>
                <w:sz w:val="22"/>
                <w:szCs w:val="22"/>
                <w:lang w:val="ro-RO"/>
              </w:rPr>
            </w:pPr>
            <w:r w:rsidRPr="004F0703">
              <w:rPr>
                <w:rFonts w:ascii="Calibri" w:hAnsi="Calibri"/>
                <w:sz w:val="22"/>
                <w:szCs w:val="22"/>
                <w:lang w:val="ro-RO"/>
              </w:rPr>
              <w:lastRenderedPageBreak/>
              <w:t>(1)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perioada (campania) de depunere a cererii unice de plată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anului în curs) şi/</w:t>
            </w:r>
            <w:r w:rsidR="00066D37" w:rsidRPr="004F0703">
              <w:rPr>
                <w:rFonts w:ascii="Calibri" w:hAnsi="Calibri"/>
                <w:sz w:val="22"/>
                <w:szCs w:val="22"/>
                <w:lang w:val="ro-RO"/>
              </w:rPr>
              <w:t xml:space="preserve"> </w:t>
            </w:r>
            <w:r w:rsidRPr="004F0703">
              <w:rPr>
                <w:rFonts w:ascii="Calibri" w:hAnsi="Calibri"/>
                <w:sz w:val="22"/>
                <w:szCs w:val="22"/>
                <w:lang w:val="ro-RO"/>
              </w:rPr>
              <w:t xml:space="preserve">sau a  ultimei înregistrări/ actualizări  în Registrul Exploataţiei de la ANSVSA/ DSVSA efectuată înainte cu cel mult 30 de zile faţă de data  depunerii cererii de finanţare, ţinând cont după caz, de Nota explicativă a RICA  din subsolul tabelului SO din CF. </w:t>
            </w:r>
            <w:r w:rsidRPr="004F0703">
              <w:rPr>
                <w:rFonts w:ascii="Calibri" w:hAnsi="Calibri"/>
                <w:sz w:val="22"/>
                <w:szCs w:val="22"/>
                <w:lang w:val="ro-RO"/>
              </w:rPr>
              <w:tab/>
            </w:r>
          </w:p>
          <w:p w:rsidR="002D3C89" w:rsidRPr="004F0703" w:rsidRDefault="002D3C89" w:rsidP="00EF6581">
            <w:pPr>
              <w:pStyle w:val="NormalWeb"/>
              <w:tabs>
                <w:tab w:val="left" w:pos="284"/>
              </w:tabs>
              <w:spacing w:before="120" w:after="120"/>
              <w:ind w:left="114"/>
              <w:jc w:val="both"/>
              <w:rPr>
                <w:rFonts w:ascii="Calibri" w:hAnsi="Calibri"/>
                <w:sz w:val="22"/>
                <w:szCs w:val="22"/>
                <w:lang w:val="ro-RO"/>
              </w:rPr>
            </w:pPr>
            <w:r w:rsidRPr="004F0703">
              <w:rPr>
                <w:rFonts w:ascii="Calibri" w:hAnsi="Calibri"/>
                <w:sz w:val="22"/>
                <w:szCs w:val="22"/>
                <w:lang w:val="ro-RO"/>
              </w:rPr>
              <w:t xml:space="preserve">(2) </w:t>
            </w:r>
            <w:r w:rsidRPr="004F0703">
              <w:rPr>
                <w:rFonts w:ascii="Calibri" w:eastAsia="Calibri" w:hAnsi="Calibri"/>
                <w:sz w:val="22"/>
                <w:szCs w:val="22"/>
                <w:lang w:val="ro-RO"/>
              </w:rPr>
              <w:t xml:space="preserve">În cazul proiectelor care prevăd desfăşurarea pentru prima dată a unei activităţi agricole (solicitantul este înscris cu exploataţia agricolă la APIA/ANSVSA de mai puţin de 12 luni </w:t>
            </w:r>
            <w:r w:rsidRPr="004F0703">
              <w:rPr>
                <w:rFonts w:ascii="Calibri" w:hAnsi="Calibri"/>
                <w:sz w:val="22"/>
                <w:szCs w:val="22"/>
                <w:lang w:val="ro-RO"/>
              </w:rPr>
              <w:t xml:space="preserve">sau nu a depus nici o cerere de plata la APIA pâna la data depunerii cererii de finantare) dimensiunea economică va fi calculată în baza suprafeței identificate în </w:t>
            </w:r>
            <w:r w:rsidR="004064F3" w:rsidRPr="004F0703">
              <w:rPr>
                <w:rFonts w:ascii="Calibri" w:hAnsi="Calibri"/>
                <w:sz w:val="22"/>
                <w:szCs w:val="22"/>
                <w:lang w:val="ro-RO"/>
              </w:rPr>
              <w:t xml:space="preserve">Cererea Unica de Suprafata </w:t>
            </w:r>
            <w:r w:rsidRPr="004F0703">
              <w:rPr>
                <w:rFonts w:ascii="Calibri" w:hAnsi="Calibri"/>
                <w:sz w:val="22"/>
                <w:szCs w:val="22"/>
                <w:lang w:val="ro-RO"/>
              </w:rPr>
              <w:t>APIA și a previziunilor, din punct de ved</w:t>
            </w:r>
            <w:r w:rsidR="004064F3" w:rsidRPr="004F0703">
              <w:rPr>
                <w:rFonts w:ascii="Calibri" w:hAnsi="Calibri"/>
                <w:sz w:val="22"/>
                <w:szCs w:val="22"/>
                <w:lang w:val="ro-RO"/>
              </w:rPr>
              <w:t>ere a culturii/număr de animale</w:t>
            </w:r>
            <w:r w:rsidRPr="004F0703">
              <w:rPr>
                <w:rFonts w:ascii="Calibri" w:hAnsi="Calibri"/>
                <w:sz w:val="22"/>
                <w:szCs w:val="22"/>
                <w:lang w:val="ro-RO"/>
              </w:rPr>
              <w:t xml:space="preserve">,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rsidR="002D3C89" w:rsidRPr="004F0703" w:rsidRDefault="002D3C89" w:rsidP="00EF6581">
            <w:pPr>
              <w:pStyle w:val="NormalWeb"/>
              <w:tabs>
                <w:tab w:val="left" w:pos="284"/>
              </w:tabs>
              <w:spacing w:before="120" w:after="120"/>
              <w:ind w:left="114"/>
              <w:jc w:val="both"/>
              <w:rPr>
                <w:rFonts w:ascii="Calibri" w:hAnsi="Calibri"/>
                <w:sz w:val="22"/>
                <w:szCs w:val="22"/>
                <w:lang w:val="ro-RO"/>
              </w:rPr>
            </w:pPr>
            <w:r w:rsidRPr="004F0703">
              <w:rPr>
                <w:rFonts w:ascii="Calibri" w:hAnsi="Calibri"/>
                <w:sz w:val="22"/>
                <w:szCs w:val="22"/>
                <w:lang w:val="ro-RO"/>
              </w:rPr>
              <w:t xml:space="preserve">În cazul în care expertul nu regăseste în </w:t>
            </w:r>
            <w:r w:rsidR="004064F3" w:rsidRPr="004F0703">
              <w:rPr>
                <w:rFonts w:ascii="Calibri" w:hAnsi="Calibri"/>
                <w:sz w:val="22"/>
                <w:szCs w:val="22"/>
                <w:lang w:val="ro-RO"/>
              </w:rPr>
              <w:t>Cererea Unica de Suprafata APIA</w:t>
            </w:r>
            <w:r w:rsidRPr="004F0703">
              <w:rPr>
                <w:rFonts w:ascii="Calibri" w:hAnsi="Calibri"/>
                <w:sz w:val="22"/>
                <w:szCs w:val="22"/>
                <w:lang w:val="ro-RO"/>
              </w:rPr>
              <w:t xml:space="preserve"> suprafaţa de teren menţionată de solicitant în tabelul cu SO sau există diferenţe între suprafaţa de teren declarată în proiect şi cea din </w:t>
            </w:r>
            <w:r w:rsidR="004064F3" w:rsidRPr="004F0703">
              <w:rPr>
                <w:rFonts w:ascii="Calibri" w:hAnsi="Calibri"/>
                <w:sz w:val="22"/>
                <w:szCs w:val="22"/>
                <w:lang w:val="ro-RO"/>
              </w:rPr>
              <w:t>APIA</w:t>
            </w:r>
            <w:r w:rsidRPr="004F0703">
              <w:rPr>
                <w:rFonts w:ascii="Calibri" w:hAnsi="Calibri"/>
                <w:sz w:val="22"/>
                <w:szCs w:val="22"/>
                <w:lang w:val="ro-RO"/>
              </w:rPr>
              <w:t xml:space="preserve">, expertul va solicita </w:t>
            </w:r>
            <w:r w:rsidR="004064F3" w:rsidRPr="004F0703">
              <w:rPr>
                <w:rFonts w:ascii="Calibri" w:hAnsi="Calibri"/>
                <w:sz w:val="22"/>
                <w:szCs w:val="22"/>
                <w:lang w:val="ro-RO"/>
              </w:rPr>
              <w:t>solicitantului prin F4Gal – Fisa solicitare informtii suplimentare</w:t>
            </w:r>
            <w:r w:rsidRPr="004F0703">
              <w:rPr>
                <w:rFonts w:ascii="Calibri" w:hAnsi="Calibri"/>
                <w:sz w:val="22"/>
                <w:szCs w:val="22"/>
                <w:lang w:val="ro-RO"/>
              </w:rPr>
              <w:t xml:space="preserve"> să </w:t>
            </w:r>
            <w:r w:rsidR="004064F3" w:rsidRPr="004F0703">
              <w:rPr>
                <w:rFonts w:ascii="Calibri" w:hAnsi="Calibri"/>
                <w:sz w:val="22"/>
                <w:szCs w:val="22"/>
                <w:lang w:val="ro-RO"/>
              </w:rPr>
              <w:t>clarifice</w:t>
            </w:r>
            <w:r w:rsidRPr="004F0703">
              <w:rPr>
                <w:rFonts w:ascii="Calibri" w:hAnsi="Calibri"/>
                <w:sz w:val="22"/>
                <w:szCs w:val="22"/>
                <w:lang w:val="ro-RO"/>
              </w:rPr>
              <w:t xml:space="preserve"> </w:t>
            </w:r>
            <w:r w:rsidR="004064F3" w:rsidRPr="004F0703">
              <w:rPr>
                <w:rFonts w:ascii="Calibri" w:hAnsi="Calibri"/>
                <w:sz w:val="22"/>
                <w:szCs w:val="22"/>
                <w:lang w:val="ro-RO"/>
              </w:rPr>
              <w:t>acest aspect.</w:t>
            </w:r>
          </w:p>
          <w:p w:rsidR="00A231EE" w:rsidRPr="004F0703" w:rsidRDefault="002D3C89" w:rsidP="004064F3">
            <w:pPr>
              <w:spacing w:before="120" w:after="120" w:line="240" w:lineRule="auto"/>
              <w:ind w:left="114"/>
              <w:jc w:val="both"/>
            </w:pPr>
            <w:r w:rsidRPr="004F0703">
              <w:t xml:space="preserve">În acest caz (punctul 2) se încadrează II-urile care au preluat exploataţia agricolă gestionată anterior de </w:t>
            </w:r>
            <w:r w:rsidRPr="004F0703">
              <w:lastRenderedPageBreak/>
              <w:t>pers</w:t>
            </w:r>
            <w:r w:rsidR="00A231EE" w:rsidRPr="004F0703">
              <w:t>oana fizică (actualul titular de II</w:t>
            </w:r>
            <w:r w:rsidR="004064F3" w:rsidRPr="004F0703">
              <w:t>).</w:t>
            </w:r>
          </w:p>
          <w:p w:rsidR="002D3C89" w:rsidRPr="004F0703" w:rsidRDefault="002D3C89" w:rsidP="002D3C89">
            <w:pPr>
              <w:pStyle w:val="NormalWeb"/>
              <w:keepNext/>
              <w:numPr>
                <w:ilvl w:val="0"/>
                <w:numId w:val="22"/>
              </w:numPr>
              <w:tabs>
                <w:tab w:val="left" w:pos="112"/>
              </w:tabs>
              <w:spacing w:before="120" w:after="120"/>
              <w:ind w:left="114" w:firstLine="0"/>
              <w:jc w:val="both"/>
              <w:rPr>
                <w:rFonts w:ascii="Calibri" w:hAnsi="Calibri"/>
                <w:sz w:val="22"/>
                <w:szCs w:val="22"/>
                <w:lang w:val="ro-RO"/>
              </w:rPr>
            </w:pPr>
            <w:r w:rsidRPr="004F0703">
              <w:rPr>
                <w:rFonts w:ascii="Calibri" w:hAnsi="Calibri"/>
                <w:sz w:val="22"/>
                <w:szCs w:val="22"/>
                <w:lang w:val="ro-RO"/>
              </w:rPr>
              <w:t xml:space="preserve">În cazul proiectelor depuse de formele asociative se vor însuma dimensiunile economice ale exploataţiilor membrilor fermieri </w:t>
            </w:r>
            <w:r w:rsidR="004064F3" w:rsidRPr="004F0703">
              <w:rPr>
                <w:rFonts w:ascii="Calibri" w:hAnsi="Calibri"/>
                <w:sz w:val="22"/>
                <w:szCs w:val="22"/>
                <w:lang w:val="ro-RO"/>
              </w:rPr>
              <w:t>in concordanta cu Cererile unice de suprafata APIA</w:t>
            </w:r>
            <w:r w:rsidRPr="004F0703">
              <w:rPr>
                <w:rFonts w:ascii="Calibri" w:hAnsi="Calibri"/>
                <w:sz w:val="22"/>
                <w:szCs w:val="22"/>
                <w:lang w:val="ro-RO"/>
              </w:rPr>
              <w:t xml:space="preserve">. Conform prevederilor fișei măsurii, anexă la ghid, prin intermediul formelor asociative (cooperative agricole si grupuri de producători), sprijinul poate fi accesat de toate exploatațiile agricole, chiar dacă acestea au o dimensiune economică sub 4.000 € SO, cu condiția ca dimensiunile economice însumate ale exploatațiilor membrilor formei asociative în cauză, să fie peste 4.000 SO.  </w:t>
            </w:r>
          </w:p>
          <w:p w:rsidR="002D3C89" w:rsidRPr="004F0703" w:rsidRDefault="002D3C89" w:rsidP="00EF6581">
            <w:pPr>
              <w:pStyle w:val="ListParagraph"/>
              <w:spacing w:before="120" w:after="120"/>
              <w:ind w:left="114"/>
            </w:pPr>
          </w:p>
          <w:p w:rsidR="002D3C89" w:rsidRPr="00D0702A" w:rsidRDefault="002D3C89" w:rsidP="002D3C89">
            <w:pPr>
              <w:pStyle w:val="ListParagraph"/>
              <w:numPr>
                <w:ilvl w:val="0"/>
                <w:numId w:val="22"/>
              </w:numPr>
              <w:tabs>
                <w:tab w:val="left" w:pos="112"/>
              </w:tabs>
              <w:spacing w:before="120" w:after="120" w:line="240" w:lineRule="auto"/>
              <w:ind w:left="114" w:firstLine="0"/>
              <w:jc w:val="both"/>
            </w:pPr>
            <w:r w:rsidRPr="004F0703">
              <w:t xml:space="preserve">În cazul Societăţilor agricole </w:t>
            </w:r>
            <w:r w:rsidR="0094520D" w:rsidRPr="004F0703">
              <w:t xml:space="preserve">se verifică </w:t>
            </w:r>
            <w:r w:rsidRPr="004F0703">
              <w:t>dacă suprafaţa exploataţiei corespunde cu suprafaţa precizată în tabelul centrali</w:t>
            </w:r>
            <w:r w:rsidR="0094520D" w:rsidRPr="004F0703">
              <w:t xml:space="preserve">zator emis de către solicitant </w:t>
            </w:r>
            <w:r w:rsidRPr="004F0703">
              <w:t>şi dacă ca</w:t>
            </w:r>
            <w:r w:rsidR="0094520D" w:rsidRPr="004F0703">
              <w:t>lculul dimensiunii economice e</w:t>
            </w:r>
            <w:r w:rsidRPr="004F0703">
              <w:t xml:space="preserve"> făcut în conformitate cu precizările de mai sus. </w:t>
            </w:r>
          </w:p>
          <w:p w:rsidR="0094520D" w:rsidRPr="00D0702A" w:rsidRDefault="0094520D" w:rsidP="0094520D">
            <w:pPr>
              <w:pStyle w:val="ListParagraph"/>
              <w:tabs>
                <w:tab w:val="left" w:pos="112"/>
              </w:tabs>
              <w:spacing w:before="120" w:after="120" w:line="240" w:lineRule="auto"/>
              <w:ind w:left="114"/>
              <w:jc w:val="both"/>
            </w:pPr>
          </w:p>
          <w:p w:rsidR="002D3C89" w:rsidRPr="004F0703" w:rsidRDefault="002D3C89" w:rsidP="00EF6581">
            <w:pPr>
              <w:pStyle w:val="NormalWeb"/>
              <w:spacing w:before="120" w:after="120"/>
              <w:ind w:left="114"/>
              <w:jc w:val="both"/>
              <w:rPr>
                <w:rFonts w:ascii="Calibri" w:hAnsi="Calibri"/>
                <w:sz w:val="22"/>
                <w:szCs w:val="22"/>
                <w:lang w:val="ro-RO"/>
              </w:rPr>
            </w:pPr>
            <w:r w:rsidRPr="004F0703">
              <w:rPr>
                <w:rFonts w:ascii="Calibri" w:hAnsi="Calibri"/>
                <w:sz w:val="22"/>
                <w:szCs w:val="22"/>
                <w:lang w:val="ro-RO"/>
              </w:rPr>
              <w:t xml:space="preserve">În cazul in care în urma verificarilor efectuate de catre evaluator rezulta o diferenta de suprafata, se va solicita prin intermediul formularului </w:t>
            </w:r>
            <w:r w:rsidR="0094520D" w:rsidRPr="004F0703">
              <w:rPr>
                <w:rFonts w:ascii="Calibri" w:hAnsi="Calibri"/>
                <w:sz w:val="22"/>
                <w:szCs w:val="22"/>
                <w:lang w:val="ro-RO"/>
              </w:rPr>
              <w:t>E4GAL – Fisa sokicitare informtii suplimentare</w:t>
            </w:r>
            <w:r w:rsidRPr="004F0703">
              <w:rPr>
                <w:rFonts w:ascii="Calibri" w:hAnsi="Calibri"/>
                <w:sz w:val="22"/>
                <w:szCs w:val="22"/>
                <w:lang w:val="ro-RO"/>
              </w:rPr>
              <w:t xml:space="preserve"> refacerea prognozei economico-financiară si tabelul cu dimensionarea exploatatiei.</w:t>
            </w:r>
          </w:p>
          <w:p w:rsidR="002D3C89" w:rsidRPr="004F0703" w:rsidRDefault="002D3C89" w:rsidP="00EF6581">
            <w:pPr>
              <w:spacing w:before="120" w:after="120" w:line="240" w:lineRule="auto"/>
              <w:ind w:left="114"/>
              <w:jc w:val="both"/>
            </w:pPr>
            <w:r w:rsidRPr="004F0703">
              <w:t>Calculul dimensiunii economice a exploataţiei se va face ţinând cont de toate activele acesteia (terenuri agricole şi animale), chiar dacă proiectul vizează înfiinţarea unei noi unităţi de producţie, independent functional de celelalte unităţi de producţie care alcătuiesc exploataţia.</w:t>
            </w:r>
          </w:p>
          <w:p w:rsidR="002D3C89" w:rsidRPr="004F0703" w:rsidRDefault="002D3C89" w:rsidP="00EF6581">
            <w:pPr>
              <w:spacing w:before="120" w:after="120" w:line="240" w:lineRule="auto"/>
              <w:ind w:left="114"/>
              <w:jc w:val="both"/>
            </w:pPr>
            <w:r w:rsidRPr="004F0703">
              <w:t>În cazul investiţiilor care vizează modernizarea unor exploataţii zootehnice, expertul va verifica dacă Extrasul din Registrul Exploatatiei menţionează efectivul de animale deţinut de solicitant cu cel mult 30 zile înainte de data depunerii CF.</w:t>
            </w:r>
          </w:p>
          <w:p w:rsidR="002D3C89" w:rsidRPr="004F0703" w:rsidRDefault="002D3C89" w:rsidP="00EF6581">
            <w:pPr>
              <w:spacing w:before="120" w:after="120" w:line="240" w:lineRule="auto"/>
              <w:ind w:left="114"/>
              <w:jc w:val="both"/>
              <w:rPr>
                <w:color w:val="1F497D"/>
              </w:rPr>
            </w:pPr>
            <w:r w:rsidRPr="004F0703">
              <w:t>Se verifică în formularul de mișcare ANSVSA/ DSVSA (Anexa 4 din Normele sanitare veterinare ale Ordinului ANSVSA nr. 40/2010) datele de identificare ale proprietarului și crotalia animalului detinut. Se verifică dacă există diferențe dintre mențiunile din SF</w:t>
            </w:r>
            <w:r w:rsidR="0094520D" w:rsidRPr="004F0703">
              <w:t>/ MJ</w:t>
            </w:r>
            <w:r w:rsidRPr="004F0703">
              <w:t xml:space="preserve">, cele din cererea de finanțare- Tabel cu Coeficienți produție standard și extrasul din Registrul Exploatatiilor de la ANSVSA cu Formularul de </w:t>
            </w:r>
            <w:r w:rsidRPr="004F0703">
              <w:lastRenderedPageBreak/>
              <w:t>mișcare.</w:t>
            </w:r>
          </w:p>
          <w:p w:rsidR="002D3C89" w:rsidRPr="004F0703" w:rsidRDefault="002D3C89" w:rsidP="00EF6581">
            <w:pPr>
              <w:pStyle w:val="ListParagraph"/>
              <w:spacing w:before="120" w:after="120"/>
              <w:ind w:left="114"/>
              <w:jc w:val="both"/>
              <w:rPr>
                <w:lang w:val="it-IT"/>
              </w:rPr>
            </w:pPr>
            <w:r w:rsidRPr="004F0703">
              <w:rPr>
                <w:lang w:val="it-IT"/>
              </w:rPr>
              <w:t>În cazul modernizării fermelor de cabaline de rasă şi origine se verifică dacă solicitantul a prezentat documentul 3c)2) pentru toate cabalinele menţionate în tabelul cu SO şi în SF/ MJ.</w:t>
            </w:r>
          </w:p>
          <w:p w:rsidR="002D3C89" w:rsidRPr="004F0703" w:rsidRDefault="002D3C89" w:rsidP="0094520D">
            <w:pPr>
              <w:spacing w:before="120" w:after="120" w:line="240" w:lineRule="auto"/>
              <w:ind w:left="114"/>
              <w:jc w:val="both"/>
            </w:pPr>
            <w:r w:rsidRPr="004F0703">
              <w:rPr>
                <w:lang w:val="it-IT"/>
              </w:rPr>
              <w:t>În cazul s</w:t>
            </w:r>
            <w:r w:rsidRPr="004F0703">
              <w:t>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tc>
      </w:tr>
    </w:tbl>
    <w:p w:rsidR="002D3C89" w:rsidRPr="004F0703" w:rsidRDefault="002D3C89" w:rsidP="002D3C89">
      <w:pPr>
        <w:spacing w:before="120" w:after="120" w:line="240" w:lineRule="auto"/>
        <w:jc w:val="both"/>
        <w:rPr>
          <w:sz w:val="24"/>
          <w:lang w:val="it-IT"/>
        </w:rPr>
      </w:pPr>
      <w:r w:rsidRPr="004F0703">
        <w:rPr>
          <w:sz w:val="24"/>
          <w:lang w:val="it-IT"/>
        </w:rPr>
        <w:lastRenderedPageBreak/>
        <w:t>Dacă în urma verificării efectuate în conformitate cu precizările din coloana “puncte de verificat”, expertul consideră că exploatatia agricola vizata de proiect are o dimensiune de minim 4.000 SO, se va bifa caseta “DA” pentru verificare. În caz contrar va bifa “NU”, iar cererea de finanţare va fi declarată neeligibilă</w:t>
      </w:r>
    </w:p>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sz w:val="24"/>
          <w:lang w:val="it-IT"/>
        </w:rPr>
      </w:pPr>
      <w:r w:rsidRPr="004F0703">
        <w:rPr>
          <w:b/>
          <w:sz w:val="24"/>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nr.1305/2013)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bookmarkStart w:id="12" w:name="_Toc487029174"/>
            <w:r w:rsidRPr="004F0703">
              <w:rPr>
                <w:sz w:val="24"/>
              </w:rPr>
              <w:t>DOCUMENTE PREZENTATE</w:t>
            </w:r>
            <w:bookmarkEnd w:id="12"/>
            <w:r w:rsidRPr="004F0703">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c>
          <w:tcPr>
            <w:tcW w:w="45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pPr>
            <w:r w:rsidRPr="004F0703">
              <w:t xml:space="preserve">Studiu de fezabilitate/ Memoriu Justificativ </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rPr>
                <w:lang w:val="it-IT"/>
              </w:rPr>
            </w:pPr>
          </w:p>
        </w:tc>
        <w:tc>
          <w:tcPr>
            <w:tcW w:w="47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lang w:val="it-IT"/>
              </w:rPr>
            </w:pPr>
            <w:r w:rsidRPr="004F0703">
              <w:rPr>
                <w:lang w:val="it-IT"/>
              </w:rPr>
              <w:t xml:space="preserve">Expertul verifică: </w:t>
            </w:r>
          </w:p>
          <w:p w:rsidR="002D3C89" w:rsidRPr="004F0703" w:rsidRDefault="002D3C89" w:rsidP="002D3C89">
            <w:pPr>
              <w:pStyle w:val="NormalWeb"/>
              <w:keepNext/>
              <w:numPr>
                <w:ilvl w:val="0"/>
                <w:numId w:val="23"/>
              </w:numPr>
              <w:spacing w:before="120" w:after="120"/>
              <w:ind w:left="468"/>
              <w:jc w:val="both"/>
              <w:rPr>
                <w:rFonts w:ascii="Calibri" w:hAnsi="Calibri"/>
                <w:sz w:val="22"/>
                <w:szCs w:val="22"/>
                <w:lang w:val="ro-RO"/>
              </w:rPr>
            </w:pPr>
            <w:r w:rsidRPr="004F0703">
              <w:rPr>
                <w:rFonts w:ascii="Calibri" w:hAnsi="Calibri"/>
                <w:sz w:val="22"/>
                <w:szCs w:val="22"/>
                <w:lang w:val="ro-RO"/>
              </w:rPr>
              <w:t>dacă solicitantul se încadrează în una din următoarele categorii</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rPr>
                <w:i/>
                <w:color w:val="000000"/>
              </w:rPr>
            </w:pPr>
            <w:r w:rsidRPr="004F0703">
              <w:rPr>
                <w:i/>
                <w:color w:val="000000"/>
              </w:rPr>
              <w:t>Intreprindere individuală înfiinţată în baza OUG nr.44/2008 al cărei titular are varsta</w:t>
            </w:r>
            <w:r w:rsidRPr="004F0703">
              <w:rPr>
                <w:i/>
              </w:rPr>
              <w:t xml:space="preserve"> până la 40 de ani la data depunerii cererii de finanţare a proiectului şi </w:t>
            </w:r>
            <w:r w:rsidRPr="004F0703">
              <w:rPr>
                <w:color w:val="000000"/>
              </w:rPr>
              <w:t>deține competențele și calificările profesionale adecvate</w:t>
            </w:r>
            <w:r w:rsidRPr="004F0703">
              <w:rPr>
                <w:i/>
              </w:rPr>
              <w:t xml:space="preserve">; </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pPr>
            <w:r w:rsidRPr="004F0703">
              <w:rPr>
                <w:i/>
              </w:rPr>
              <w:t xml:space="preserve">Societate cu răspundere limitată cu asociat unic persoană fizică, care este si administratorul societăţii, cu vârsta până la 40 ani la data depunerii cererii de finanţare și care </w:t>
            </w:r>
            <w:r w:rsidRPr="004F0703">
              <w:rPr>
                <w:color w:val="000000"/>
              </w:rPr>
              <w:t>deține competențele și calificările profesionale adecvate</w:t>
            </w:r>
            <w:r w:rsidRPr="004F0703">
              <w:rPr>
                <w:i/>
              </w:rPr>
              <w:t>.</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pPr>
            <w:r w:rsidRPr="004F0703">
              <w:rPr>
                <w:i/>
              </w:rPr>
              <w:t xml:space="preserve">Societate cu răspundere limitată cu mai mulți asociați, cu condiția ca tânărul fermier, solicitant al sprijinului, cu vârsta până la 40 de ani la data </w:t>
            </w:r>
            <w:r w:rsidRPr="004F0703">
              <w:rPr>
                <w:i/>
              </w:rPr>
              <w:lastRenderedPageBreak/>
              <w:t xml:space="preserve">depunerii cererii de finanţare să exercite controlul efectiv asupra exploatației prin deținerea pachetului majoritar al părţilor sociale și deţinerea funcţiei de administrator unic al societății comerciale respective şi să aibă </w:t>
            </w:r>
            <w:r w:rsidRPr="004F0703">
              <w:rPr>
                <w:color w:val="000000"/>
              </w:rPr>
              <w:t>competențele și calificările profesionale adecvate</w:t>
            </w:r>
            <w:r w:rsidRPr="004F0703">
              <w:rPr>
                <w:i/>
              </w:rPr>
              <w:t>.</w:t>
            </w:r>
          </w:p>
          <w:p w:rsidR="002D3C89" w:rsidRPr="004F0703" w:rsidRDefault="002D3C89" w:rsidP="00EF6581">
            <w:pPr>
              <w:spacing w:before="120" w:after="120" w:line="240" w:lineRule="auto"/>
              <w:jc w:val="both"/>
            </w:pPr>
            <w:r w:rsidRPr="004F0703">
              <w:rPr>
                <w:color w:val="000000"/>
              </w:rPr>
              <w:t xml:space="preserve">Prin competențele și calificările profesionale adecvate se înţelege  calificare în domeniul agricol/ agroalimentar/ veterinar/ economie agrară/ mecanică agricolă, după caz, în  conformitate cu obiectivele vizate prin proiect demonstrată prin  </w:t>
            </w:r>
            <w:r w:rsidRPr="004F0703">
              <w:t>diploma/ certificat de calificare ce atestă formarea profesională/ certificat de competențe emis de un centru de evaluare si certificare a competentelor profesionale obtinute pe alte căi decât cele formale, care trebuie să fie autorizat de Autoritatea Nationala pentru Calificari care conferă un nivel minim de calificare în domeniu agricol.</w:t>
            </w:r>
          </w:p>
          <w:p w:rsidR="002D3C89" w:rsidRPr="004F0703" w:rsidRDefault="002D3C89" w:rsidP="00EF6581">
            <w:pPr>
              <w:spacing w:before="120" w:after="120" w:line="240" w:lineRule="auto"/>
              <w:jc w:val="both"/>
              <w:rPr>
                <w:color w:val="000000"/>
              </w:rPr>
            </w:pPr>
          </w:p>
          <w:p w:rsidR="002D3C89" w:rsidRPr="004F0703" w:rsidRDefault="002D3C89" w:rsidP="002D3C89">
            <w:pPr>
              <w:pStyle w:val="ListParagraph"/>
              <w:numPr>
                <w:ilvl w:val="0"/>
                <w:numId w:val="23"/>
              </w:numPr>
              <w:tabs>
                <w:tab w:val="left" w:pos="290"/>
              </w:tabs>
              <w:spacing w:before="120" w:after="120" w:line="240" w:lineRule="auto"/>
              <w:ind w:left="0" w:firstLine="0"/>
              <w:jc w:val="both"/>
              <w:rPr>
                <w:i/>
              </w:rPr>
            </w:pPr>
            <w:r w:rsidRPr="004F0703">
              <w:t xml:space="preserve">Dacă solicitantul care respectă condiţiile de la punctul 1 s-a stabilit pentru prima dată </w:t>
            </w:r>
            <w:r w:rsidRPr="004F0703">
              <w:rPr>
                <w:color w:val="000000"/>
              </w:rPr>
              <w:t>într-o exploatație agricolă ca șef al respectivei exploatații, respectiv</w:t>
            </w:r>
            <w:r w:rsidRPr="004F0703">
              <w:rPr>
                <w:i/>
                <w:color w:val="000000"/>
              </w:rPr>
              <w:t>,</w:t>
            </w:r>
          </w:p>
          <w:p w:rsidR="002D3C89" w:rsidRPr="004F0703" w:rsidRDefault="002D3C89" w:rsidP="00EF6581">
            <w:pPr>
              <w:pStyle w:val="ListParagraph"/>
              <w:spacing w:before="120" w:after="120"/>
              <w:ind w:left="288" w:hanging="180"/>
              <w:jc w:val="both"/>
            </w:pPr>
            <w:r w:rsidRPr="004F0703">
              <w:rPr>
                <w:i/>
                <w:color w:val="000000"/>
              </w:rPr>
              <w:t xml:space="preserve">- se </w:t>
            </w:r>
            <w:r w:rsidRPr="004F0703">
              <w:t xml:space="preserve">verifică în  ONRC dacă persoana fizică tânăr fermier </w:t>
            </w:r>
            <w:r w:rsidRPr="004F0703">
              <w:rPr>
                <w:b/>
              </w:rPr>
              <w:t>a mai condus  o forma de organizare juridica  cu activitate agricola</w:t>
            </w:r>
            <w:r w:rsidRPr="004F0703">
              <w:t xml:space="preserve"> (fapt dovedit prin deținerea pachetului majoritar al părţilor  sociale în cadrul altei entități juridice și a  poziției de unic administrator al exploatației) si</w:t>
            </w:r>
          </w:p>
          <w:p w:rsidR="002D3C89" w:rsidRPr="004F0703" w:rsidRDefault="002D3C89" w:rsidP="00EF6581">
            <w:pPr>
              <w:pStyle w:val="ListParagraph"/>
              <w:spacing w:before="120" w:after="120"/>
              <w:ind w:left="0"/>
              <w:jc w:val="both"/>
            </w:pPr>
            <w:r w:rsidRPr="004F0703">
              <w:rPr>
                <w:color w:val="000000"/>
              </w:rPr>
              <w:t xml:space="preserve">Se verifică </w:t>
            </w:r>
            <w:r w:rsidRPr="004F0703">
              <w:t>data la care acesta a devenit şeful exploataţiei agricole vizată de proiect şi înregistrată la APIA şi dacă au trecut mai mult de 24 luni de la data instalării.</w:t>
            </w:r>
          </w:p>
          <w:p w:rsidR="002D3C89" w:rsidRPr="004F0703" w:rsidRDefault="002D3C89" w:rsidP="00EF6581">
            <w:pPr>
              <w:pStyle w:val="NormalWeb"/>
              <w:tabs>
                <w:tab w:val="left" w:pos="20"/>
              </w:tabs>
              <w:spacing w:before="120" w:after="120"/>
              <w:jc w:val="both"/>
              <w:rPr>
                <w:rFonts w:ascii="Calibri" w:hAnsi="Calibri"/>
                <w:sz w:val="22"/>
                <w:szCs w:val="22"/>
                <w:lang w:val="ro-RO"/>
              </w:rPr>
            </w:pPr>
            <w:r w:rsidRPr="004F0703">
              <w:rPr>
                <w:rFonts w:ascii="Calibri" w:hAnsi="Calibri"/>
                <w:sz w:val="22"/>
                <w:szCs w:val="22"/>
                <w:lang w:val="ro-RO"/>
              </w:rPr>
              <w:t xml:space="preserve">Data instalării pentru prima dată ca şef de exploataţie este data la care tânărul fermier figurează în ONRC că a preluat controlul efectiv asupra exploatației înregistrată la APIA,  respectiv este asociat unic/ majoritar și administrator unic al solicitantului (oricare ar fi statutul juridic). </w:t>
            </w:r>
          </w:p>
          <w:p w:rsidR="002D3C89" w:rsidRPr="004F0703" w:rsidRDefault="002D3C89" w:rsidP="00EF6581">
            <w:pPr>
              <w:spacing w:before="120" w:after="120" w:line="240" w:lineRule="auto"/>
              <w:jc w:val="both"/>
              <w:rPr>
                <w:lang w:val="it-IT"/>
              </w:rPr>
            </w:pPr>
            <w:r w:rsidRPr="004F0703">
              <w:t xml:space="preserve">Calitățile de asociat unic/ majoritar </w:t>
            </w:r>
            <w:r w:rsidRPr="004F0703">
              <w:rPr>
                <w:b/>
              </w:rPr>
              <w:t>ș</w:t>
            </w:r>
            <w:r w:rsidRPr="004F0703">
              <w:t>i administrator privind instalarea ca tânăr fermier, trebuie să fie îndeplinite cumulativ.</w:t>
            </w:r>
          </w:p>
        </w:tc>
      </w:tr>
    </w:tbl>
    <w:p w:rsidR="002D3C89" w:rsidRPr="004F0703" w:rsidRDefault="002D3C89" w:rsidP="002D3C89">
      <w:pPr>
        <w:spacing w:before="120" w:after="120" w:line="240" w:lineRule="auto"/>
        <w:jc w:val="both"/>
        <w:rPr>
          <w:sz w:val="24"/>
        </w:rPr>
      </w:pPr>
      <w:r w:rsidRPr="004F0703">
        <w:rPr>
          <w:sz w:val="24"/>
        </w:rPr>
        <w:lastRenderedPageBreak/>
        <w:t xml:space="preserve">În cazul în care solicitantul nu s-a instalat pentru prima dată într-o exploataţie agricolă ca tânăr fermier sau au trecut mai mult de 24 luni de la data instalării sau în SF/ MJ nu se menţionează îndeplinirea nici unui standard UE, expertul bifează NU ESTE CAZUL.  </w:t>
      </w:r>
    </w:p>
    <w:p w:rsidR="002D3C89" w:rsidRPr="00D0702A" w:rsidRDefault="002D3C89" w:rsidP="002D3C89">
      <w:pPr>
        <w:spacing w:before="120" w:after="120" w:line="240" w:lineRule="auto"/>
        <w:jc w:val="both"/>
        <w:rPr>
          <w:sz w:val="24"/>
        </w:rPr>
      </w:pPr>
      <w:r w:rsidRPr="00D0702A">
        <w:rPr>
          <w:sz w:val="24"/>
        </w:rPr>
        <w:t xml:space="preserve">Dacă </w:t>
      </w:r>
      <w:r w:rsidRPr="004F0703">
        <w:rPr>
          <w:sz w:val="24"/>
        </w:rPr>
        <w:t xml:space="preserve">solicitantul s-a instalat pentru prima data într-o exploataţie agricolă ca tânăr fermier şi în SF/ MJ se menţionează îndeplinirea unui standard UE, iar data finalizării investiţiei este mai mică de 24 luni faţă de data instalării, atunci expertul bifează DA. </w:t>
      </w:r>
      <w:r w:rsidRPr="00D0702A">
        <w:rPr>
          <w:sz w:val="24"/>
        </w:rPr>
        <w:t xml:space="preserve"> </w:t>
      </w:r>
    </w:p>
    <w:p w:rsidR="0094520D" w:rsidRPr="00D0702A" w:rsidRDefault="0094520D" w:rsidP="002D3C89">
      <w:pPr>
        <w:spacing w:before="120" w:after="120" w:line="240" w:lineRule="auto"/>
        <w:jc w:val="both"/>
        <w:rPr>
          <w:sz w:val="24"/>
        </w:rPr>
      </w:pPr>
    </w:p>
    <w:p w:rsidR="002D3C89" w:rsidRPr="004F0703" w:rsidRDefault="002D3C89" w:rsidP="002D3C89">
      <w:pPr>
        <w:spacing w:before="120" w:after="120" w:line="240" w:lineRule="auto"/>
        <w:jc w:val="both"/>
        <w:rPr>
          <w:sz w:val="24"/>
          <w:lang w:val="it-IT"/>
        </w:rPr>
      </w:pPr>
      <w:r w:rsidRPr="004F0703">
        <w:rPr>
          <w:b/>
          <w:sz w:val="24"/>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bookmarkStart w:id="13" w:name="_Toc487029175"/>
            <w:r w:rsidRPr="004F0703">
              <w:rPr>
                <w:b/>
                <w:sz w:val="24"/>
              </w:rPr>
              <w:t>DOCUMENTE PREZENTATE</w:t>
            </w:r>
            <w:bookmarkEnd w:id="13"/>
            <w:r w:rsidRPr="004F0703">
              <w:rPr>
                <w:b/>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c>
          <w:tcPr>
            <w:tcW w:w="45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rPr>
            </w:pPr>
            <w:r w:rsidRPr="004F0703">
              <w:rPr>
                <w:sz w:val="24"/>
              </w:rPr>
              <w:t>Studiu de fezabilitate/ Memoriu Justificativ</w:t>
            </w:r>
          </w:p>
          <w:p w:rsidR="002D3C89" w:rsidRPr="004F0703" w:rsidRDefault="002D3C89" w:rsidP="00EF6581">
            <w:pPr>
              <w:spacing w:before="120" w:after="120" w:line="240" w:lineRule="auto"/>
              <w:jc w:val="both"/>
              <w:rPr>
                <w:sz w:val="24"/>
              </w:rPr>
            </w:pPr>
          </w:p>
          <w:p w:rsidR="002D3C89" w:rsidRPr="004F0703" w:rsidRDefault="002D3C89" w:rsidP="00EF6581">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jc w:val="both"/>
              <w:rPr>
                <w:sz w:val="24"/>
                <w:lang w:val="it-IT"/>
              </w:rPr>
            </w:pPr>
            <w:r w:rsidRPr="004F0703">
              <w:rPr>
                <w:sz w:val="24"/>
              </w:rPr>
              <w:t>Se verifică dacă în SF/ MJ este precizată îndeplinirea a noi prevederi legislative impuse fermierilor si daca solicitantul si-a prevazut in graficul de esalonare a investitiei realizarea actiunilor în termenul de 12 luni.</w:t>
            </w:r>
          </w:p>
        </w:tc>
      </w:tr>
    </w:tbl>
    <w:p w:rsidR="002D3C89" w:rsidRPr="00D0702A" w:rsidRDefault="002D3C89" w:rsidP="002D3C89">
      <w:pPr>
        <w:spacing w:before="120" w:after="120" w:line="240" w:lineRule="auto"/>
        <w:jc w:val="both"/>
        <w:rPr>
          <w:sz w:val="24"/>
        </w:rPr>
      </w:pPr>
      <w:r w:rsidRPr="004F0703">
        <w:rPr>
          <w:sz w:val="24"/>
        </w:rPr>
        <w:t xml:space="preserve">În cazul în care în SF/ MJ nu se menţionează îndeplinirea expresă a nici unei  cerinţe legislative, expertul bifează NU ESTE CAZUL. </w:t>
      </w:r>
      <w:r w:rsidRPr="00D0702A">
        <w:rPr>
          <w:sz w:val="24"/>
        </w:rPr>
        <w:t xml:space="preserve">Dacă în urma verificării efectuate în conformitate cu precizările din coloana “puncte de verificat”, expertul constată că se îndeplinește criteriul, bifează căsuţa DA. </w:t>
      </w:r>
    </w:p>
    <w:p w:rsidR="0094520D" w:rsidRPr="004F0703" w:rsidRDefault="0094520D" w:rsidP="002D3C89">
      <w:pPr>
        <w:spacing w:before="120" w:after="120" w:line="240" w:lineRule="auto"/>
        <w:jc w:val="both"/>
        <w:rPr>
          <w:b/>
          <w:sz w:val="24"/>
        </w:rPr>
      </w:pPr>
    </w:p>
    <w:p w:rsidR="002D3C89" w:rsidRPr="004F0703" w:rsidRDefault="002D3C89" w:rsidP="002D3C89">
      <w:pPr>
        <w:pStyle w:val="NormalWeb"/>
        <w:tabs>
          <w:tab w:val="left" w:pos="0"/>
        </w:tabs>
        <w:spacing w:before="120" w:after="120"/>
        <w:jc w:val="both"/>
        <w:rPr>
          <w:rFonts w:ascii="Calibri" w:hAnsi="Calibri"/>
          <w:b/>
          <w:lang w:val="ro-RO"/>
        </w:rPr>
      </w:pPr>
      <w:r w:rsidRPr="004F0703">
        <w:rPr>
          <w:rFonts w:ascii="Calibri" w:hAnsi="Calibri"/>
          <w:b/>
          <w:lang w:val="ro-RO"/>
        </w:rPr>
        <w:t>EG10 Investițiile în instalații al căror scop principal este producerea de energie electrică, prin utilizarea biomasei, trebuie să respecte prevederile art. 13 (d) din R.807/2014, prin demonstrarea utilizării unui procent minim de energie termică de 10%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bookmarkStart w:id="14" w:name="_Toc487029176"/>
            <w:r w:rsidRPr="004F0703">
              <w:rPr>
                <w:sz w:val="24"/>
              </w:rPr>
              <w:t>DOCUMENTE PREZENTATE</w:t>
            </w:r>
            <w:bookmarkEnd w:id="14"/>
            <w:r w:rsidRPr="004F0703">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c>
          <w:tcPr>
            <w:tcW w:w="45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rPr>
            </w:pPr>
            <w:r w:rsidRPr="004F0703">
              <w:rPr>
                <w:sz w:val="24"/>
              </w:rPr>
              <w:t>Studiu de fezabilitate/ Memoriu Justificativ</w:t>
            </w:r>
          </w:p>
          <w:p w:rsidR="002D3C89" w:rsidRPr="004F0703" w:rsidRDefault="002D3C89" w:rsidP="00EF6581">
            <w:pPr>
              <w:spacing w:before="120" w:after="120" w:line="240" w:lineRule="auto"/>
              <w:jc w:val="both"/>
              <w:rPr>
                <w:sz w:val="24"/>
              </w:rPr>
            </w:pPr>
          </w:p>
          <w:p w:rsidR="002D3C89" w:rsidRPr="004F0703" w:rsidRDefault="002D3C89" w:rsidP="00EF6581">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jc w:val="both"/>
              <w:rPr>
                <w:sz w:val="24"/>
              </w:rPr>
            </w:pPr>
            <w:r w:rsidRPr="004F0703">
              <w:rPr>
                <w:sz w:val="24"/>
              </w:rPr>
              <w:t xml:space="preserve">Se verifica dacă instalaţia vizată prin proiect  este una de cogenerare care produce în principal energie electrică din biomasă, iar procentul minim de energie termică produsă de această instalaţie (min 10%) este  utilizat la nivelul fermei. </w:t>
            </w:r>
          </w:p>
          <w:p w:rsidR="002D3C89" w:rsidRPr="004F0703" w:rsidRDefault="002D3C89" w:rsidP="00EF6581">
            <w:pPr>
              <w:spacing w:before="120" w:after="120" w:line="240" w:lineRule="auto"/>
              <w:jc w:val="both"/>
              <w:rPr>
                <w:sz w:val="24"/>
                <w:lang w:val="it-IT"/>
              </w:rPr>
            </w:pPr>
            <w:r w:rsidRPr="004F0703">
              <w:rPr>
                <w:sz w:val="24"/>
              </w:rPr>
              <w:t>Se verifică totodată dacă energia electrică produsă de instalaţie se va utiliza exclusiv la nivelul fermei.</w:t>
            </w:r>
          </w:p>
        </w:tc>
      </w:tr>
    </w:tbl>
    <w:p w:rsidR="002D3C89" w:rsidRPr="004F0703" w:rsidRDefault="002D3C89" w:rsidP="002D3C89">
      <w:pPr>
        <w:spacing w:before="120" w:after="120" w:line="240" w:lineRule="auto"/>
        <w:jc w:val="both"/>
        <w:rPr>
          <w:sz w:val="24"/>
        </w:rPr>
      </w:pPr>
      <w:r w:rsidRPr="004F0703">
        <w:rPr>
          <w:sz w:val="24"/>
        </w:rPr>
        <w:t>În cazul în care proiectul nu prevede investiţii în instalaţii de producere a energiei electrice</w:t>
      </w:r>
      <w:r w:rsidRPr="004F0703">
        <w:rPr>
          <w:b/>
          <w:sz w:val="24"/>
        </w:rPr>
        <w:t xml:space="preserve"> </w:t>
      </w:r>
      <w:r w:rsidRPr="004F0703">
        <w:rPr>
          <w:sz w:val="24"/>
        </w:rPr>
        <w:t xml:space="preserve">expertul bifează NU ESTE CAZUL. </w:t>
      </w:r>
    </w:p>
    <w:p w:rsidR="002D3C89" w:rsidRPr="00D0702A" w:rsidRDefault="002D3C89" w:rsidP="002D3C89">
      <w:pPr>
        <w:spacing w:before="120" w:after="120" w:line="240" w:lineRule="auto"/>
        <w:jc w:val="both"/>
        <w:rPr>
          <w:sz w:val="24"/>
        </w:rPr>
      </w:pPr>
      <w:r w:rsidRPr="004F0703">
        <w:rPr>
          <w:sz w:val="24"/>
        </w:rPr>
        <w:lastRenderedPageBreak/>
        <w:t xml:space="preserve">Dacă proiectul prevede o astfel de investiţie şi </w:t>
      </w:r>
      <w:r w:rsidRPr="00D0702A">
        <w:rPr>
          <w:sz w:val="24"/>
        </w:rPr>
        <w:t>în urma verificării efectuate în conformitate cu precizările din coloana “puncte de verificat”, expertul constată că se îndeplinește criteriul, bifează căsuţa DA. În caz contrar bifează căsuţa NU şi cheltuiala este declarată neeligibilă.</w:t>
      </w:r>
    </w:p>
    <w:p w:rsidR="002D3C89" w:rsidRPr="004F0703" w:rsidRDefault="002D3C89" w:rsidP="002D3C89">
      <w:pPr>
        <w:spacing w:before="120" w:after="120" w:line="240" w:lineRule="auto"/>
        <w:jc w:val="both"/>
        <w:rPr>
          <w:b/>
          <w:sz w:val="24"/>
        </w:rPr>
      </w:pPr>
      <w:r w:rsidRPr="00D0702A">
        <w:rPr>
          <w:sz w:val="24"/>
        </w:rPr>
        <w:t xml:space="preserve"> </w:t>
      </w:r>
    </w:p>
    <w:p w:rsidR="002D3C89" w:rsidRPr="004F0703" w:rsidRDefault="002D3C89" w:rsidP="002D3C89">
      <w:pPr>
        <w:spacing w:before="120" w:after="120" w:line="240" w:lineRule="auto"/>
        <w:jc w:val="both"/>
        <w:rPr>
          <w:b/>
          <w:sz w:val="24"/>
        </w:rPr>
      </w:pPr>
      <w:r w:rsidRPr="004F0703">
        <w:rPr>
          <w:b/>
          <w:sz w:val="24"/>
        </w:rPr>
        <w:t xml:space="preserve">EG11 În cazul procesării la nivel de fermă materia primă procesată va fi produs agricol (conform Anexei I la Tratat) şi produsul rezultat va fi doar produs Anexa I la Tratat.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jc w:val="both"/>
              <w:rPr>
                <w:b/>
                <w:sz w:val="24"/>
                <w:lang w:val="pt-BR"/>
              </w:rPr>
            </w:pPr>
            <w:r w:rsidRPr="004F0703">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jc w:val="both"/>
              <w:rPr>
                <w:b/>
                <w:sz w:val="24"/>
                <w:lang w:val="pt-BR"/>
              </w:rPr>
            </w:pPr>
            <w:r w:rsidRPr="004F0703">
              <w:rPr>
                <w:b/>
                <w:sz w:val="24"/>
                <w:lang w:val="pt-BR"/>
              </w:rPr>
              <w:t>PUNCTE DE VERIFICAT ÎN CADRUL DOCUMENTELOR PREZENTATE</w:t>
            </w:r>
          </w:p>
        </w:tc>
      </w:tr>
      <w:tr w:rsidR="002D3C89" w:rsidRPr="004F0703" w:rsidTr="00EF6581">
        <w:tc>
          <w:tcPr>
            <w:tcW w:w="45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rPr>
            </w:pPr>
            <w:r w:rsidRPr="004F0703">
              <w:rPr>
                <w:sz w:val="24"/>
              </w:rPr>
              <w:t>Studiu de Fezabilitate/ Memoriu Justificativ</w:t>
            </w:r>
          </w:p>
          <w:p w:rsidR="002D3C89" w:rsidRPr="004F0703" w:rsidRDefault="002D3C89" w:rsidP="00EF6581">
            <w:pPr>
              <w:spacing w:before="120" w:after="120" w:line="240" w:lineRule="auto"/>
              <w:jc w:val="both"/>
              <w:rPr>
                <w:sz w:val="24"/>
              </w:rPr>
            </w:pPr>
          </w:p>
          <w:p w:rsidR="002D3C89" w:rsidRPr="004F0703" w:rsidRDefault="002D3C89" w:rsidP="00EF6581">
            <w:pPr>
              <w:spacing w:before="120" w:after="120" w:line="240" w:lineRule="auto"/>
              <w:jc w:val="both"/>
              <w:rPr>
                <w:sz w:val="24"/>
                <w:lang w:val="it-IT"/>
              </w:rPr>
            </w:pPr>
            <w:r w:rsidRPr="004F0703">
              <w:rPr>
                <w:sz w:val="24"/>
                <w:lang w:val="it-IT"/>
              </w:rPr>
              <w:t xml:space="preserve">Anexa I la Tratat </w:t>
            </w:r>
          </w:p>
        </w:tc>
        <w:tc>
          <w:tcPr>
            <w:tcW w:w="4770" w:type="dxa"/>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jc w:val="both"/>
              <w:rPr>
                <w:sz w:val="24"/>
                <w:lang w:val="it-IT"/>
              </w:rPr>
            </w:pPr>
            <w:r w:rsidRPr="004F0703">
              <w:rPr>
                <w:sz w:val="24"/>
                <w:lang w:val="it-IT"/>
              </w:rPr>
              <w:t xml:space="preserve">Se verifică în SF şi în Anexa I la Tratat dacă produsul obţinut în urma procesării materiei prime obţinute în cadrul exploataţiei agricole, este tot un produs agricol din Anexa I la Tratat. </w:t>
            </w:r>
          </w:p>
        </w:tc>
      </w:tr>
    </w:tbl>
    <w:p w:rsidR="002D3C89" w:rsidRPr="004F0703" w:rsidRDefault="002D3C89" w:rsidP="002D3C89">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2D3C89" w:rsidRPr="004F0703" w:rsidRDefault="002D3C89" w:rsidP="002D3C89">
      <w:pPr>
        <w:spacing w:before="120" w:after="120" w:line="240" w:lineRule="auto"/>
        <w:jc w:val="both"/>
        <w:rPr>
          <w:b/>
          <w:sz w:val="24"/>
        </w:rPr>
      </w:pPr>
    </w:p>
    <w:p w:rsidR="002D3C89" w:rsidRPr="004F0703" w:rsidRDefault="002D3C89" w:rsidP="002D3C89">
      <w:pPr>
        <w:widowControl w:val="0"/>
        <w:tabs>
          <w:tab w:val="left" w:pos="800"/>
        </w:tabs>
        <w:autoSpaceDE w:val="0"/>
        <w:autoSpaceDN w:val="0"/>
        <w:adjustRightInd w:val="0"/>
        <w:spacing w:before="120" w:after="120" w:line="240" w:lineRule="auto"/>
        <w:jc w:val="both"/>
        <w:rPr>
          <w:b/>
          <w:sz w:val="24"/>
        </w:rPr>
      </w:pPr>
      <w:r w:rsidRPr="004F0703">
        <w:rPr>
          <w:b/>
          <w:sz w:val="24"/>
        </w:rPr>
        <w:t>VERIFICAREA CRITERIILOR DE ELIGIBILITATE SUPLIMENTARE STABILITE DE CĂTRE GAL</w:t>
      </w:r>
    </w:p>
    <w:p w:rsidR="002D3C89" w:rsidRPr="004F0703" w:rsidRDefault="002D3C89" w:rsidP="002D3C89">
      <w:pPr>
        <w:widowControl w:val="0"/>
        <w:tabs>
          <w:tab w:val="left" w:pos="800"/>
        </w:tabs>
        <w:autoSpaceDE w:val="0"/>
        <w:autoSpaceDN w:val="0"/>
        <w:adjustRightInd w:val="0"/>
        <w:spacing w:before="120" w:after="120" w:line="240" w:lineRule="auto"/>
        <w:jc w:val="both"/>
        <w:rPr>
          <w:b/>
          <w:sz w:val="24"/>
        </w:rPr>
      </w:pPr>
      <w:r w:rsidRPr="004F0703">
        <w:rPr>
          <w:b/>
          <w:sz w:val="24"/>
        </w:rPr>
        <w:t xml:space="preserve">EG </w:t>
      </w:r>
      <w:r w:rsidR="0094520D" w:rsidRPr="004F0703">
        <w:rPr>
          <w:b/>
          <w:sz w:val="24"/>
        </w:rPr>
        <w:t>12  Are sediul social/ punct de lucru pe raza teritoriului GAL Lunca Joasa a Siretului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94520D" w:rsidRPr="004F0703" w:rsidTr="00E42E02">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94520D" w:rsidRPr="004F0703" w:rsidRDefault="0094520D" w:rsidP="008E53B5">
            <w:pPr>
              <w:spacing w:before="120" w:after="120" w:line="240" w:lineRule="auto"/>
              <w:jc w:val="both"/>
              <w:rPr>
                <w:b/>
                <w:sz w:val="24"/>
                <w:lang w:val="pt-BR"/>
              </w:rPr>
            </w:pPr>
            <w:r w:rsidRPr="004F0703">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94520D" w:rsidRPr="004F0703" w:rsidRDefault="0094520D" w:rsidP="008E53B5">
            <w:pPr>
              <w:spacing w:before="120" w:after="120" w:line="240" w:lineRule="auto"/>
              <w:jc w:val="both"/>
              <w:rPr>
                <w:b/>
                <w:sz w:val="24"/>
                <w:lang w:val="pt-BR"/>
              </w:rPr>
            </w:pPr>
            <w:r w:rsidRPr="004F0703">
              <w:rPr>
                <w:b/>
                <w:sz w:val="24"/>
                <w:lang w:val="pt-BR"/>
              </w:rPr>
              <w:t>PUNCTE DE VERIFICAT ÎN CADRUL DOCUMENTELOR PREZENTATE</w:t>
            </w:r>
          </w:p>
        </w:tc>
      </w:tr>
      <w:tr w:rsidR="0094520D" w:rsidRPr="004F0703" w:rsidTr="00E42E02">
        <w:trPr>
          <w:trHeight w:val="2684"/>
        </w:trPr>
        <w:tc>
          <w:tcPr>
            <w:tcW w:w="4572" w:type="dxa"/>
            <w:tcBorders>
              <w:top w:val="single" w:sz="4" w:space="0" w:color="auto"/>
              <w:left w:val="single" w:sz="4" w:space="0" w:color="auto"/>
              <w:bottom w:val="single" w:sz="4" w:space="0" w:color="auto"/>
              <w:right w:val="single" w:sz="4" w:space="0" w:color="auto"/>
            </w:tcBorders>
          </w:tcPr>
          <w:p w:rsidR="00E42E02" w:rsidRPr="004F0703" w:rsidRDefault="00E42E02" w:rsidP="008E53B5">
            <w:pPr>
              <w:spacing w:before="120" w:after="120" w:line="240" w:lineRule="auto"/>
              <w:jc w:val="both"/>
              <w:rPr>
                <w:sz w:val="24"/>
              </w:rPr>
            </w:pPr>
            <w:r w:rsidRPr="004F0703">
              <w:rPr>
                <w:sz w:val="24"/>
              </w:rPr>
              <w:t>Studiul de fezablitate/ Memoriul justificativ</w:t>
            </w:r>
          </w:p>
          <w:p w:rsidR="00E42E02" w:rsidRPr="004F0703" w:rsidRDefault="00E42E02" w:rsidP="008E53B5">
            <w:pPr>
              <w:spacing w:before="120" w:after="120" w:line="240" w:lineRule="auto"/>
              <w:jc w:val="both"/>
              <w:rPr>
                <w:sz w:val="24"/>
              </w:rPr>
            </w:pPr>
          </w:p>
          <w:p w:rsidR="0094520D" w:rsidRPr="004F0703" w:rsidRDefault="00E42E02" w:rsidP="008E53B5">
            <w:pPr>
              <w:spacing w:before="120" w:after="120" w:line="240" w:lineRule="auto"/>
              <w:jc w:val="both"/>
              <w:rPr>
                <w:sz w:val="24"/>
              </w:rPr>
            </w:pPr>
            <w:r w:rsidRPr="004F0703">
              <w:rPr>
                <w:sz w:val="24"/>
              </w:rPr>
              <w:t>Certificatul Constatator emis de ONRC pentru solicitantii infiintati in baza legii 31/1990 si in baza OUG 44/2008</w:t>
            </w:r>
          </w:p>
          <w:p w:rsidR="00E42E02" w:rsidRPr="004F0703" w:rsidRDefault="00E42E02" w:rsidP="008E53B5">
            <w:pPr>
              <w:spacing w:before="120" w:after="120" w:line="240" w:lineRule="auto"/>
              <w:jc w:val="both"/>
              <w:rPr>
                <w:sz w:val="24"/>
                <w:lang w:val="it-IT"/>
              </w:rPr>
            </w:pPr>
            <w:r w:rsidRPr="004F0703">
              <w:rPr>
                <w:sz w:val="24"/>
              </w:rPr>
              <w:t>Act constitutiv pentru celelalte forme de organizare.</w:t>
            </w:r>
          </w:p>
        </w:tc>
        <w:tc>
          <w:tcPr>
            <w:tcW w:w="4773" w:type="dxa"/>
            <w:tcBorders>
              <w:top w:val="single" w:sz="4" w:space="0" w:color="auto"/>
              <w:left w:val="single" w:sz="4" w:space="0" w:color="auto"/>
              <w:bottom w:val="single" w:sz="4" w:space="0" w:color="auto"/>
              <w:right w:val="single" w:sz="4" w:space="0" w:color="auto"/>
            </w:tcBorders>
            <w:hideMark/>
          </w:tcPr>
          <w:p w:rsidR="00E42E02" w:rsidRPr="004F0703" w:rsidRDefault="0094520D" w:rsidP="008E53B5">
            <w:pPr>
              <w:spacing w:before="120" w:after="120" w:line="240" w:lineRule="auto"/>
              <w:jc w:val="both"/>
              <w:rPr>
                <w:rFonts w:cs="Calibri"/>
                <w:i/>
              </w:rPr>
            </w:pPr>
            <w:r w:rsidRPr="004F0703">
              <w:rPr>
                <w:sz w:val="24"/>
                <w:lang w:val="it-IT"/>
              </w:rPr>
              <w:t>Se verifică în SF</w:t>
            </w:r>
            <w:r w:rsidR="00E42E02" w:rsidRPr="004F0703">
              <w:rPr>
                <w:sz w:val="24"/>
                <w:lang w:val="it-IT"/>
              </w:rPr>
              <w:t>/ MJ</w:t>
            </w:r>
            <w:r w:rsidRPr="004F0703">
              <w:rPr>
                <w:sz w:val="24"/>
                <w:lang w:val="it-IT"/>
              </w:rPr>
              <w:t xml:space="preserve"> </w:t>
            </w:r>
            <w:r w:rsidR="00E42E02" w:rsidRPr="004F0703">
              <w:rPr>
                <w:sz w:val="24"/>
                <w:lang w:val="it-IT"/>
              </w:rPr>
              <w:t>sediul soci</w:t>
            </w:r>
            <w:r w:rsidR="00C232C7" w:rsidRPr="004F0703">
              <w:rPr>
                <w:sz w:val="24"/>
                <w:lang w:val="it-IT"/>
              </w:rPr>
              <w:t>a</w:t>
            </w:r>
            <w:r w:rsidR="00E42E02" w:rsidRPr="004F0703">
              <w:rPr>
                <w:sz w:val="24"/>
                <w:lang w:val="it-IT"/>
              </w:rPr>
              <w:t>l/ pun</w:t>
            </w:r>
            <w:r w:rsidR="00C232C7" w:rsidRPr="004F0703">
              <w:rPr>
                <w:sz w:val="24"/>
                <w:lang w:val="it-IT"/>
              </w:rPr>
              <w:t>c</w:t>
            </w:r>
            <w:r w:rsidR="00E42E02" w:rsidRPr="004F0703">
              <w:rPr>
                <w:sz w:val="24"/>
                <w:lang w:val="it-IT"/>
              </w:rPr>
              <w:t>tul de lucru al solicitantului si concordanta cu doc</w:t>
            </w:r>
            <w:r w:rsidR="00C232C7" w:rsidRPr="004F0703">
              <w:rPr>
                <w:sz w:val="24"/>
                <w:lang w:val="it-IT"/>
              </w:rPr>
              <w:t>u</w:t>
            </w:r>
            <w:r w:rsidR="00E42E02" w:rsidRPr="004F0703">
              <w:rPr>
                <w:sz w:val="24"/>
                <w:lang w:val="it-IT"/>
              </w:rPr>
              <w:t>mentele atasate, res</w:t>
            </w:r>
            <w:r w:rsidR="00C232C7" w:rsidRPr="004F0703">
              <w:rPr>
                <w:sz w:val="24"/>
                <w:lang w:val="it-IT"/>
              </w:rPr>
              <w:t>p</w:t>
            </w:r>
            <w:r w:rsidR="00E42E02" w:rsidRPr="004F0703">
              <w:rPr>
                <w:sz w:val="24"/>
                <w:lang w:val="it-IT"/>
              </w:rPr>
              <w:t xml:space="preserve">ectiv: </w:t>
            </w:r>
            <w:r w:rsidR="00E42E02" w:rsidRPr="004F0703">
              <w:rPr>
                <w:rFonts w:cs="Calibri"/>
                <w:i/>
              </w:rPr>
              <w:t xml:space="preserve"> Certificatul  Constatator emis de ONRC/ Actului constitutiv</w:t>
            </w:r>
          </w:p>
          <w:p w:rsidR="00E42E02" w:rsidRPr="004F0703" w:rsidRDefault="00E42E02" w:rsidP="008E53B5">
            <w:pPr>
              <w:spacing w:before="120" w:after="120" w:line="240" w:lineRule="auto"/>
              <w:jc w:val="both"/>
              <w:rPr>
                <w:rFonts w:cs="Calibri"/>
                <w:i/>
              </w:rPr>
            </w:pPr>
            <w:r w:rsidRPr="004F0703">
              <w:rPr>
                <w:rFonts w:cs="Calibri"/>
                <w:i/>
              </w:rPr>
              <w:t>Cerinta se considera indeplinita daca solicitantul are sediul social/ punctul de lucru pe teritoriul GAL Lunca Joasa a Siretului.</w:t>
            </w:r>
          </w:p>
          <w:p w:rsidR="0094520D" w:rsidRPr="004F0703" w:rsidRDefault="0094520D" w:rsidP="008E53B5">
            <w:pPr>
              <w:spacing w:before="120" w:after="120" w:line="240" w:lineRule="auto"/>
              <w:jc w:val="both"/>
              <w:rPr>
                <w:sz w:val="24"/>
                <w:lang w:val="it-IT"/>
              </w:rPr>
            </w:pPr>
          </w:p>
        </w:tc>
      </w:tr>
    </w:tbl>
    <w:p w:rsidR="00E42E02" w:rsidRPr="004F0703" w:rsidRDefault="00E42E02" w:rsidP="00E42E02">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42E02" w:rsidRPr="004F0703" w:rsidRDefault="00E42E02" w:rsidP="00E42E02">
      <w:pPr>
        <w:widowControl w:val="0"/>
        <w:tabs>
          <w:tab w:val="left" w:pos="800"/>
        </w:tabs>
        <w:autoSpaceDE w:val="0"/>
        <w:autoSpaceDN w:val="0"/>
        <w:adjustRightInd w:val="0"/>
        <w:spacing w:before="120" w:after="120" w:line="240" w:lineRule="auto"/>
        <w:jc w:val="both"/>
        <w:rPr>
          <w:b/>
          <w:sz w:val="24"/>
        </w:rPr>
      </w:pPr>
      <w:r w:rsidRPr="004F0703">
        <w:rPr>
          <w:b/>
          <w:sz w:val="24"/>
        </w:rPr>
        <w:t>EG 13  Localizarea proiectului de investitii este in spatiul LEADER acoperit de GAL Lunca Joasa a Siretului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E42E02" w:rsidRPr="004F0703" w:rsidTr="008E53B5">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E42E02" w:rsidRPr="004F0703" w:rsidRDefault="00E42E02" w:rsidP="008E53B5">
            <w:pPr>
              <w:spacing w:before="120" w:after="120" w:line="240" w:lineRule="auto"/>
              <w:jc w:val="both"/>
              <w:rPr>
                <w:b/>
                <w:sz w:val="24"/>
                <w:lang w:val="pt-BR"/>
              </w:rPr>
            </w:pPr>
            <w:r w:rsidRPr="004F0703">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E42E02" w:rsidRPr="004F0703" w:rsidRDefault="00E42E02" w:rsidP="008E53B5">
            <w:pPr>
              <w:spacing w:before="120" w:after="120" w:line="240" w:lineRule="auto"/>
              <w:jc w:val="both"/>
              <w:rPr>
                <w:b/>
                <w:sz w:val="24"/>
                <w:lang w:val="pt-BR"/>
              </w:rPr>
            </w:pPr>
            <w:r w:rsidRPr="004F0703">
              <w:rPr>
                <w:b/>
                <w:sz w:val="24"/>
                <w:lang w:val="pt-BR"/>
              </w:rPr>
              <w:t>PUNCTE DE VERIFICAT ÎN CADRUL DOCUMENTELOR PREZENTATE</w:t>
            </w:r>
          </w:p>
        </w:tc>
      </w:tr>
      <w:tr w:rsidR="00E42E02" w:rsidRPr="004F0703" w:rsidTr="008E53B5">
        <w:trPr>
          <w:trHeight w:val="2684"/>
        </w:trPr>
        <w:tc>
          <w:tcPr>
            <w:tcW w:w="4572" w:type="dxa"/>
            <w:tcBorders>
              <w:top w:val="single" w:sz="4" w:space="0" w:color="auto"/>
              <w:left w:val="single" w:sz="4" w:space="0" w:color="auto"/>
              <w:bottom w:val="single" w:sz="4" w:space="0" w:color="auto"/>
              <w:right w:val="single" w:sz="4" w:space="0" w:color="auto"/>
            </w:tcBorders>
          </w:tcPr>
          <w:p w:rsidR="00E42E02" w:rsidRPr="004F0703" w:rsidRDefault="00E42E02" w:rsidP="00C232C7">
            <w:pPr>
              <w:spacing w:before="120" w:after="120" w:line="240" w:lineRule="auto"/>
              <w:jc w:val="both"/>
              <w:rPr>
                <w:sz w:val="24"/>
                <w:szCs w:val="24"/>
              </w:rPr>
            </w:pPr>
            <w:r w:rsidRPr="004F0703">
              <w:rPr>
                <w:sz w:val="24"/>
                <w:szCs w:val="24"/>
              </w:rPr>
              <w:lastRenderedPageBreak/>
              <w:t>Studiul de fezablitate/ Memoriul justificativ</w:t>
            </w:r>
          </w:p>
          <w:p w:rsidR="00C232C7" w:rsidRPr="00D0702A" w:rsidRDefault="00C232C7" w:rsidP="00C232C7">
            <w:pPr>
              <w:spacing w:after="0" w:line="23" w:lineRule="atLeast"/>
              <w:jc w:val="both"/>
              <w:rPr>
                <w:rFonts w:cs="Calibri"/>
                <w:sz w:val="24"/>
                <w:szCs w:val="24"/>
                <w:lang w:val="it-IT"/>
              </w:rPr>
            </w:pPr>
            <w:r w:rsidRPr="00D0702A">
              <w:rPr>
                <w:rFonts w:cs="Calibri"/>
                <w:b/>
                <w:bCs/>
                <w:sz w:val="24"/>
                <w:szCs w:val="24"/>
                <w:lang w:val="it-IT"/>
              </w:rPr>
              <w:t xml:space="preserve">Pentru proiectele care presupun realizarea de lucrări de construcție sau achiziția de utilaje/ echipamente cu montaj, se va prezenta înscrisul care să certifice, după caz: </w:t>
            </w:r>
          </w:p>
          <w:p w:rsidR="00C232C7" w:rsidRPr="004F0703" w:rsidRDefault="00C232C7" w:rsidP="00C232C7">
            <w:pPr>
              <w:spacing w:after="0" w:line="23" w:lineRule="atLeast"/>
              <w:ind w:left="67"/>
              <w:jc w:val="both"/>
              <w:rPr>
                <w:rFonts w:cs="Calibri"/>
                <w:sz w:val="24"/>
                <w:szCs w:val="24"/>
                <w:lang w:val="en-US"/>
              </w:rPr>
            </w:pPr>
            <w:r w:rsidRPr="004F0703">
              <w:rPr>
                <w:rFonts w:cs="Calibri"/>
                <w:b/>
                <w:bCs/>
                <w:sz w:val="24"/>
                <w:szCs w:val="24"/>
                <w:lang w:val="en-US"/>
              </w:rPr>
              <w:t xml:space="preserve">a) Dreptul de proprietate privată </w:t>
            </w:r>
          </w:p>
          <w:p w:rsidR="00C232C7" w:rsidRPr="004F0703" w:rsidRDefault="00C232C7" w:rsidP="00C232C7">
            <w:pPr>
              <w:numPr>
                <w:ilvl w:val="0"/>
                <w:numId w:val="41"/>
              </w:numPr>
              <w:spacing w:after="0" w:line="23" w:lineRule="atLeast"/>
              <w:ind w:left="67" w:firstLine="0"/>
              <w:jc w:val="both"/>
              <w:rPr>
                <w:rFonts w:cs="Calibri"/>
                <w:sz w:val="24"/>
                <w:szCs w:val="24"/>
                <w:lang w:val="en-US"/>
              </w:rPr>
            </w:pPr>
            <w:r w:rsidRPr="004F0703">
              <w:rPr>
                <w:rFonts w:cs="Calibri"/>
                <w:sz w:val="24"/>
                <w:szCs w:val="24"/>
                <w:lang w:val="en-US"/>
              </w:rPr>
              <w:t xml:space="preserve">Actele doveditoare ale dreptului de proprietate privată, reprezentate de înscrisurile constatatoare ale unui act juridic civil, jurisdicțional sau administrativ cu efect constitutiv translativ sau declarativ de proprietate, precum: </w:t>
            </w:r>
          </w:p>
          <w:p w:rsidR="00C232C7" w:rsidRPr="00D0702A" w:rsidRDefault="00C232C7" w:rsidP="00C232C7">
            <w:pPr>
              <w:numPr>
                <w:ilvl w:val="0"/>
                <w:numId w:val="41"/>
              </w:numPr>
              <w:spacing w:after="0" w:line="23" w:lineRule="atLeast"/>
              <w:ind w:left="67" w:firstLine="0"/>
              <w:jc w:val="both"/>
              <w:rPr>
                <w:rFonts w:cs="Calibri"/>
                <w:sz w:val="24"/>
                <w:szCs w:val="24"/>
                <w:lang w:val="it-IT"/>
              </w:rPr>
            </w:pPr>
            <w:r w:rsidRPr="00D0702A">
              <w:rPr>
                <w:rFonts w:cs="Calibri"/>
                <w:sz w:val="24"/>
                <w:szCs w:val="24"/>
                <w:lang w:val="it-IT"/>
              </w:rPr>
              <w:t xml:space="preserve">Actele juridice translative de proprietate, precum contractele de vânzare-cumpărare, donație, schimb, etc; </w:t>
            </w:r>
          </w:p>
          <w:p w:rsidR="00C232C7" w:rsidRPr="00D0702A" w:rsidRDefault="00C232C7" w:rsidP="00C232C7">
            <w:pPr>
              <w:numPr>
                <w:ilvl w:val="0"/>
                <w:numId w:val="41"/>
              </w:numPr>
              <w:spacing w:after="0" w:line="23" w:lineRule="atLeast"/>
              <w:ind w:left="67" w:firstLine="0"/>
              <w:jc w:val="both"/>
              <w:rPr>
                <w:rFonts w:cs="Calibri"/>
                <w:sz w:val="24"/>
                <w:szCs w:val="24"/>
                <w:lang w:val="it-IT"/>
              </w:rPr>
            </w:pPr>
            <w:r w:rsidRPr="00D0702A">
              <w:rPr>
                <w:rFonts w:cs="Calibri"/>
                <w:sz w:val="24"/>
                <w:szCs w:val="24"/>
                <w:lang w:val="it-IT"/>
              </w:rPr>
              <w:t xml:space="preserve">Actele juridice declarative de proprietate, precum împărțeala judiciară sau tranzacția; </w:t>
            </w:r>
          </w:p>
          <w:p w:rsidR="00C232C7" w:rsidRPr="00D0702A" w:rsidRDefault="00C232C7" w:rsidP="00C232C7">
            <w:pPr>
              <w:numPr>
                <w:ilvl w:val="0"/>
                <w:numId w:val="41"/>
              </w:numPr>
              <w:spacing w:after="0" w:line="23" w:lineRule="atLeast"/>
              <w:ind w:left="67" w:firstLine="0"/>
              <w:jc w:val="both"/>
              <w:rPr>
                <w:rFonts w:cs="Calibri"/>
                <w:sz w:val="24"/>
                <w:szCs w:val="24"/>
                <w:lang w:val="it-IT"/>
              </w:rPr>
            </w:pPr>
            <w:r w:rsidRPr="00D0702A">
              <w:rPr>
                <w:rFonts w:cs="Calibri"/>
                <w:sz w:val="24"/>
                <w:szCs w:val="24"/>
                <w:lang w:val="it-IT"/>
              </w:rPr>
              <w:t xml:space="preserve">Actele jurisdicționale declarative, precum hotărârile judecătorești cu putere de res-judecata, de partaj, de constatare a uzucapiunii imobiliare, etc. </w:t>
            </w:r>
          </w:p>
          <w:p w:rsidR="00C232C7" w:rsidRPr="004F0703" w:rsidRDefault="00C232C7" w:rsidP="00C232C7">
            <w:pPr>
              <w:numPr>
                <w:ilvl w:val="0"/>
                <w:numId w:val="41"/>
              </w:numPr>
              <w:spacing w:after="0" w:line="23" w:lineRule="atLeast"/>
              <w:ind w:left="67" w:firstLine="0"/>
              <w:jc w:val="both"/>
              <w:rPr>
                <w:rFonts w:cs="Calibri"/>
                <w:sz w:val="24"/>
                <w:szCs w:val="24"/>
                <w:lang w:val="en-US"/>
              </w:rPr>
            </w:pPr>
            <w:r w:rsidRPr="004F0703">
              <w:rPr>
                <w:rFonts w:cs="Calibri"/>
                <w:sz w:val="24"/>
                <w:szCs w:val="24"/>
                <w:lang w:val="en-US"/>
              </w:rPr>
              <w:t xml:space="preserve">Actele jurisdicționale, precum ordonanțele de adjudecare; </w:t>
            </w:r>
          </w:p>
          <w:p w:rsidR="00C232C7" w:rsidRPr="004F0703" w:rsidRDefault="00C232C7" w:rsidP="00C232C7">
            <w:pPr>
              <w:spacing w:after="0" w:line="23" w:lineRule="atLeast"/>
              <w:ind w:left="67"/>
              <w:jc w:val="both"/>
              <w:rPr>
                <w:rFonts w:cs="Calibri"/>
                <w:sz w:val="24"/>
                <w:szCs w:val="24"/>
                <w:lang w:val="en-US"/>
              </w:rPr>
            </w:pPr>
            <w:r w:rsidRPr="004F0703">
              <w:rPr>
                <w:rFonts w:cs="Calibri"/>
                <w:sz w:val="24"/>
                <w:szCs w:val="24"/>
                <w:lang w:val="en-US"/>
              </w:rPr>
              <w:t>sau</w:t>
            </w:r>
          </w:p>
          <w:p w:rsidR="00C232C7" w:rsidRPr="004F0703" w:rsidRDefault="00C232C7" w:rsidP="00C232C7">
            <w:pPr>
              <w:spacing w:after="0" w:line="23" w:lineRule="atLeast"/>
              <w:ind w:left="67"/>
              <w:jc w:val="both"/>
              <w:rPr>
                <w:rFonts w:cs="Calibri"/>
                <w:sz w:val="24"/>
                <w:szCs w:val="24"/>
                <w:lang w:val="en-US"/>
              </w:rPr>
            </w:pPr>
            <w:r w:rsidRPr="004F0703">
              <w:rPr>
                <w:rFonts w:cs="Calibri"/>
                <w:b/>
                <w:bCs/>
                <w:sz w:val="24"/>
                <w:szCs w:val="24"/>
                <w:lang w:val="en-US"/>
              </w:rPr>
              <w:t xml:space="preserve">b) Dreptul de concesiune - </w:t>
            </w:r>
            <w:r w:rsidRPr="004F0703">
              <w:rPr>
                <w:rFonts w:cs="Calibri"/>
                <w:sz w:val="24"/>
                <w:szCs w:val="24"/>
                <w:lang w:val="en-US"/>
              </w:rPr>
              <w:t xml:space="preserve">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C232C7" w:rsidRPr="00D0702A" w:rsidRDefault="00C232C7" w:rsidP="00C232C7">
            <w:pPr>
              <w:spacing w:after="0" w:line="23" w:lineRule="atLeast"/>
              <w:ind w:left="67"/>
              <w:jc w:val="both"/>
              <w:rPr>
                <w:rFonts w:cs="Calibri"/>
                <w:sz w:val="24"/>
                <w:szCs w:val="24"/>
                <w:lang w:val="it-IT"/>
              </w:rPr>
            </w:pPr>
            <w:r w:rsidRPr="00D0702A">
              <w:rPr>
                <w:rFonts w:cs="Calibri"/>
                <w:sz w:val="24"/>
                <w:szCs w:val="24"/>
                <w:lang w:val="it-IT"/>
              </w:rPr>
              <w:t xml:space="preserve">În cazul contractului de concesiune pentru cladiri, acesta va fi însoțit de o adresă emisă de concedent care să specifice dacă pentru clădirea concesionată există solicitări privind retrocedarea. </w:t>
            </w:r>
          </w:p>
          <w:p w:rsidR="00C232C7" w:rsidRPr="00D0702A" w:rsidRDefault="00C232C7" w:rsidP="00C232C7">
            <w:pPr>
              <w:spacing w:after="0" w:line="23" w:lineRule="atLeast"/>
              <w:ind w:left="67"/>
              <w:jc w:val="both"/>
              <w:rPr>
                <w:rFonts w:cs="Calibri"/>
                <w:sz w:val="24"/>
                <w:szCs w:val="24"/>
                <w:lang w:val="it-IT"/>
              </w:rPr>
            </w:pPr>
            <w:r w:rsidRPr="00D0702A">
              <w:rPr>
                <w:rFonts w:cs="Calibri"/>
                <w:sz w:val="24"/>
                <w:szCs w:val="24"/>
                <w:lang w:val="it-IT"/>
              </w:rPr>
              <w:t xml:space="preserve">În cazul contractului de concesiune pentru terenuri, acesta va fi însoțit de o adresă emisă de concedent care să specifice: </w:t>
            </w:r>
          </w:p>
          <w:p w:rsidR="00C232C7" w:rsidRPr="00D0702A" w:rsidRDefault="00C232C7" w:rsidP="00C232C7">
            <w:pPr>
              <w:numPr>
                <w:ilvl w:val="0"/>
                <w:numId w:val="42"/>
              </w:numPr>
              <w:spacing w:after="0" w:line="23" w:lineRule="atLeast"/>
              <w:ind w:left="67" w:firstLine="0"/>
              <w:jc w:val="both"/>
              <w:rPr>
                <w:rFonts w:cs="Calibri"/>
                <w:sz w:val="24"/>
                <w:szCs w:val="24"/>
                <w:lang w:val="it-IT"/>
              </w:rPr>
            </w:pPr>
            <w:r w:rsidRPr="00D0702A">
              <w:rPr>
                <w:rFonts w:cs="Calibri"/>
                <w:sz w:val="24"/>
                <w:szCs w:val="24"/>
                <w:lang w:val="it-IT"/>
              </w:rPr>
              <w:t xml:space="preserve">suprafaţa concesionată la zi - dacă pentru suprafaţa concesionată există solicitări privind retrocedarea sau </w:t>
            </w:r>
            <w:r w:rsidRPr="00D0702A">
              <w:rPr>
                <w:rFonts w:cs="Calibri"/>
                <w:sz w:val="24"/>
                <w:szCs w:val="24"/>
                <w:lang w:val="it-IT"/>
              </w:rPr>
              <w:lastRenderedPageBreak/>
              <w:t xml:space="preserve">diminuarea şi dacă da, să se menţioneze care este suprafaţa supusă acestui proces; </w:t>
            </w:r>
          </w:p>
          <w:p w:rsidR="00C232C7" w:rsidRPr="00D0702A" w:rsidRDefault="00C232C7" w:rsidP="00C232C7">
            <w:pPr>
              <w:numPr>
                <w:ilvl w:val="0"/>
                <w:numId w:val="42"/>
              </w:numPr>
              <w:spacing w:after="0" w:line="23" w:lineRule="atLeast"/>
              <w:ind w:left="67" w:firstLine="0"/>
              <w:jc w:val="both"/>
              <w:rPr>
                <w:rFonts w:cs="Calibri"/>
                <w:sz w:val="24"/>
                <w:szCs w:val="24"/>
                <w:lang w:val="it-IT"/>
              </w:rPr>
            </w:pPr>
            <w:r w:rsidRPr="00D0702A">
              <w:rPr>
                <w:rFonts w:cs="Calibri"/>
                <w:sz w:val="24"/>
                <w:szCs w:val="24"/>
                <w:lang w:val="it-IT"/>
              </w:rPr>
              <w:t xml:space="preserve">situaţia privind respectarea clauzelor contractuale, dacă este în graficul de realizare a investiţiilor prevăzute în contract, dacă concesionarul şi-a respectat graficul de plată a redevenţei şi alte clauze. </w:t>
            </w:r>
          </w:p>
          <w:p w:rsidR="00C232C7" w:rsidRPr="00D0702A" w:rsidRDefault="00C232C7" w:rsidP="00C232C7">
            <w:pPr>
              <w:spacing w:after="0" w:line="23" w:lineRule="atLeast"/>
              <w:ind w:left="67"/>
              <w:jc w:val="both"/>
              <w:rPr>
                <w:rFonts w:cs="Calibri"/>
                <w:sz w:val="24"/>
                <w:szCs w:val="24"/>
                <w:lang w:val="it-IT"/>
              </w:rPr>
            </w:pPr>
            <w:r w:rsidRPr="00D0702A">
              <w:rPr>
                <w:rFonts w:cs="Calibri"/>
                <w:sz w:val="24"/>
                <w:szCs w:val="24"/>
                <w:lang w:val="it-IT"/>
              </w:rPr>
              <w:t>sau</w:t>
            </w:r>
          </w:p>
          <w:p w:rsidR="00C232C7" w:rsidRPr="004F0703" w:rsidRDefault="00C232C7" w:rsidP="00A62227">
            <w:pPr>
              <w:spacing w:after="0" w:line="23" w:lineRule="atLeast"/>
              <w:ind w:left="67"/>
              <w:jc w:val="both"/>
              <w:rPr>
                <w:rFonts w:cs="Calibri"/>
                <w:sz w:val="24"/>
                <w:szCs w:val="24"/>
              </w:rPr>
            </w:pPr>
            <w:r w:rsidRPr="00D0702A">
              <w:rPr>
                <w:rFonts w:cs="Calibri"/>
                <w:b/>
                <w:bCs/>
                <w:sz w:val="24"/>
                <w:szCs w:val="24"/>
                <w:lang w:val="it-IT"/>
              </w:rPr>
              <w:t xml:space="preserve">c) Dreptul de superficie </w:t>
            </w:r>
            <w:r w:rsidRPr="00D0702A">
              <w:rPr>
                <w:rFonts w:cs="Calibri"/>
                <w:sz w:val="24"/>
                <w:szCs w:val="24"/>
                <w:lang w:val="it-IT"/>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r w:rsidRPr="004F0703">
              <w:rPr>
                <w:rFonts w:cs="Calibri"/>
                <w:sz w:val="24"/>
                <w:szCs w:val="24"/>
              </w:rPr>
              <w:t xml:space="preserve"> și</w:t>
            </w:r>
          </w:p>
          <w:p w:rsidR="00C232C7" w:rsidRPr="004F0703" w:rsidRDefault="00C232C7" w:rsidP="00A62227">
            <w:pPr>
              <w:spacing w:after="0" w:line="23" w:lineRule="atLeast"/>
              <w:ind w:left="67"/>
              <w:jc w:val="both"/>
              <w:rPr>
                <w:rFonts w:cs="Calibri"/>
                <w:sz w:val="24"/>
                <w:szCs w:val="24"/>
              </w:rPr>
            </w:pPr>
            <w:r w:rsidRPr="004F0703">
              <w:rPr>
                <w:rFonts w:cs="Calibri"/>
                <w:sz w:val="24"/>
                <w:szCs w:val="24"/>
              </w:rPr>
              <w:t xml:space="preserve">d) Documentele de la punctele a, b si c de mai sus vor fi însoțite de </w:t>
            </w:r>
            <w:r w:rsidRPr="004F0703">
              <w:rPr>
                <w:rFonts w:cs="Calibri"/>
                <w:b/>
                <w:bCs/>
                <w:sz w:val="24"/>
                <w:szCs w:val="24"/>
              </w:rPr>
              <w:t>documente cadastrale şi documente privind înscrierea imobilelor în evidențele de cadastru și carte funciară (</w:t>
            </w:r>
            <w:r w:rsidRPr="004F0703">
              <w:rPr>
                <w:rFonts w:cs="Calibri"/>
                <w:b/>
                <w:bCs/>
                <w:i/>
                <w:sz w:val="24"/>
                <w:szCs w:val="24"/>
              </w:rPr>
              <w:t>extras de carte funciară pentru informare din care să rezulte înscrierea dreptului în cartea funciară, precum și încheierea de carte funciară emisă de OCPI</w:t>
            </w:r>
            <w:r w:rsidRPr="004F0703">
              <w:rPr>
                <w:rFonts w:cs="Calibri"/>
                <w:b/>
                <w:bCs/>
                <w:sz w:val="24"/>
                <w:szCs w:val="24"/>
              </w:rPr>
              <w:t xml:space="preserve">), </w:t>
            </w:r>
            <w:r w:rsidRPr="004F0703">
              <w:rPr>
                <w:rFonts w:cs="Calibri"/>
                <w:sz w:val="24"/>
                <w:szCs w:val="24"/>
              </w:rPr>
              <w:t>în termen de valabilitate la data depunerii (emis cu maxim 30 de zile înaintea depunerii proiectului);</w:t>
            </w:r>
          </w:p>
          <w:p w:rsidR="00E42E02" w:rsidRPr="004F0703" w:rsidRDefault="00C232C7" w:rsidP="00A62227">
            <w:pPr>
              <w:spacing w:after="0" w:line="23" w:lineRule="atLeast"/>
              <w:jc w:val="both"/>
              <w:rPr>
                <w:rFonts w:cs="Calibri"/>
                <w:sz w:val="24"/>
                <w:szCs w:val="24"/>
              </w:rPr>
            </w:pPr>
            <w:r w:rsidRPr="00D0702A">
              <w:rPr>
                <w:rFonts w:cs="Calibri"/>
                <w:b/>
                <w:bCs/>
                <w:sz w:val="24"/>
                <w:szCs w:val="24"/>
              </w:rPr>
              <w:t>4.2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r w:rsidRPr="00D0702A">
              <w:rPr>
                <w:rFonts w:cs="Calibri"/>
                <w:sz w:val="24"/>
                <w:szCs w:val="24"/>
              </w:rPr>
              <w:t xml:space="preserve"> dreptul de proprietate private/ dreptul de concesiune/ dreptul de superficie/ dreptul de usufruct/ dreptul de folosinţă cu titlu gratuit/ împrumutul de folosință (comodat)/ dreptul de închiriere/ locațiune - </w:t>
            </w:r>
            <w:r w:rsidRPr="00D0702A">
              <w:rPr>
                <w:rFonts w:cs="Calibri"/>
                <w:b/>
                <w:bCs/>
                <w:sz w:val="24"/>
                <w:szCs w:val="24"/>
              </w:rPr>
              <w:t>încheiate în formă autentică de către un notar public sau emise de o autoritate publică sau dobândite printr-o hotărâre judecatorească</w:t>
            </w:r>
          </w:p>
        </w:tc>
        <w:tc>
          <w:tcPr>
            <w:tcW w:w="4773" w:type="dxa"/>
            <w:tcBorders>
              <w:top w:val="single" w:sz="4" w:space="0" w:color="auto"/>
              <w:left w:val="single" w:sz="4" w:space="0" w:color="auto"/>
              <w:bottom w:val="single" w:sz="4" w:space="0" w:color="auto"/>
              <w:right w:val="single" w:sz="4" w:space="0" w:color="auto"/>
            </w:tcBorders>
            <w:hideMark/>
          </w:tcPr>
          <w:p w:rsidR="00A62227" w:rsidRPr="004F0703" w:rsidRDefault="00A62227" w:rsidP="00E42E02">
            <w:pPr>
              <w:widowControl w:val="0"/>
              <w:autoSpaceDE w:val="0"/>
              <w:autoSpaceDN w:val="0"/>
              <w:adjustRightInd w:val="0"/>
              <w:spacing w:after="0" w:line="23" w:lineRule="atLeast"/>
              <w:rPr>
                <w:rFonts w:cs="Calibri"/>
                <w:i/>
                <w:sz w:val="24"/>
                <w:szCs w:val="24"/>
              </w:rPr>
            </w:pPr>
          </w:p>
          <w:p w:rsidR="00E42E02" w:rsidRPr="004F0703" w:rsidRDefault="00E42E02" w:rsidP="00E42E02">
            <w:pPr>
              <w:widowControl w:val="0"/>
              <w:autoSpaceDE w:val="0"/>
              <w:autoSpaceDN w:val="0"/>
              <w:adjustRightInd w:val="0"/>
              <w:spacing w:after="0" w:line="23" w:lineRule="atLeast"/>
              <w:rPr>
                <w:rFonts w:cs="Calibri"/>
                <w:spacing w:val="19"/>
                <w:w w:val="79"/>
                <w:sz w:val="24"/>
                <w:szCs w:val="24"/>
              </w:rPr>
            </w:pPr>
            <w:r w:rsidRPr="004F0703">
              <w:rPr>
                <w:rFonts w:cs="Calibri"/>
                <w:sz w:val="24"/>
                <w:szCs w:val="24"/>
              </w:rPr>
              <w:t>Conform fișei tehnice a măsurii din SDL și precizărilor din Ghidul 19.2, i</w:t>
            </w:r>
            <w:r w:rsidRPr="004F0703">
              <w:rPr>
                <w:rFonts w:cs="Calibri"/>
                <w:bCs/>
                <w:spacing w:val="-1"/>
                <w:sz w:val="24"/>
                <w:szCs w:val="24"/>
              </w:rPr>
              <w:t>n</w:t>
            </w:r>
            <w:r w:rsidRPr="004F0703">
              <w:rPr>
                <w:rFonts w:cs="Calibri"/>
                <w:bCs/>
                <w:spacing w:val="1"/>
                <w:sz w:val="24"/>
                <w:szCs w:val="24"/>
              </w:rPr>
              <w:t>v</w:t>
            </w:r>
            <w:r w:rsidRPr="004F0703">
              <w:rPr>
                <w:rFonts w:cs="Calibri"/>
                <w:bCs/>
                <w:spacing w:val="-1"/>
                <w:sz w:val="24"/>
                <w:szCs w:val="24"/>
              </w:rPr>
              <w:t>e</w:t>
            </w:r>
            <w:r w:rsidRPr="004F0703">
              <w:rPr>
                <w:rFonts w:cs="Calibri"/>
                <w:bCs/>
                <w:sz w:val="24"/>
                <w:szCs w:val="24"/>
              </w:rPr>
              <w:t>s</w:t>
            </w:r>
            <w:r w:rsidRPr="004F0703">
              <w:rPr>
                <w:rFonts w:cs="Calibri"/>
                <w:bCs/>
                <w:spacing w:val="-2"/>
                <w:sz w:val="24"/>
                <w:szCs w:val="24"/>
              </w:rPr>
              <w:t>t</w:t>
            </w:r>
            <w:r w:rsidRPr="004F0703">
              <w:rPr>
                <w:rFonts w:cs="Calibri"/>
                <w:bCs/>
                <w:spacing w:val="1"/>
                <w:sz w:val="24"/>
                <w:szCs w:val="24"/>
              </w:rPr>
              <w:t>i</w:t>
            </w:r>
            <w:r w:rsidRPr="004F0703">
              <w:rPr>
                <w:rFonts w:cs="Calibri"/>
                <w:bCs/>
                <w:spacing w:val="-2"/>
                <w:sz w:val="24"/>
                <w:szCs w:val="24"/>
              </w:rPr>
              <w:t>ț</w:t>
            </w:r>
            <w:r w:rsidRPr="004F0703">
              <w:rPr>
                <w:rFonts w:cs="Calibri"/>
                <w:bCs/>
                <w:spacing w:val="1"/>
                <w:sz w:val="24"/>
                <w:szCs w:val="24"/>
              </w:rPr>
              <w:t>i</w:t>
            </w:r>
            <w:r w:rsidRPr="004F0703">
              <w:rPr>
                <w:rFonts w:cs="Calibri"/>
                <w:bCs/>
                <w:spacing w:val="-1"/>
                <w:sz w:val="24"/>
                <w:szCs w:val="24"/>
              </w:rPr>
              <w:t>a</w:t>
            </w:r>
            <w:r w:rsidRPr="004F0703">
              <w:rPr>
                <w:rFonts w:cs="Calibri"/>
                <w:bCs/>
                <w:sz w:val="24"/>
                <w:szCs w:val="24"/>
              </w:rPr>
              <w:t>,</w:t>
            </w:r>
            <w:r w:rsidRPr="004F0703">
              <w:rPr>
                <w:rFonts w:cs="Calibri"/>
                <w:bCs/>
                <w:spacing w:val="1"/>
                <w:sz w:val="24"/>
                <w:szCs w:val="24"/>
              </w:rPr>
              <w:t xml:space="preserve"> r</w:t>
            </w:r>
            <w:r w:rsidRPr="004F0703">
              <w:rPr>
                <w:rFonts w:cs="Calibri"/>
                <w:bCs/>
                <w:spacing w:val="-3"/>
                <w:sz w:val="24"/>
                <w:szCs w:val="24"/>
              </w:rPr>
              <w:t>e</w:t>
            </w:r>
            <w:r w:rsidRPr="004F0703">
              <w:rPr>
                <w:rFonts w:cs="Calibri"/>
                <w:bCs/>
                <w:sz w:val="24"/>
                <w:szCs w:val="24"/>
              </w:rPr>
              <w:t>s</w:t>
            </w:r>
            <w:r w:rsidRPr="004F0703">
              <w:rPr>
                <w:rFonts w:cs="Calibri"/>
                <w:bCs/>
                <w:spacing w:val="-1"/>
                <w:sz w:val="24"/>
                <w:szCs w:val="24"/>
              </w:rPr>
              <w:t>pe</w:t>
            </w:r>
            <w:r w:rsidRPr="004F0703">
              <w:rPr>
                <w:rFonts w:cs="Calibri"/>
                <w:bCs/>
                <w:spacing w:val="1"/>
                <w:sz w:val="24"/>
                <w:szCs w:val="24"/>
              </w:rPr>
              <w:t>c</w:t>
            </w:r>
            <w:r w:rsidRPr="004F0703">
              <w:rPr>
                <w:rFonts w:cs="Calibri"/>
                <w:bCs/>
                <w:spacing w:val="-2"/>
                <w:sz w:val="24"/>
                <w:szCs w:val="24"/>
              </w:rPr>
              <w:t>t</w:t>
            </w:r>
            <w:r w:rsidRPr="004F0703">
              <w:rPr>
                <w:rFonts w:cs="Calibri"/>
                <w:bCs/>
                <w:spacing w:val="1"/>
                <w:sz w:val="24"/>
                <w:szCs w:val="24"/>
              </w:rPr>
              <w:t>i</w:t>
            </w:r>
            <w:r w:rsidRPr="004F0703">
              <w:rPr>
                <w:rFonts w:cs="Calibri"/>
                <w:bCs/>
                <w:sz w:val="24"/>
                <w:szCs w:val="24"/>
              </w:rPr>
              <w:t>v</w:t>
            </w:r>
            <w:r w:rsidRPr="004F0703">
              <w:rPr>
                <w:rFonts w:cs="Calibri"/>
                <w:bCs/>
                <w:spacing w:val="-1"/>
                <w:sz w:val="24"/>
                <w:szCs w:val="24"/>
              </w:rPr>
              <w:t xml:space="preserve"> </w:t>
            </w:r>
            <w:r w:rsidRPr="004F0703">
              <w:rPr>
                <w:rFonts w:cs="Calibri"/>
                <w:bCs/>
                <w:sz w:val="24"/>
                <w:szCs w:val="24"/>
              </w:rPr>
              <w:t>t</w:t>
            </w:r>
            <w:r w:rsidRPr="004F0703">
              <w:rPr>
                <w:rFonts w:cs="Calibri"/>
                <w:bCs/>
                <w:spacing w:val="-1"/>
                <w:sz w:val="24"/>
                <w:szCs w:val="24"/>
              </w:rPr>
              <w:t>oa</w:t>
            </w:r>
            <w:r w:rsidRPr="004F0703">
              <w:rPr>
                <w:rFonts w:cs="Calibri"/>
                <w:bCs/>
                <w:sz w:val="24"/>
                <w:szCs w:val="24"/>
              </w:rPr>
              <w:t>te</w:t>
            </w:r>
            <w:r w:rsidRPr="004F0703">
              <w:rPr>
                <w:rFonts w:cs="Calibri"/>
                <w:bCs/>
                <w:spacing w:val="-2"/>
                <w:sz w:val="24"/>
                <w:szCs w:val="24"/>
              </w:rPr>
              <w:t xml:space="preserve"> </w:t>
            </w:r>
            <w:r w:rsidRPr="004F0703">
              <w:rPr>
                <w:rFonts w:cs="Calibri"/>
                <w:bCs/>
                <w:spacing w:val="1"/>
                <w:sz w:val="24"/>
                <w:szCs w:val="24"/>
              </w:rPr>
              <w:t>c</w:t>
            </w:r>
            <w:r w:rsidRPr="004F0703">
              <w:rPr>
                <w:rFonts w:cs="Calibri"/>
                <w:bCs/>
                <w:spacing w:val="-1"/>
                <w:sz w:val="24"/>
                <w:szCs w:val="24"/>
              </w:rPr>
              <w:t>he</w:t>
            </w:r>
            <w:r w:rsidRPr="004F0703">
              <w:rPr>
                <w:rFonts w:cs="Calibri"/>
                <w:bCs/>
                <w:spacing w:val="1"/>
                <w:sz w:val="24"/>
                <w:szCs w:val="24"/>
              </w:rPr>
              <w:t>l</w:t>
            </w:r>
            <w:r w:rsidRPr="004F0703">
              <w:rPr>
                <w:rFonts w:cs="Calibri"/>
                <w:bCs/>
                <w:sz w:val="24"/>
                <w:szCs w:val="24"/>
              </w:rPr>
              <w:t>t</w:t>
            </w:r>
            <w:r w:rsidRPr="004F0703">
              <w:rPr>
                <w:rFonts w:cs="Calibri"/>
                <w:bCs/>
                <w:spacing w:val="-1"/>
                <w:sz w:val="24"/>
                <w:szCs w:val="24"/>
              </w:rPr>
              <w:t>u</w:t>
            </w:r>
            <w:r w:rsidRPr="004F0703">
              <w:rPr>
                <w:rFonts w:cs="Calibri"/>
                <w:bCs/>
                <w:spacing w:val="1"/>
                <w:sz w:val="24"/>
                <w:szCs w:val="24"/>
              </w:rPr>
              <w:t>i</w:t>
            </w:r>
            <w:r w:rsidRPr="004F0703">
              <w:rPr>
                <w:rFonts w:cs="Calibri"/>
                <w:bCs/>
                <w:spacing w:val="-3"/>
                <w:sz w:val="24"/>
                <w:szCs w:val="24"/>
              </w:rPr>
              <w:t>e</w:t>
            </w:r>
            <w:r w:rsidRPr="004F0703">
              <w:rPr>
                <w:rFonts w:cs="Calibri"/>
                <w:bCs/>
                <w:spacing w:val="1"/>
                <w:sz w:val="24"/>
                <w:szCs w:val="24"/>
              </w:rPr>
              <w:t>l</w:t>
            </w:r>
            <w:r w:rsidRPr="004F0703">
              <w:rPr>
                <w:rFonts w:cs="Calibri"/>
                <w:bCs/>
                <w:spacing w:val="-2"/>
                <w:sz w:val="24"/>
                <w:szCs w:val="24"/>
              </w:rPr>
              <w:t>i</w:t>
            </w:r>
            <w:r w:rsidRPr="004F0703">
              <w:rPr>
                <w:rFonts w:cs="Calibri"/>
                <w:bCs/>
                <w:spacing w:val="1"/>
                <w:sz w:val="24"/>
                <w:szCs w:val="24"/>
              </w:rPr>
              <w:t>l</w:t>
            </w:r>
            <w:r w:rsidRPr="004F0703">
              <w:rPr>
                <w:rFonts w:cs="Calibri"/>
                <w:bCs/>
                <w:sz w:val="24"/>
                <w:szCs w:val="24"/>
              </w:rPr>
              <w:t>e pr</w:t>
            </w:r>
            <w:r w:rsidRPr="004F0703">
              <w:rPr>
                <w:rFonts w:cs="Calibri"/>
                <w:bCs/>
                <w:spacing w:val="-1"/>
                <w:sz w:val="24"/>
                <w:szCs w:val="24"/>
              </w:rPr>
              <w:t>o</w:t>
            </w:r>
            <w:r w:rsidRPr="004F0703">
              <w:rPr>
                <w:rFonts w:cs="Calibri"/>
                <w:bCs/>
                <w:spacing w:val="1"/>
                <w:sz w:val="24"/>
                <w:szCs w:val="24"/>
              </w:rPr>
              <w:t>i</w:t>
            </w:r>
            <w:r w:rsidRPr="004F0703">
              <w:rPr>
                <w:rFonts w:cs="Calibri"/>
                <w:bCs/>
                <w:spacing w:val="-3"/>
                <w:sz w:val="24"/>
                <w:szCs w:val="24"/>
              </w:rPr>
              <w:t>e</w:t>
            </w:r>
            <w:r w:rsidRPr="004F0703">
              <w:rPr>
                <w:rFonts w:cs="Calibri"/>
                <w:bCs/>
                <w:spacing w:val="1"/>
                <w:sz w:val="24"/>
                <w:szCs w:val="24"/>
              </w:rPr>
              <w:t>c</w:t>
            </w:r>
            <w:r w:rsidRPr="004F0703">
              <w:rPr>
                <w:rFonts w:cs="Calibri"/>
                <w:bCs/>
                <w:sz w:val="24"/>
                <w:szCs w:val="24"/>
              </w:rPr>
              <w:t>t</w:t>
            </w:r>
            <w:r w:rsidRPr="004F0703">
              <w:rPr>
                <w:rFonts w:cs="Calibri"/>
                <w:bCs/>
                <w:spacing w:val="-1"/>
                <w:sz w:val="24"/>
                <w:szCs w:val="24"/>
              </w:rPr>
              <w:t>u</w:t>
            </w:r>
            <w:r w:rsidRPr="004F0703">
              <w:rPr>
                <w:rFonts w:cs="Calibri"/>
                <w:bCs/>
                <w:spacing w:val="1"/>
                <w:sz w:val="24"/>
                <w:szCs w:val="24"/>
              </w:rPr>
              <w:t>l</w:t>
            </w:r>
            <w:r w:rsidRPr="004F0703">
              <w:rPr>
                <w:rFonts w:cs="Calibri"/>
                <w:bCs/>
                <w:spacing w:val="-1"/>
                <w:sz w:val="24"/>
                <w:szCs w:val="24"/>
              </w:rPr>
              <w:t>u</w:t>
            </w:r>
            <w:r w:rsidRPr="004F0703">
              <w:rPr>
                <w:rFonts w:cs="Calibri"/>
                <w:bCs/>
                <w:sz w:val="24"/>
                <w:szCs w:val="24"/>
              </w:rPr>
              <w:t>i,</w:t>
            </w:r>
            <w:r w:rsidRPr="004F0703">
              <w:rPr>
                <w:rFonts w:cs="Calibri"/>
                <w:bCs/>
                <w:spacing w:val="-1"/>
                <w:sz w:val="24"/>
                <w:szCs w:val="24"/>
              </w:rPr>
              <w:t xml:space="preserve"> </w:t>
            </w:r>
            <w:r w:rsidRPr="004F0703">
              <w:rPr>
                <w:rFonts w:cs="Calibri"/>
                <w:bCs/>
                <w:sz w:val="24"/>
                <w:szCs w:val="24"/>
              </w:rPr>
              <w:t>t</w:t>
            </w:r>
            <w:r w:rsidRPr="004F0703">
              <w:rPr>
                <w:rFonts w:cs="Calibri"/>
                <w:bCs/>
                <w:spacing w:val="1"/>
                <w:sz w:val="24"/>
                <w:szCs w:val="24"/>
              </w:rPr>
              <w:t>r</w:t>
            </w:r>
            <w:r w:rsidRPr="004F0703">
              <w:rPr>
                <w:rFonts w:cs="Calibri"/>
                <w:bCs/>
                <w:spacing w:val="-3"/>
                <w:sz w:val="24"/>
                <w:szCs w:val="24"/>
              </w:rPr>
              <w:t>e</w:t>
            </w:r>
            <w:r w:rsidRPr="004F0703">
              <w:rPr>
                <w:rFonts w:cs="Calibri"/>
                <w:bCs/>
                <w:spacing w:val="-1"/>
                <w:sz w:val="24"/>
                <w:szCs w:val="24"/>
              </w:rPr>
              <w:t>bu</w:t>
            </w:r>
            <w:r w:rsidRPr="004F0703">
              <w:rPr>
                <w:rFonts w:cs="Calibri"/>
                <w:bCs/>
                <w:spacing w:val="1"/>
                <w:sz w:val="24"/>
                <w:szCs w:val="24"/>
              </w:rPr>
              <w:t>i</w:t>
            </w:r>
            <w:r w:rsidRPr="004F0703">
              <w:rPr>
                <w:rFonts w:cs="Calibri"/>
                <w:bCs/>
                <w:sz w:val="24"/>
                <w:szCs w:val="24"/>
              </w:rPr>
              <w:t xml:space="preserve">e </w:t>
            </w:r>
            <w:r w:rsidRPr="004F0703">
              <w:rPr>
                <w:rFonts w:cs="Calibri"/>
                <w:bCs/>
                <w:spacing w:val="1"/>
                <w:sz w:val="24"/>
                <w:szCs w:val="24"/>
              </w:rPr>
              <w:t>s</w:t>
            </w:r>
            <w:r w:rsidRPr="004F0703">
              <w:rPr>
                <w:rFonts w:cs="Calibri"/>
                <w:bCs/>
                <w:sz w:val="24"/>
                <w:szCs w:val="24"/>
              </w:rPr>
              <w:t>ă</w:t>
            </w:r>
            <w:r w:rsidRPr="004F0703">
              <w:rPr>
                <w:rFonts w:cs="Calibri"/>
                <w:bCs/>
                <w:spacing w:val="-1"/>
                <w:sz w:val="24"/>
                <w:szCs w:val="24"/>
              </w:rPr>
              <w:t xml:space="preserve"> </w:t>
            </w:r>
            <w:r w:rsidRPr="004F0703">
              <w:rPr>
                <w:rFonts w:cs="Calibri"/>
                <w:bCs/>
                <w:spacing w:val="1"/>
                <w:sz w:val="24"/>
                <w:szCs w:val="24"/>
              </w:rPr>
              <w:t>s</w:t>
            </w:r>
            <w:r w:rsidRPr="004F0703">
              <w:rPr>
                <w:rFonts w:cs="Calibri"/>
                <w:bCs/>
                <w:sz w:val="24"/>
                <w:szCs w:val="24"/>
              </w:rPr>
              <w:t>e</w:t>
            </w:r>
            <w:r w:rsidRPr="004F0703">
              <w:rPr>
                <w:rFonts w:cs="Calibri"/>
                <w:bCs/>
                <w:spacing w:val="-2"/>
                <w:sz w:val="24"/>
                <w:szCs w:val="24"/>
              </w:rPr>
              <w:t xml:space="preserve"> </w:t>
            </w:r>
            <w:r w:rsidRPr="004F0703">
              <w:rPr>
                <w:rFonts w:cs="Calibri"/>
                <w:bCs/>
                <w:spacing w:val="1"/>
                <w:sz w:val="24"/>
                <w:szCs w:val="24"/>
              </w:rPr>
              <w:t>r</w:t>
            </w:r>
            <w:r w:rsidRPr="004F0703">
              <w:rPr>
                <w:rFonts w:cs="Calibri"/>
                <w:bCs/>
                <w:spacing w:val="-1"/>
                <w:sz w:val="24"/>
                <w:szCs w:val="24"/>
              </w:rPr>
              <w:t>ea</w:t>
            </w:r>
            <w:r w:rsidRPr="004F0703">
              <w:rPr>
                <w:rFonts w:cs="Calibri"/>
                <w:bCs/>
                <w:spacing w:val="1"/>
                <w:sz w:val="24"/>
                <w:szCs w:val="24"/>
              </w:rPr>
              <w:t>l</w:t>
            </w:r>
            <w:r w:rsidRPr="004F0703">
              <w:rPr>
                <w:rFonts w:cs="Calibri"/>
                <w:bCs/>
                <w:spacing w:val="-2"/>
                <w:sz w:val="24"/>
                <w:szCs w:val="24"/>
              </w:rPr>
              <w:t>i</w:t>
            </w:r>
            <w:r w:rsidRPr="004F0703">
              <w:rPr>
                <w:rFonts w:cs="Calibri"/>
                <w:bCs/>
                <w:spacing w:val="1"/>
                <w:sz w:val="24"/>
                <w:szCs w:val="24"/>
              </w:rPr>
              <w:t>z</w:t>
            </w:r>
            <w:r w:rsidRPr="004F0703">
              <w:rPr>
                <w:rFonts w:cs="Calibri"/>
                <w:bCs/>
                <w:sz w:val="24"/>
                <w:szCs w:val="24"/>
              </w:rPr>
              <w:t>e pe</w:t>
            </w:r>
            <w:r w:rsidRPr="004F0703">
              <w:rPr>
                <w:rFonts w:cs="Calibri"/>
                <w:bCs/>
                <w:spacing w:val="-1"/>
                <w:sz w:val="24"/>
                <w:szCs w:val="24"/>
              </w:rPr>
              <w:t xml:space="preserve"> </w:t>
            </w:r>
            <w:r w:rsidRPr="004F0703">
              <w:rPr>
                <w:rFonts w:cs="Calibri"/>
                <w:bCs/>
                <w:sz w:val="24"/>
                <w:szCs w:val="24"/>
              </w:rPr>
              <w:t>t</w:t>
            </w:r>
            <w:r w:rsidRPr="004F0703">
              <w:rPr>
                <w:rFonts w:cs="Calibri"/>
                <w:bCs/>
                <w:spacing w:val="-1"/>
                <w:sz w:val="24"/>
                <w:szCs w:val="24"/>
              </w:rPr>
              <w:t>e</w:t>
            </w:r>
            <w:r w:rsidRPr="004F0703">
              <w:rPr>
                <w:rFonts w:cs="Calibri"/>
                <w:bCs/>
                <w:spacing w:val="-2"/>
                <w:sz w:val="24"/>
                <w:szCs w:val="24"/>
              </w:rPr>
              <w:t>r</w:t>
            </w:r>
            <w:r w:rsidRPr="004F0703">
              <w:rPr>
                <w:rFonts w:cs="Calibri"/>
                <w:bCs/>
                <w:spacing w:val="1"/>
                <w:sz w:val="24"/>
                <w:szCs w:val="24"/>
              </w:rPr>
              <w:t>i</w:t>
            </w:r>
            <w:r w:rsidRPr="004F0703">
              <w:rPr>
                <w:rFonts w:cs="Calibri"/>
                <w:bCs/>
                <w:sz w:val="24"/>
                <w:szCs w:val="24"/>
              </w:rPr>
              <w:t>t</w:t>
            </w:r>
            <w:r w:rsidRPr="004F0703">
              <w:rPr>
                <w:rFonts w:cs="Calibri"/>
                <w:bCs/>
                <w:spacing w:val="-3"/>
                <w:sz w:val="24"/>
                <w:szCs w:val="24"/>
              </w:rPr>
              <w:t>o</w:t>
            </w:r>
            <w:r w:rsidRPr="004F0703">
              <w:rPr>
                <w:rFonts w:cs="Calibri"/>
                <w:bCs/>
                <w:spacing w:val="1"/>
                <w:sz w:val="24"/>
                <w:szCs w:val="24"/>
              </w:rPr>
              <w:t>ri</w:t>
            </w:r>
            <w:r w:rsidRPr="004F0703">
              <w:rPr>
                <w:rFonts w:cs="Calibri"/>
                <w:bCs/>
                <w:spacing w:val="-1"/>
                <w:sz w:val="24"/>
                <w:szCs w:val="24"/>
              </w:rPr>
              <w:t>u</w:t>
            </w:r>
            <w:r w:rsidRPr="004F0703">
              <w:rPr>
                <w:rFonts w:cs="Calibri"/>
                <w:bCs/>
                <w:sz w:val="24"/>
                <w:szCs w:val="24"/>
              </w:rPr>
              <w:t>l</w:t>
            </w:r>
            <w:r w:rsidRPr="004F0703">
              <w:rPr>
                <w:rFonts w:cs="Calibri"/>
                <w:bCs/>
                <w:spacing w:val="-1"/>
                <w:sz w:val="24"/>
                <w:szCs w:val="24"/>
              </w:rPr>
              <w:t xml:space="preserve"> </w:t>
            </w:r>
            <w:r w:rsidRPr="004F0703">
              <w:rPr>
                <w:rFonts w:cs="Calibri"/>
                <w:bCs/>
                <w:spacing w:val="1"/>
                <w:sz w:val="24"/>
                <w:szCs w:val="24"/>
              </w:rPr>
              <w:t>G</w:t>
            </w:r>
            <w:r w:rsidRPr="004F0703">
              <w:rPr>
                <w:rFonts w:cs="Calibri"/>
                <w:bCs/>
                <w:spacing w:val="-2"/>
                <w:sz w:val="24"/>
                <w:szCs w:val="24"/>
              </w:rPr>
              <w:t>A</w:t>
            </w:r>
            <w:r w:rsidRPr="004F0703">
              <w:rPr>
                <w:rFonts w:cs="Calibri"/>
                <w:bCs/>
                <w:sz w:val="24"/>
                <w:szCs w:val="24"/>
              </w:rPr>
              <w:t>L. F</w:t>
            </w:r>
            <w:r w:rsidRPr="004F0703">
              <w:rPr>
                <w:rFonts w:cs="Calibri"/>
                <w:sz w:val="24"/>
                <w:szCs w:val="24"/>
              </w:rPr>
              <w:t>i</w:t>
            </w:r>
            <w:r w:rsidRPr="004F0703">
              <w:rPr>
                <w:rFonts w:cs="Calibri"/>
                <w:spacing w:val="-4"/>
                <w:sz w:val="24"/>
                <w:szCs w:val="24"/>
              </w:rPr>
              <w:t>n</w:t>
            </w:r>
            <w:r w:rsidRPr="004F0703">
              <w:rPr>
                <w:rFonts w:cs="Calibri"/>
                <w:sz w:val="24"/>
                <w:szCs w:val="24"/>
              </w:rPr>
              <w:t>a</w:t>
            </w:r>
            <w:r w:rsidRPr="004F0703">
              <w:rPr>
                <w:rFonts w:cs="Calibri"/>
                <w:spacing w:val="-1"/>
                <w:sz w:val="24"/>
                <w:szCs w:val="24"/>
              </w:rPr>
              <w:t>n</w:t>
            </w:r>
            <w:r w:rsidRPr="004F0703">
              <w:rPr>
                <w:rFonts w:cs="Calibri"/>
                <w:sz w:val="24"/>
                <w:szCs w:val="24"/>
              </w:rPr>
              <w:t xml:space="preserve">țarea </w:t>
            </w:r>
            <w:r w:rsidRPr="004F0703">
              <w:rPr>
                <w:rFonts w:cs="Calibri"/>
                <w:spacing w:val="-1"/>
                <w:w w:val="105"/>
                <w:sz w:val="24"/>
                <w:szCs w:val="24"/>
              </w:rPr>
              <w:t>p</w:t>
            </w:r>
            <w:r w:rsidRPr="004F0703">
              <w:rPr>
                <w:rFonts w:cs="Calibri"/>
                <w:w w:val="105"/>
                <w:sz w:val="24"/>
                <w:szCs w:val="24"/>
              </w:rPr>
              <w:t>r</w:t>
            </w:r>
            <w:r w:rsidRPr="004F0703">
              <w:rPr>
                <w:rFonts w:cs="Calibri"/>
                <w:spacing w:val="1"/>
                <w:w w:val="105"/>
                <w:sz w:val="24"/>
                <w:szCs w:val="24"/>
              </w:rPr>
              <w:t>o</w:t>
            </w:r>
            <w:r w:rsidRPr="004F0703">
              <w:rPr>
                <w:rFonts w:cs="Calibri"/>
                <w:spacing w:val="-3"/>
                <w:w w:val="83"/>
                <w:sz w:val="24"/>
                <w:szCs w:val="24"/>
              </w:rPr>
              <w:t>i</w:t>
            </w:r>
            <w:r w:rsidRPr="004F0703">
              <w:rPr>
                <w:rFonts w:cs="Calibri"/>
                <w:w w:val="108"/>
                <w:sz w:val="24"/>
                <w:szCs w:val="24"/>
              </w:rPr>
              <w:t>ec</w:t>
            </w:r>
            <w:r w:rsidRPr="004F0703">
              <w:rPr>
                <w:rFonts w:cs="Calibri"/>
                <w:spacing w:val="1"/>
                <w:w w:val="108"/>
                <w:sz w:val="24"/>
                <w:szCs w:val="24"/>
              </w:rPr>
              <w:t>t</w:t>
            </w:r>
            <w:r w:rsidRPr="004F0703">
              <w:rPr>
                <w:rFonts w:cs="Calibri"/>
                <w:spacing w:val="-1"/>
                <w:w w:val="105"/>
                <w:sz w:val="24"/>
                <w:szCs w:val="24"/>
              </w:rPr>
              <w:t>u</w:t>
            </w:r>
            <w:r w:rsidRPr="004F0703">
              <w:rPr>
                <w:rFonts w:cs="Calibri"/>
                <w:w w:val="97"/>
                <w:sz w:val="24"/>
                <w:szCs w:val="24"/>
              </w:rPr>
              <w:t>l</w:t>
            </w:r>
            <w:r w:rsidRPr="004F0703">
              <w:rPr>
                <w:rFonts w:cs="Calibri"/>
                <w:spacing w:val="-1"/>
                <w:w w:val="97"/>
                <w:sz w:val="24"/>
                <w:szCs w:val="24"/>
              </w:rPr>
              <w:t>u</w:t>
            </w:r>
            <w:r w:rsidRPr="004F0703">
              <w:rPr>
                <w:rFonts w:cs="Calibri"/>
                <w:w w:val="83"/>
                <w:sz w:val="24"/>
                <w:szCs w:val="24"/>
              </w:rPr>
              <w:t>i</w:t>
            </w:r>
            <w:r w:rsidRPr="004F0703">
              <w:rPr>
                <w:rFonts w:cs="Calibri"/>
                <w:spacing w:val="21"/>
                <w:w w:val="83"/>
                <w:sz w:val="24"/>
                <w:szCs w:val="24"/>
              </w:rPr>
              <w:t xml:space="preserve"> </w:t>
            </w:r>
            <w:r w:rsidRPr="004F0703">
              <w:rPr>
                <w:rFonts w:cs="Calibri"/>
                <w:spacing w:val="-2"/>
                <w:sz w:val="24"/>
                <w:szCs w:val="24"/>
              </w:rPr>
              <w:t>e</w:t>
            </w:r>
            <w:r w:rsidRPr="004F0703">
              <w:rPr>
                <w:rFonts w:cs="Calibri"/>
                <w:sz w:val="24"/>
                <w:szCs w:val="24"/>
              </w:rPr>
              <w:t>ste</w:t>
            </w:r>
            <w:r w:rsidRPr="004F0703">
              <w:rPr>
                <w:rFonts w:cs="Calibri"/>
                <w:w w:val="95"/>
                <w:sz w:val="24"/>
                <w:szCs w:val="24"/>
              </w:rPr>
              <w:t xml:space="preserve"> eligibilă</w:t>
            </w:r>
            <w:r w:rsidRPr="004F0703">
              <w:rPr>
                <w:rFonts w:cs="Calibri"/>
                <w:spacing w:val="26"/>
                <w:w w:val="95"/>
                <w:sz w:val="24"/>
                <w:szCs w:val="24"/>
              </w:rPr>
              <w:t xml:space="preserve"> </w:t>
            </w:r>
            <w:r w:rsidRPr="004F0703">
              <w:rPr>
                <w:rFonts w:cs="Calibri"/>
                <w:sz w:val="24"/>
                <w:szCs w:val="24"/>
              </w:rPr>
              <w:t>cu</w:t>
            </w:r>
            <w:r w:rsidRPr="004F0703">
              <w:rPr>
                <w:rFonts w:cs="Calibri"/>
                <w:spacing w:val="20"/>
                <w:sz w:val="24"/>
                <w:szCs w:val="24"/>
              </w:rPr>
              <w:t xml:space="preserve"> </w:t>
            </w:r>
            <w:r w:rsidRPr="004F0703">
              <w:rPr>
                <w:rFonts w:cs="Calibri"/>
                <w:sz w:val="24"/>
                <w:szCs w:val="24"/>
              </w:rPr>
              <w:t>c</w:t>
            </w:r>
            <w:r w:rsidRPr="004F0703">
              <w:rPr>
                <w:rFonts w:cs="Calibri"/>
                <w:spacing w:val="1"/>
                <w:sz w:val="24"/>
                <w:szCs w:val="24"/>
              </w:rPr>
              <w:t>o</w:t>
            </w:r>
            <w:r w:rsidRPr="004F0703">
              <w:rPr>
                <w:rFonts w:cs="Calibri"/>
                <w:spacing w:val="-1"/>
                <w:sz w:val="24"/>
                <w:szCs w:val="24"/>
              </w:rPr>
              <w:t>nd</w:t>
            </w:r>
            <w:r w:rsidRPr="004F0703">
              <w:rPr>
                <w:rFonts w:cs="Calibri"/>
                <w:sz w:val="24"/>
                <w:szCs w:val="24"/>
              </w:rPr>
              <w:t>iția</w:t>
            </w:r>
            <w:r w:rsidRPr="004F0703">
              <w:rPr>
                <w:rFonts w:cs="Calibri"/>
                <w:spacing w:val="33"/>
                <w:sz w:val="24"/>
                <w:szCs w:val="24"/>
              </w:rPr>
              <w:t xml:space="preserve"> </w:t>
            </w:r>
            <w:r w:rsidRPr="004F0703">
              <w:rPr>
                <w:rFonts w:cs="Calibri"/>
                <w:w w:val="102"/>
                <w:sz w:val="24"/>
                <w:szCs w:val="24"/>
              </w:rPr>
              <w:t xml:space="preserve">ca </w:t>
            </w:r>
            <w:r w:rsidRPr="004F0703">
              <w:rPr>
                <w:rFonts w:cs="Calibri"/>
                <w:w w:val="103"/>
                <w:sz w:val="24"/>
                <w:szCs w:val="24"/>
              </w:rPr>
              <w:t>s</w:t>
            </w:r>
            <w:r w:rsidRPr="004F0703">
              <w:rPr>
                <w:rFonts w:cs="Calibri"/>
                <w:spacing w:val="1"/>
                <w:w w:val="103"/>
                <w:sz w:val="24"/>
                <w:szCs w:val="24"/>
              </w:rPr>
              <w:t>o</w:t>
            </w:r>
            <w:r w:rsidRPr="004F0703">
              <w:rPr>
                <w:rFonts w:cs="Calibri"/>
                <w:w w:val="83"/>
                <w:sz w:val="24"/>
                <w:szCs w:val="24"/>
              </w:rPr>
              <w:t>l</w:t>
            </w:r>
            <w:r w:rsidRPr="004F0703">
              <w:rPr>
                <w:rFonts w:cs="Calibri"/>
                <w:spacing w:val="-1"/>
                <w:w w:val="83"/>
                <w:sz w:val="24"/>
                <w:szCs w:val="24"/>
              </w:rPr>
              <w:t>i</w:t>
            </w:r>
            <w:r w:rsidRPr="004F0703">
              <w:rPr>
                <w:rFonts w:cs="Calibri"/>
                <w:w w:val="105"/>
                <w:sz w:val="24"/>
                <w:szCs w:val="24"/>
              </w:rPr>
              <w:t>citant</w:t>
            </w:r>
            <w:r w:rsidRPr="004F0703">
              <w:rPr>
                <w:rFonts w:cs="Calibri"/>
                <w:spacing w:val="-1"/>
                <w:w w:val="105"/>
                <w:sz w:val="24"/>
                <w:szCs w:val="24"/>
              </w:rPr>
              <w:t>u</w:t>
            </w:r>
            <w:r w:rsidRPr="004F0703">
              <w:rPr>
                <w:rFonts w:cs="Calibri"/>
                <w:w w:val="83"/>
                <w:sz w:val="24"/>
                <w:szCs w:val="24"/>
              </w:rPr>
              <w:t>l</w:t>
            </w:r>
            <w:r w:rsidRPr="004F0703">
              <w:rPr>
                <w:rFonts w:cs="Calibri"/>
                <w:spacing w:val="-3"/>
                <w:sz w:val="24"/>
                <w:szCs w:val="24"/>
              </w:rPr>
              <w:t xml:space="preserve"> </w:t>
            </w:r>
            <w:r w:rsidRPr="004F0703">
              <w:rPr>
                <w:rFonts w:cs="Calibri"/>
                <w:sz w:val="24"/>
                <w:szCs w:val="24"/>
              </w:rPr>
              <w:t>să</w:t>
            </w:r>
            <w:r w:rsidRPr="004F0703">
              <w:rPr>
                <w:rFonts w:cs="Calibri"/>
                <w:spacing w:val="7"/>
                <w:sz w:val="24"/>
                <w:szCs w:val="24"/>
              </w:rPr>
              <w:t xml:space="preserve"> </w:t>
            </w:r>
            <w:r w:rsidRPr="004F0703">
              <w:rPr>
                <w:rFonts w:cs="Calibri"/>
                <w:sz w:val="24"/>
                <w:szCs w:val="24"/>
              </w:rPr>
              <w:t>ai</w:t>
            </w:r>
            <w:r w:rsidRPr="004F0703">
              <w:rPr>
                <w:rFonts w:cs="Calibri"/>
                <w:spacing w:val="-1"/>
                <w:sz w:val="24"/>
                <w:szCs w:val="24"/>
              </w:rPr>
              <w:t>b</w:t>
            </w:r>
            <w:r w:rsidRPr="004F0703">
              <w:rPr>
                <w:rFonts w:cs="Calibri"/>
                <w:sz w:val="24"/>
                <w:szCs w:val="24"/>
              </w:rPr>
              <w:t>ă</w:t>
            </w:r>
            <w:r w:rsidRPr="004F0703">
              <w:rPr>
                <w:rFonts w:cs="Calibri"/>
                <w:spacing w:val="10"/>
                <w:sz w:val="24"/>
                <w:szCs w:val="24"/>
              </w:rPr>
              <w:t xml:space="preserve"> </w:t>
            </w:r>
            <w:r w:rsidRPr="004F0703">
              <w:rPr>
                <w:rFonts w:cs="Calibri"/>
                <w:spacing w:val="-2"/>
                <w:sz w:val="24"/>
                <w:szCs w:val="24"/>
              </w:rPr>
              <w:t>s</w:t>
            </w:r>
            <w:r w:rsidRPr="004F0703">
              <w:rPr>
                <w:rFonts w:cs="Calibri"/>
                <w:sz w:val="24"/>
                <w:szCs w:val="24"/>
              </w:rPr>
              <w:t>ed</w:t>
            </w:r>
            <w:r w:rsidRPr="004F0703">
              <w:rPr>
                <w:rFonts w:cs="Calibri"/>
                <w:spacing w:val="-1"/>
                <w:sz w:val="24"/>
                <w:szCs w:val="24"/>
              </w:rPr>
              <w:t>i</w:t>
            </w:r>
            <w:r w:rsidRPr="004F0703">
              <w:rPr>
                <w:rFonts w:cs="Calibri"/>
                <w:sz w:val="24"/>
                <w:szCs w:val="24"/>
              </w:rPr>
              <w:t>u</w:t>
            </w:r>
            <w:r w:rsidRPr="004F0703">
              <w:rPr>
                <w:rFonts w:cs="Calibri"/>
                <w:spacing w:val="13"/>
                <w:sz w:val="24"/>
                <w:szCs w:val="24"/>
              </w:rPr>
              <w:t xml:space="preserve"> </w:t>
            </w:r>
            <w:r w:rsidRPr="004F0703">
              <w:rPr>
                <w:rFonts w:cs="Calibri"/>
                <w:sz w:val="24"/>
                <w:szCs w:val="24"/>
              </w:rPr>
              <w:t>s</w:t>
            </w:r>
            <w:r w:rsidRPr="004F0703">
              <w:rPr>
                <w:rFonts w:cs="Calibri"/>
                <w:spacing w:val="-2"/>
                <w:sz w:val="24"/>
                <w:szCs w:val="24"/>
              </w:rPr>
              <w:t>a</w:t>
            </w:r>
            <w:r w:rsidRPr="004F0703">
              <w:rPr>
                <w:rFonts w:cs="Calibri"/>
                <w:sz w:val="24"/>
                <w:szCs w:val="24"/>
              </w:rPr>
              <w:t>u</w:t>
            </w:r>
            <w:r w:rsidRPr="004F0703">
              <w:rPr>
                <w:rFonts w:cs="Calibri"/>
                <w:spacing w:val="12"/>
                <w:sz w:val="24"/>
                <w:szCs w:val="24"/>
              </w:rPr>
              <w:t xml:space="preserve"> </w:t>
            </w:r>
            <w:r w:rsidRPr="004F0703">
              <w:rPr>
                <w:rFonts w:cs="Calibri"/>
                <w:spacing w:val="-1"/>
                <w:sz w:val="24"/>
                <w:szCs w:val="24"/>
              </w:rPr>
              <w:t>pun</w:t>
            </w:r>
            <w:r w:rsidRPr="004F0703">
              <w:rPr>
                <w:rFonts w:cs="Calibri"/>
                <w:sz w:val="24"/>
                <w:szCs w:val="24"/>
              </w:rPr>
              <w:t>ct</w:t>
            </w:r>
            <w:r w:rsidRPr="004F0703">
              <w:rPr>
                <w:rFonts w:cs="Calibri"/>
                <w:spacing w:val="25"/>
                <w:sz w:val="24"/>
                <w:szCs w:val="24"/>
              </w:rPr>
              <w:t xml:space="preserve"> </w:t>
            </w:r>
            <w:r w:rsidRPr="004F0703">
              <w:rPr>
                <w:rFonts w:cs="Calibri"/>
                <w:spacing w:val="-1"/>
                <w:sz w:val="24"/>
                <w:szCs w:val="24"/>
              </w:rPr>
              <w:t>d</w:t>
            </w:r>
            <w:r w:rsidRPr="004F0703">
              <w:rPr>
                <w:rFonts w:cs="Calibri"/>
                <w:sz w:val="24"/>
                <w:szCs w:val="24"/>
              </w:rPr>
              <w:t>e</w:t>
            </w:r>
            <w:r w:rsidRPr="004F0703">
              <w:rPr>
                <w:rFonts w:cs="Calibri"/>
                <w:spacing w:val="17"/>
                <w:sz w:val="24"/>
                <w:szCs w:val="24"/>
              </w:rPr>
              <w:t xml:space="preserve"> </w:t>
            </w:r>
            <w:r w:rsidRPr="004F0703">
              <w:rPr>
                <w:rFonts w:cs="Calibri"/>
                <w:sz w:val="24"/>
                <w:szCs w:val="24"/>
              </w:rPr>
              <w:t>l</w:t>
            </w:r>
            <w:r w:rsidRPr="004F0703">
              <w:rPr>
                <w:rFonts w:cs="Calibri"/>
                <w:spacing w:val="-1"/>
                <w:sz w:val="24"/>
                <w:szCs w:val="24"/>
              </w:rPr>
              <w:t>u</w:t>
            </w:r>
            <w:r w:rsidRPr="004F0703">
              <w:rPr>
                <w:rFonts w:cs="Calibri"/>
                <w:sz w:val="24"/>
                <w:szCs w:val="24"/>
              </w:rPr>
              <w:t>cru</w:t>
            </w:r>
            <w:r w:rsidRPr="004F0703">
              <w:rPr>
                <w:rFonts w:cs="Calibri"/>
                <w:spacing w:val="-1"/>
                <w:sz w:val="24"/>
                <w:szCs w:val="24"/>
              </w:rPr>
              <w:t xml:space="preserve"> p</w:t>
            </w:r>
            <w:r w:rsidRPr="004F0703">
              <w:rPr>
                <w:rFonts w:cs="Calibri"/>
                <w:sz w:val="24"/>
                <w:szCs w:val="24"/>
              </w:rPr>
              <w:t>e</w:t>
            </w:r>
            <w:r w:rsidRPr="004F0703">
              <w:rPr>
                <w:rFonts w:cs="Calibri"/>
                <w:spacing w:val="17"/>
                <w:sz w:val="24"/>
                <w:szCs w:val="24"/>
              </w:rPr>
              <w:t xml:space="preserve"> </w:t>
            </w:r>
            <w:r w:rsidRPr="004F0703">
              <w:rPr>
                <w:rFonts w:cs="Calibri"/>
                <w:spacing w:val="-2"/>
                <w:w w:val="121"/>
                <w:sz w:val="24"/>
                <w:szCs w:val="24"/>
              </w:rPr>
              <w:t>t</w:t>
            </w:r>
            <w:r w:rsidRPr="004F0703">
              <w:rPr>
                <w:rFonts w:cs="Calibri"/>
                <w:w w:val="106"/>
                <w:sz w:val="24"/>
                <w:szCs w:val="24"/>
              </w:rPr>
              <w:t>eri</w:t>
            </w:r>
            <w:r w:rsidRPr="004F0703">
              <w:rPr>
                <w:rFonts w:cs="Calibri"/>
                <w:spacing w:val="-2"/>
                <w:w w:val="106"/>
                <w:sz w:val="24"/>
                <w:szCs w:val="24"/>
              </w:rPr>
              <w:t>t</w:t>
            </w:r>
            <w:r w:rsidRPr="004F0703">
              <w:rPr>
                <w:rFonts w:cs="Calibri"/>
                <w:spacing w:val="1"/>
                <w:w w:val="105"/>
                <w:sz w:val="24"/>
                <w:szCs w:val="24"/>
              </w:rPr>
              <w:t>o</w:t>
            </w:r>
            <w:r w:rsidRPr="004F0703">
              <w:rPr>
                <w:rFonts w:cs="Calibri"/>
                <w:w w:val="95"/>
                <w:sz w:val="24"/>
                <w:szCs w:val="24"/>
              </w:rPr>
              <w:t>r</w:t>
            </w:r>
            <w:r w:rsidRPr="004F0703">
              <w:rPr>
                <w:rFonts w:cs="Calibri"/>
                <w:spacing w:val="-3"/>
                <w:w w:val="95"/>
                <w:sz w:val="24"/>
                <w:szCs w:val="24"/>
              </w:rPr>
              <w:t>i</w:t>
            </w:r>
            <w:r w:rsidRPr="004F0703">
              <w:rPr>
                <w:rFonts w:cs="Calibri"/>
                <w:spacing w:val="-1"/>
                <w:w w:val="105"/>
                <w:sz w:val="24"/>
                <w:szCs w:val="24"/>
              </w:rPr>
              <w:t>u</w:t>
            </w:r>
            <w:r w:rsidRPr="004F0703">
              <w:rPr>
                <w:rFonts w:cs="Calibri"/>
                <w:w w:val="83"/>
                <w:sz w:val="24"/>
                <w:szCs w:val="24"/>
              </w:rPr>
              <w:t>l</w:t>
            </w:r>
            <w:r w:rsidRPr="004F0703">
              <w:rPr>
                <w:rFonts w:cs="Calibri"/>
                <w:sz w:val="24"/>
                <w:szCs w:val="24"/>
              </w:rPr>
              <w:t xml:space="preserve"> ac</w:t>
            </w:r>
            <w:r w:rsidRPr="004F0703">
              <w:rPr>
                <w:rFonts w:cs="Calibri"/>
                <w:spacing w:val="1"/>
                <w:sz w:val="24"/>
                <w:szCs w:val="24"/>
              </w:rPr>
              <w:t>o</w:t>
            </w:r>
            <w:r w:rsidRPr="004F0703">
              <w:rPr>
                <w:rFonts w:cs="Calibri"/>
                <w:spacing w:val="-1"/>
                <w:sz w:val="24"/>
                <w:szCs w:val="24"/>
              </w:rPr>
              <w:t>p</w:t>
            </w:r>
            <w:r w:rsidRPr="004F0703">
              <w:rPr>
                <w:rFonts w:cs="Calibri"/>
                <w:sz w:val="24"/>
                <w:szCs w:val="24"/>
              </w:rPr>
              <w:t>erit</w:t>
            </w:r>
            <w:r w:rsidRPr="004F0703">
              <w:rPr>
                <w:rFonts w:cs="Calibri"/>
                <w:spacing w:val="30"/>
                <w:sz w:val="24"/>
                <w:szCs w:val="24"/>
              </w:rPr>
              <w:t xml:space="preserve"> </w:t>
            </w:r>
            <w:r w:rsidRPr="004F0703">
              <w:rPr>
                <w:rFonts w:cs="Calibri"/>
                <w:spacing w:val="-1"/>
                <w:sz w:val="24"/>
                <w:szCs w:val="24"/>
              </w:rPr>
              <w:t>d</w:t>
            </w:r>
            <w:r w:rsidRPr="004F0703">
              <w:rPr>
                <w:rFonts w:cs="Calibri"/>
                <w:sz w:val="24"/>
                <w:szCs w:val="24"/>
              </w:rPr>
              <w:t>e</w:t>
            </w:r>
            <w:r w:rsidRPr="004F0703">
              <w:rPr>
                <w:rFonts w:cs="Calibri"/>
                <w:spacing w:val="17"/>
                <w:sz w:val="24"/>
                <w:szCs w:val="24"/>
              </w:rPr>
              <w:t xml:space="preserve"> </w:t>
            </w:r>
            <w:r w:rsidRPr="004F0703">
              <w:rPr>
                <w:rFonts w:cs="Calibri"/>
                <w:w w:val="81"/>
                <w:sz w:val="24"/>
                <w:szCs w:val="24"/>
              </w:rPr>
              <w:t>GAL, iar</w:t>
            </w:r>
            <w:r w:rsidRPr="004F0703">
              <w:rPr>
                <w:rFonts w:cs="Calibri"/>
                <w:spacing w:val="14"/>
                <w:w w:val="81"/>
                <w:sz w:val="24"/>
                <w:szCs w:val="24"/>
              </w:rPr>
              <w:t xml:space="preserve"> </w:t>
            </w:r>
            <w:r w:rsidRPr="004F0703">
              <w:rPr>
                <w:rFonts w:cs="Calibri"/>
                <w:sz w:val="24"/>
                <w:szCs w:val="24"/>
              </w:rPr>
              <w:t>i</w:t>
            </w:r>
            <w:r w:rsidRPr="004F0703">
              <w:rPr>
                <w:rFonts w:cs="Calibri"/>
                <w:spacing w:val="-1"/>
                <w:sz w:val="24"/>
                <w:szCs w:val="24"/>
              </w:rPr>
              <w:t>nv</w:t>
            </w:r>
            <w:r w:rsidRPr="004F0703">
              <w:rPr>
                <w:rFonts w:cs="Calibri"/>
                <w:sz w:val="24"/>
                <w:szCs w:val="24"/>
              </w:rPr>
              <w:t>es</w:t>
            </w:r>
            <w:r w:rsidRPr="004F0703">
              <w:rPr>
                <w:rFonts w:cs="Calibri"/>
                <w:spacing w:val="1"/>
                <w:sz w:val="24"/>
                <w:szCs w:val="24"/>
              </w:rPr>
              <w:t>t</w:t>
            </w:r>
            <w:r w:rsidRPr="004F0703">
              <w:rPr>
                <w:rFonts w:cs="Calibri"/>
                <w:sz w:val="24"/>
                <w:szCs w:val="24"/>
              </w:rPr>
              <w:t>i</w:t>
            </w:r>
            <w:r w:rsidRPr="004F0703">
              <w:rPr>
                <w:rFonts w:cs="Calibri"/>
                <w:spacing w:val="2"/>
                <w:sz w:val="24"/>
                <w:szCs w:val="24"/>
              </w:rPr>
              <w:t>ț</w:t>
            </w:r>
            <w:r w:rsidRPr="004F0703">
              <w:rPr>
                <w:rFonts w:cs="Calibri"/>
                <w:sz w:val="24"/>
                <w:szCs w:val="24"/>
              </w:rPr>
              <w:t>ia</w:t>
            </w:r>
            <w:r w:rsidRPr="004F0703">
              <w:rPr>
                <w:rFonts w:cs="Calibri"/>
                <w:spacing w:val="8"/>
                <w:sz w:val="24"/>
                <w:szCs w:val="24"/>
              </w:rPr>
              <w:t xml:space="preserve"> </w:t>
            </w:r>
            <w:r w:rsidRPr="004F0703">
              <w:rPr>
                <w:rFonts w:cs="Calibri"/>
                <w:sz w:val="24"/>
                <w:szCs w:val="24"/>
              </w:rPr>
              <w:t>să</w:t>
            </w:r>
            <w:r w:rsidRPr="004F0703">
              <w:rPr>
                <w:rFonts w:cs="Calibri"/>
                <w:spacing w:val="7"/>
                <w:sz w:val="24"/>
                <w:szCs w:val="24"/>
              </w:rPr>
              <w:t xml:space="preserve"> </w:t>
            </w:r>
            <w:r w:rsidRPr="004F0703">
              <w:rPr>
                <w:rFonts w:cs="Calibri"/>
                <w:sz w:val="24"/>
                <w:szCs w:val="24"/>
              </w:rPr>
              <w:t>se</w:t>
            </w:r>
            <w:r w:rsidRPr="004F0703">
              <w:rPr>
                <w:rFonts w:cs="Calibri"/>
                <w:spacing w:val="13"/>
                <w:sz w:val="24"/>
                <w:szCs w:val="24"/>
              </w:rPr>
              <w:t xml:space="preserve"> </w:t>
            </w:r>
            <w:r w:rsidRPr="004F0703">
              <w:rPr>
                <w:rFonts w:cs="Calibri"/>
                <w:spacing w:val="-3"/>
                <w:sz w:val="24"/>
                <w:szCs w:val="24"/>
              </w:rPr>
              <w:t>r</w:t>
            </w:r>
            <w:r w:rsidRPr="004F0703">
              <w:rPr>
                <w:rFonts w:cs="Calibri"/>
                <w:sz w:val="24"/>
                <w:szCs w:val="24"/>
              </w:rPr>
              <w:t>eali</w:t>
            </w:r>
            <w:r w:rsidRPr="004F0703">
              <w:rPr>
                <w:rFonts w:cs="Calibri"/>
                <w:spacing w:val="-1"/>
                <w:sz w:val="24"/>
                <w:szCs w:val="24"/>
              </w:rPr>
              <w:t>z</w:t>
            </w:r>
            <w:r w:rsidRPr="004F0703">
              <w:rPr>
                <w:rFonts w:cs="Calibri"/>
                <w:sz w:val="24"/>
                <w:szCs w:val="24"/>
              </w:rPr>
              <w:t>eze</w:t>
            </w:r>
            <w:r w:rsidRPr="004F0703">
              <w:rPr>
                <w:rFonts w:cs="Calibri"/>
                <w:spacing w:val="6"/>
                <w:sz w:val="24"/>
                <w:szCs w:val="24"/>
              </w:rPr>
              <w:t xml:space="preserve"> </w:t>
            </w:r>
            <w:r w:rsidRPr="004F0703">
              <w:rPr>
                <w:rFonts w:cs="Calibri"/>
                <w:spacing w:val="-3"/>
                <w:w w:val="105"/>
                <w:sz w:val="24"/>
                <w:szCs w:val="24"/>
              </w:rPr>
              <w:t>p</w:t>
            </w:r>
            <w:r w:rsidRPr="004F0703">
              <w:rPr>
                <w:rFonts w:cs="Calibri"/>
                <w:w w:val="112"/>
                <w:sz w:val="24"/>
                <w:szCs w:val="24"/>
              </w:rPr>
              <w:t xml:space="preserve">e </w:t>
            </w:r>
            <w:r w:rsidRPr="004F0703">
              <w:rPr>
                <w:rFonts w:cs="Calibri"/>
                <w:w w:val="116"/>
                <w:sz w:val="24"/>
                <w:szCs w:val="24"/>
              </w:rPr>
              <w:t>t</w:t>
            </w:r>
            <w:r w:rsidRPr="004F0703">
              <w:rPr>
                <w:rFonts w:cs="Calibri"/>
                <w:spacing w:val="1"/>
                <w:w w:val="116"/>
                <w:sz w:val="24"/>
                <w:szCs w:val="24"/>
              </w:rPr>
              <w:t>e</w:t>
            </w:r>
            <w:r w:rsidRPr="004F0703">
              <w:rPr>
                <w:rFonts w:cs="Calibri"/>
                <w:w w:val="103"/>
                <w:sz w:val="24"/>
                <w:szCs w:val="24"/>
              </w:rPr>
              <w:t>ri</w:t>
            </w:r>
            <w:r w:rsidRPr="004F0703">
              <w:rPr>
                <w:rFonts w:cs="Calibri"/>
                <w:spacing w:val="-3"/>
                <w:w w:val="103"/>
                <w:sz w:val="24"/>
                <w:szCs w:val="24"/>
              </w:rPr>
              <w:t>t</w:t>
            </w:r>
            <w:r w:rsidRPr="004F0703">
              <w:rPr>
                <w:rFonts w:cs="Calibri"/>
                <w:spacing w:val="1"/>
                <w:w w:val="105"/>
                <w:sz w:val="24"/>
                <w:szCs w:val="24"/>
              </w:rPr>
              <w:t>o</w:t>
            </w:r>
            <w:r w:rsidRPr="004F0703">
              <w:rPr>
                <w:rFonts w:cs="Calibri"/>
                <w:w w:val="99"/>
                <w:sz w:val="24"/>
                <w:szCs w:val="24"/>
              </w:rPr>
              <w:t>ri</w:t>
            </w:r>
            <w:r w:rsidRPr="004F0703">
              <w:rPr>
                <w:rFonts w:cs="Calibri"/>
                <w:spacing w:val="-1"/>
                <w:w w:val="99"/>
                <w:sz w:val="24"/>
                <w:szCs w:val="24"/>
              </w:rPr>
              <w:t>u</w:t>
            </w:r>
            <w:r w:rsidRPr="004F0703">
              <w:rPr>
                <w:rFonts w:cs="Calibri"/>
                <w:w w:val="83"/>
                <w:sz w:val="24"/>
                <w:szCs w:val="24"/>
              </w:rPr>
              <w:t>l</w:t>
            </w:r>
            <w:r w:rsidRPr="004F0703">
              <w:rPr>
                <w:rFonts w:cs="Calibri"/>
                <w:spacing w:val="49"/>
                <w:w w:val="83"/>
                <w:sz w:val="24"/>
                <w:szCs w:val="24"/>
              </w:rPr>
              <w:t xml:space="preserve"> </w:t>
            </w:r>
            <w:r w:rsidRPr="004F0703">
              <w:rPr>
                <w:rFonts w:cs="Calibri"/>
                <w:w w:val="79"/>
                <w:sz w:val="24"/>
                <w:szCs w:val="24"/>
              </w:rPr>
              <w:t>G</w:t>
            </w:r>
            <w:r w:rsidRPr="004F0703">
              <w:rPr>
                <w:rFonts w:cs="Calibri"/>
                <w:spacing w:val="-1"/>
                <w:w w:val="79"/>
                <w:sz w:val="24"/>
                <w:szCs w:val="24"/>
              </w:rPr>
              <w:t>A</w:t>
            </w:r>
            <w:r w:rsidRPr="004F0703">
              <w:rPr>
                <w:rFonts w:cs="Calibri"/>
                <w:w w:val="79"/>
                <w:sz w:val="24"/>
                <w:szCs w:val="24"/>
              </w:rPr>
              <w:t>L.</w:t>
            </w:r>
            <w:r w:rsidRPr="004F0703">
              <w:rPr>
                <w:rFonts w:cs="Calibri"/>
                <w:spacing w:val="19"/>
                <w:w w:val="79"/>
                <w:sz w:val="24"/>
                <w:szCs w:val="24"/>
              </w:rPr>
              <w:t xml:space="preserve"> </w:t>
            </w:r>
          </w:p>
          <w:p w:rsidR="00E42E02" w:rsidRPr="004F0703" w:rsidRDefault="00E42E02" w:rsidP="00E42E02">
            <w:pPr>
              <w:widowControl w:val="0"/>
              <w:autoSpaceDE w:val="0"/>
              <w:autoSpaceDN w:val="0"/>
              <w:adjustRightInd w:val="0"/>
              <w:spacing w:after="0" w:line="23" w:lineRule="atLeast"/>
              <w:rPr>
                <w:rFonts w:cs="Calibri"/>
                <w:sz w:val="24"/>
                <w:szCs w:val="24"/>
              </w:rPr>
            </w:pPr>
            <w:r w:rsidRPr="004F0703">
              <w:rPr>
                <w:rFonts w:cs="Calibri"/>
                <w:i/>
                <w:sz w:val="24"/>
                <w:szCs w:val="24"/>
              </w:rPr>
              <w:t>Se va verifica</w:t>
            </w:r>
            <w:r w:rsidRPr="004F0703">
              <w:rPr>
                <w:rFonts w:cs="Calibri"/>
                <w:sz w:val="24"/>
                <w:szCs w:val="24"/>
              </w:rPr>
              <w:t xml:space="preserve"> </w:t>
            </w:r>
            <w:r w:rsidRPr="004F0703">
              <w:rPr>
                <w:rFonts w:cs="Calibri"/>
                <w:i/>
                <w:iCs/>
                <w:spacing w:val="-1"/>
                <w:sz w:val="24"/>
                <w:szCs w:val="24"/>
              </w:rPr>
              <w:t>da</w:t>
            </w:r>
            <w:r w:rsidRPr="004F0703">
              <w:rPr>
                <w:rFonts w:cs="Calibri"/>
                <w:i/>
                <w:iCs/>
                <w:spacing w:val="1"/>
                <w:sz w:val="24"/>
                <w:szCs w:val="24"/>
              </w:rPr>
              <w:t>c</w:t>
            </w:r>
            <w:r w:rsidRPr="004F0703">
              <w:rPr>
                <w:rFonts w:cs="Calibri"/>
                <w:i/>
                <w:iCs/>
                <w:sz w:val="24"/>
                <w:szCs w:val="24"/>
              </w:rPr>
              <w:t>ă i</w:t>
            </w:r>
            <w:r w:rsidRPr="004F0703">
              <w:rPr>
                <w:rFonts w:cs="Calibri"/>
                <w:i/>
                <w:iCs/>
                <w:spacing w:val="-1"/>
                <w:sz w:val="24"/>
                <w:szCs w:val="24"/>
              </w:rPr>
              <w:t>n</w:t>
            </w:r>
            <w:r w:rsidRPr="004F0703">
              <w:rPr>
                <w:rFonts w:cs="Calibri"/>
                <w:i/>
                <w:iCs/>
                <w:spacing w:val="1"/>
                <w:sz w:val="24"/>
                <w:szCs w:val="24"/>
              </w:rPr>
              <w:t>v</w:t>
            </w:r>
            <w:r w:rsidRPr="004F0703">
              <w:rPr>
                <w:rFonts w:cs="Calibri"/>
                <w:i/>
                <w:iCs/>
                <w:sz w:val="24"/>
                <w:szCs w:val="24"/>
              </w:rPr>
              <w:t>e</w:t>
            </w:r>
            <w:r w:rsidRPr="004F0703">
              <w:rPr>
                <w:rFonts w:cs="Calibri"/>
                <w:i/>
                <w:iCs/>
                <w:spacing w:val="-2"/>
                <w:sz w:val="24"/>
                <w:szCs w:val="24"/>
              </w:rPr>
              <w:t>s</w:t>
            </w:r>
            <w:r w:rsidRPr="004F0703">
              <w:rPr>
                <w:rFonts w:cs="Calibri"/>
                <w:i/>
                <w:iCs/>
                <w:spacing w:val="1"/>
                <w:sz w:val="24"/>
                <w:szCs w:val="24"/>
              </w:rPr>
              <w:t>t</w:t>
            </w:r>
            <w:r w:rsidRPr="004F0703">
              <w:rPr>
                <w:rFonts w:cs="Calibri"/>
                <w:i/>
                <w:iCs/>
                <w:sz w:val="24"/>
                <w:szCs w:val="24"/>
              </w:rPr>
              <w:t>i</w:t>
            </w:r>
            <w:r w:rsidRPr="004F0703">
              <w:rPr>
                <w:rFonts w:cs="Calibri"/>
                <w:i/>
                <w:iCs/>
                <w:spacing w:val="1"/>
                <w:sz w:val="24"/>
                <w:szCs w:val="24"/>
              </w:rPr>
              <w:t>ț</w:t>
            </w:r>
            <w:r w:rsidRPr="004F0703">
              <w:rPr>
                <w:rFonts w:cs="Calibri"/>
                <w:i/>
                <w:iCs/>
                <w:sz w:val="24"/>
                <w:szCs w:val="24"/>
              </w:rPr>
              <w:t>ia</w:t>
            </w:r>
            <w:r w:rsidRPr="004F0703">
              <w:rPr>
                <w:rFonts w:cs="Calibri"/>
                <w:i/>
                <w:iCs/>
                <w:spacing w:val="20"/>
                <w:sz w:val="24"/>
                <w:szCs w:val="24"/>
              </w:rPr>
              <w:t xml:space="preserve"> </w:t>
            </w:r>
            <w:r w:rsidRPr="004F0703">
              <w:rPr>
                <w:rFonts w:cs="Calibri"/>
                <w:i/>
                <w:iCs/>
                <w:spacing w:val="-2"/>
                <w:sz w:val="24"/>
                <w:szCs w:val="24"/>
              </w:rPr>
              <w:t>s</w:t>
            </w:r>
            <w:r w:rsidRPr="004F0703">
              <w:rPr>
                <w:rFonts w:cs="Calibri"/>
                <w:i/>
                <w:iCs/>
                <w:sz w:val="24"/>
                <w:szCs w:val="24"/>
              </w:rPr>
              <w:t>e</w:t>
            </w:r>
            <w:r w:rsidRPr="004F0703">
              <w:rPr>
                <w:rFonts w:cs="Calibri"/>
                <w:i/>
                <w:iCs/>
                <w:spacing w:val="2"/>
                <w:sz w:val="24"/>
                <w:szCs w:val="24"/>
              </w:rPr>
              <w:t xml:space="preserve"> </w:t>
            </w:r>
            <w:r w:rsidRPr="004F0703">
              <w:rPr>
                <w:rFonts w:cs="Calibri"/>
                <w:i/>
                <w:iCs/>
                <w:spacing w:val="-1"/>
                <w:sz w:val="24"/>
                <w:szCs w:val="24"/>
              </w:rPr>
              <w:t>r</w:t>
            </w:r>
            <w:r w:rsidRPr="004F0703">
              <w:rPr>
                <w:rFonts w:cs="Calibri"/>
                <w:i/>
                <w:iCs/>
                <w:sz w:val="24"/>
                <w:szCs w:val="24"/>
              </w:rPr>
              <w:t>e</w:t>
            </w:r>
            <w:r w:rsidRPr="004F0703">
              <w:rPr>
                <w:rFonts w:cs="Calibri"/>
                <w:i/>
                <w:iCs/>
                <w:spacing w:val="-1"/>
                <w:sz w:val="24"/>
                <w:szCs w:val="24"/>
              </w:rPr>
              <w:t>a</w:t>
            </w:r>
            <w:r w:rsidRPr="004F0703">
              <w:rPr>
                <w:rFonts w:cs="Calibri"/>
                <w:i/>
                <w:iCs/>
                <w:sz w:val="24"/>
                <w:szCs w:val="24"/>
              </w:rPr>
              <w:t>li</w:t>
            </w:r>
            <w:r w:rsidRPr="004F0703">
              <w:rPr>
                <w:rFonts w:cs="Calibri"/>
                <w:i/>
                <w:iCs/>
                <w:spacing w:val="1"/>
                <w:sz w:val="24"/>
                <w:szCs w:val="24"/>
              </w:rPr>
              <w:t>z</w:t>
            </w:r>
            <w:r w:rsidRPr="004F0703">
              <w:rPr>
                <w:rFonts w:cs="Calibri"/>
                <w:i/>
                <w:iCs/>
                <w:spacing w:val="-2"/>
                <w:sz w:val="24"/>
                <w:szCs w:val="24"/>
              </w:rPr>
              <w:t>e</w:t>
            </w:r>
            <w:r w:rsidRPr="004F0703">
              <w:rPr>
                <w:rFonts w:cs="Calibri"/>
                <w:i/>
                <w:iCs/>
                <w:spacing w:val="1"/>
                <w:sz w:val="24"/>
                <w:szCs w:val="24"/>
              </w:rPr>
              <w:t>z</w:t>
            </w:r>
            <w:r w:rsidRPr="004F0703">
              <w:rPr>
                <w:rFonts w:cs="Calibri"/>
                <w:i/>
                <w:iCs/>
                <w:sz w:val="24"/>
                <w:szCs w:val="24"/>
              </w:rPr>
              <w:t>ă în localități care aparțin teritoriului GAL Lunca Joasă a Siretului.</w:t>
            </w:r>
          </w:p>
          <w:p w:rsidR="00E42E02" w:rsidRPr="00D0702A" w:rsidRDefault="00E42E02" w:rsidP="00E42E02">
            <w:pPr>
              <w:pStyle w:val="NoSpacing"/>
              <w:spacing w:line="23" w:lineRule="atLeast"/>
              <w:jc w:val="both"/>
              <w:rPr>
                <w:rFonts w:ascii="Calibri" w:hAnsi="Calibri" w:cs="Calibri"/>
                <w:bCs/>
                <w:i/>
                <w:spacing w:val="1"/>
                <w:sz w:val="24"/>
                <w:szCs w:val="24"/>
                <w:lang w:val="it-IT"/>
              </w:rPr>
            </w:pPr>
            <w:r w:rsidRPr="00D0702A">
              <w:rPr>
                <w:rFonts w:ascii="Calibri" w:hAnsi="Calibri" w:cs="Calibri"/>
                <w:bCs/>
                <w:i/>
                <w:spacing w:val="1"/>
                <w:sz w:val="24"/>
                <w:szCs w:val="24"/>
                <w:lang w:val="it-IT"/>
              </w:rPr>
              <w:t>Îndeplinirea acestui criteriu se va demonstra în baza informațiilor înscrise de beneficiar în Studiul de fezabilitate/Memoriu Justificativ și probate de documentele atașate de solicitant la dosarul cererii de finanțare, respectiv prin documentele de deținere a spațiului/terenului, unde/pe care se va realiza investiția.</w:t>
            </w:r>
          </w:p>
          <w:p w:rsidR="00E42E02" w:rsidRPr="004F0703" w:rsidRDefault="00E42E02" w:rsidP="00E42E02">
            <w:pPr>
              <w:spacing w:after="0" w:line="23" w:lineRule="atLeast"/>
              <w:rPr>
                <w:rFonts w:cs="Calibri"/>
                <w:color w:val="FF0000"/>
                <w:sz w:val="24"/>
                <w:szCs w:val="24"/>
              </w:rPr>
            </w:pPr>
          </w:p>
          <w:p w:rsidR="00E42E02" w:rsidRPr="004F0703" w:rsidRDefault="00E42E02" w:rsidP="008E53B5">
            <w:pPr>
              <w:spacing w:before="120" w:after="120" w:line="240" w:lineRule="auto"/>
              <w:jc w:val="both"/>
              <w:rPr>
                <w:sz w:val="24"/>
                <w:lang w:val="it-IT"/>
              </w:rPr>
            </w:pPr>
          </w:p>
          <w:p w:rsidR="00E42E02" w:rsidRPr="004F0703" w:rsidRDefault="00E42E02" w:rsidP="008E53B5">
            <w:pPr>
              <w:spacing w:before="120" w:after="120" w:line="240" w:lineRule="auto"/>
              <w:jc w:val="both"/>
              <w:rPr>
                <w:sz w:val="24"/>
                <w:lang w:val="it-IT"/>
              </w:rPr>
            </w:pPr>
          </w:p>
          <w:p w:rsidR="00E42E02" w:rsidRPr="004F0703" w:rsidRDefault="00E42E02" w:rsidP="008E53B5">
            <w:pPr>
              <w:spacing w:before="120" w:after="120" w:line="240" w:lineRule="auto"/>
              <w:jc w:val="both"/>
              <w:rPr>
                <w:sz w:val="24"/>
                <w:lang w:val="it-IT"/>
              </w:rPr>
            </w:pPr>
          </w:p>
        </w:tc>
      </w:tr>
    </w:tbl>
    <w:p w:rsidR="00E42E02" w:rsidRPr="004F0703" w:rsidRDefault="00E42E02" w:rsidP="00E42E02">
      <w:pPr>
        <w:spacing w:before="120" w:after="120" w:line="240" w:lineRule="auto"/>
        <w:jc w:val="both"/>
        <w:rPr>
          <w:sz w:val="24"/>
          <w:lang w:val="it-IT"/>
        </w:rPr>
      </w:pPr>
      <w:r w:rsidRPr="004F0703">
        <w:rPr>
          <w:sz w:val="24"/>
        </w:rPr>
        <w:lastRenderedPageBreak/>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42E02" w:rsidRPr="004F0703" w:rsidRDefault="00E42E02" w:rsidP="00E42E02">
      <w:pPr>
        <w:widowControl w:val="0"/>
        <w:tabs>
          <w:tab w:val="left" w:pos="800"/>
        </w:tabs>
        <w:autoSpaceDE w:val="0"/>
        <w:autoSpaceDN w:val="0"/>
        <w:adjustRightInd w:val="0"/>
        <w:spacing w:before="120" w:after="120" w:line="240" w:lineRule="auto"/>
        <w:jc w:val="both"/>
        <w:rPr>
          <w:b/>
          <w:sz w:val="24"/>
        </w:rPr>
      </w:pPr>
      <w:r w:rsidRPr="004F0703">
        <w:rPr>
          <w:b/>
          <w:sz w:val="24"/>
        </w:rPr>
        <w:t xml:space="preserve">EG 14  </w:t>
      </w:r>
      <w:r w:rsidR="00684601" w:rsidRPr="004F0703">
        <w:rPr>
          <w:b/>
          <w:sz w:val="24"/>
        </w:rPr>
        <w:t>Nu are contract reziliat cu AFIR in ultimele 12 luni si/ sau 24 luni, dupa caz.</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E42E02" w:rsidRPr="004F0703" w:rsidTr="008E53B5">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E42E02" w:rsidRPr="004F0703" w:rsidRDefault="00E42E02" w:rsidP="008E53B5">
            <w:pPr>
              <w:spacing w:before="120" w:after="120" w:line="240" w:lineRule="auto"/>
              <w:jc w:val="both"/>
              <w:rPr>
                <w:b/>
                <w:sz w:val="24"/>
                <w:lang w:val="pt-BR"/>
              </w:rPr>
            </w:pPr>
            <w:r w:rsidRPr="004F0703">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E42E02" w:rsidRPr="004F0703" w:rsidRDefault="00E42E02" w:rsidP="008E53B5">
            <w:pPr>
              <w:spacing w:before="120" w:after="120" w:line="240" w:lineRule="auto"/>
              <w:jc w:val="both"/>
              <w:rPr>
                <w:b/>
                <w:sz w:val="24"/>
                <w:lang w:val="pt-BR"/>
              </w:rPr>
            </w:pPr>
            <w:r w:rsidRPr="004F0703">
              <w:rPr>
                <w:b/>
                <w:sz w:val="24"/>
                <w:lang w:val="pt-BR"/>
              </w:rPr>
              <w:t>PUNCTE DE VERIFICAT ÎN CADRUL DOCUMENTELOR PREZENTATE</w:t>
            </w:r>
          </w:p>
        </w:tc>
      </w:tr>
      <w:tr w:rsidR="00E42E02" w:rsidRPr="004F0703" w:rsidTr="008E53B5">
        <w:trPr>
          <w:trHeight w:val="2684"/>
        </w:trPr>
        <w:tc>
          <w:tcPr>
            <w:tcW w:w="4572" w:type="dxa"/>
            <w:tcBorders>
              <w:top w:val="single" w:sz="4" w:space="0" w:color="auto"/>
              <w:left w:val="single" w:sz="4" w:space="0" w:color="auto"/>
              <w:bottom w:val="single" w:sz="4" w:space="0" w:color="auto"/>
              <w:right w:val="single" w:sz="4" w:space="0" w:color="auto"/>
            </w:tcBorders>
          </w:tcPr>
          <w:p w:rsidR="00E42E02" w:rsidRPr="004F0703" w:rsidRDefault="00A62227" w:rsidP="008E53B5">
            <w:pPr>
              <w:spacing w:before="120" w:after="120" w:line="240" w:lineRule="auto"/>
              <w:jc w:val="both"/>
              <w:rPr>
                <w:sz w:val="24"/>
                <w:lang w:val="it-IT"/>
              </w:rPr>
            </w:pPr>
            <w:r w:rsidRPr="004F0703">
              <w:rPr>
                <w:sz w:val="24"/>
              </w:rPr>
              <w:t>Cererea de finantare – Declaratia pe propria raspundere a solicitantului – Anexa F</w:t>
            </w:r>
          </w:p>
        </w:tc>
        <w:tc>
          <w:tcPr>
            <w:tcW w:w="4773" w:type="dxa"/>
            <w:tcBorders>
              <w:top w:val="single" w:sz="4" w:space="0" w:color="auto"/>
              <w:left w:val="single" w:sz="4" w:space="0" w:color="auto"/>
              <w:bottom w:val="single" w:sz="4" w:space="0" w:color="auto"/>
              <w:right w:val="single" w:sz="4" w:space="0" w:color="auto"/>
            </w:tcBorders>
            <w:hideMark/>
          </w:tcPr>
          <w:p w:rsidR="00A62227" w:rsidRPr="004F0703" w:rsidRDefault="00E42E02" w:rsidP="00A62227">
            <w:pPr>
              <w:widowControl w:val="0"/>
              <w:tabs>
                <w:tab w:val="left" w:pos="800"/>
              </w:tabs>
              <w:autoSpaceDE w:val="0"/>
              <w:autoSpaceDN w:val="0"/>
              <w:adjustRightInd w:val="0"/>
              <w:spacing w:before="120" w:after="120" w:line="240" w:lineRule="auto"/>
              <w:jc w:val="both"/>
              <w:rPr>
                <w:b/>
                <w:sz w:val="24"/>
                <w:szCs w:val="24"/>
              </w:rPr>
            </w:pPr>
            <w:r w:rsidRPr="004F0703">
              <w:rPr>
                <w:sz w:val="24"/>
                <w:lang w:val="it-IT"/>
              </w:rPr>
              <w:t xml:space="preserve">Se verifică în </w:t>
            </w:r>
            <w:r w:rsidR="00A62227" w:rsidRPr="004F0703">
              <w:rPr>
                <w:sz w:val="24"/>
                <w:lang w:val="it-IT"/>
              </w:rPr>
              <w:t xml:space="preserve">Declaratia pe propria raspundere a solicitantului – Anexa F la cererea de finantare da ca solicitantul a bifat ca  </w:t>
            </w:r>
            <w:r w:rsidR="00A62227" w:rsidRPr="004F0703">
              <w:rPr>
                <w:b/>
                <w:sz w:val="24"/>
              </w:rPr>
              <w:t xml:space="preserve">Nu are contract reziliat cu AFIR in ultimele 12 luni si/ sau 24 luni, </w:t>
            </w:r>
            <w:r w:rsidR="00A62227" w:rsidRPr="004F0703">
              <w:rPr>
                <w:b/>
                <w:sz w:val="24"/>
                <w:szCs w:val="24"/>
              </w:rPr>
              <w:t>dupa caz.</w:t>
            </w:r>
          </w:p>
          <w:p w:rsidR="00E42E02" w:rsidRPr="004F0703" w:rsidRDefault="00A62227" w:rsidP="00A62227">
            <w:pPr>
              <w:spacing w:after="0" w:line="23" w:lineRule="atLeast"/>
              <w:rPr>
                <w:rFonts w:cs="Calibri"/>
                <w:i/>
                <w:lang w:eastAsia="ro-RO"/>
              </w:rPr>
            </w:pPr>
            <w:r w:rsidRPr="004F0703">
              <w:rPr>
                <w:rFonts w:cs="Calibri"/>
                <w:i/>
                <w:sz w:val="24"/>
                <w:szCs w:val="24"/>
              </w:rPr>
              <w:t xml:space="preserve">De asemenea, </w:t>
            </w:r>
            <w:r w:rsidR="00684601" w:rsidRPr="004F0703">
              <w:rPr>
                <w:rFonts w:cs="Calibri"/>
                <w:i/>
                <w:sz w:val="24"/>
                <w:szCs w:val="24"/>
              </w:rPr>
              <w:t>se  verifica în Baza de date Afir prin adresa de transmitere de la GAL la OJFIR.</w:t>
            </w:r>
          </w:p>
        </w:tc>
      </w:tr>
    </w:tbl>
    <w:p w:rsidR="00E42E02" w:rsidRPr="004F0703" w:rsidRDefault="00E42E02" w:rsidP="00E42E02">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684601" w:rsidRPr="004F0703" w:rsidRDefault="00684601" w:rsidP="00684601">
      <w:pPr>
        <w:spacing w:before="120" w:after="120" w:line="240" w:lineRule="auto"/>
        <w:jc w:val="both"/>
        <w:rPr>
          <w:sz w:val="24"/>
          <w:lang w:val="it-IT"/>
        </w:rPr>
      </w:pPr>
    </w:p>
    <w:p w:rsidR="00684601" w:rsidRPr="004F0703" w:rsidRDefault="00684601" w:rsidP="00684601">
      <w:pPr>
        <w:widowControl w:val="0"/>
        <w:tabs>
          <w:tab w:val="left" w:pos="800"/>
        </w:tabs>
        <w:autoSpaceDE w:val="0"/>
        <w:autoSpaceDN w:val="0"/>
        <w:adjustRightInd w:val="0"/>
        <w:spacing w:before="120" w:after="120" w:line="240" w:lineRule="auto"/>
        <w:jc w:val="both"/>
        <w:rPr>
          <w:b/>
          <w:sz w:val="24"/>
        </w:rPr>
      </w:pPr>
      <w:r w:rsidRPr="004F0703">
        <w:rPr>
          <w:b/>
          <w:sz w:val="24"/>
        </w:rPr>
        <w:t>EG 15  Nu se afla intr-o situatie litigioasa cu AFIR.</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84601" w:rsidRPr="004F0703" w:rsidTr="008E53B5">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t>PUNCTE DE VERIFICAT ÎN CADRUL DOCUMENTELOR PREZENTATE</w:t>
            </w:r>
          </w:p>
        </w:tc>
      </w:tr>
      <w:tr w:rsidR="00684601" w:rsidRPr="004F0703" w:rsidTr="00A62227">
        <w:trPr>
          <w:trHeight w:val="2028"/>
        </w:trPr>
        <w:tc>
          <w:tcPr>
            <w:tcW w:w="4572" w:type="dxa"/>
            <w:tcBorders>
              <w:top w:val="single" w:sz="4" w:space="0" w:color="auto"/>
              <w:left w:val="single" w:sz="4" w:space="0" w:color="auto"/>
              <w:bottom w:val="single" w:sz="4" w:space="0" w:color="auto"/>
              <w:right w:val="single" w:sz="4" w:space="0" w:color="auto"/>
            </w:tcBorders>
          </w:tcPr>
          <w:p w:rsidR="00684601" w:rsidRPr="004F0703" w:rsidRDefault="00A62227" w:rsidP="008E53B5">
            <w:pPr>
              <w:spacing w:before="120" w:after="120" w:line="240" w:lineRule="auto"/>
              <w:jc w:val="both"/>
              <w:rPr>
                <w:sz w:val="24"/>
                <w:lang w:val="it-IT"/>
              </w:rPr>
            </w:pPr>
            <w:r w:rsidRPr="004F0703">
              <w:rPr>
                <w:sz w:val="24"/>
              </w:rPr>
              <w:t>Cererea de finantare – Declaratia pe propria raspundere a solicitantului – Anexa F</w:t>
            </w:r>
          </w:p>
        </w:tc>
        <w:tc>
          <w:tcPr>
            <w:tcW w:w="4773" w:type="dxa"/>
            <w:tcBorders>
              <w:top w:val="single" w:sz="4" w:space="0" w:color="auto"/>
              <w:left w:val="single" w:sz="4" w:space="0" w:color="auto"/>
              <w:bottom w:val="single" w:sz="4" w:space="0" w:color="auto"/>
              <w:right w:val="single" w:sz="4" w:space="0" w:color="auto"/>
            </w:tcBorders>
            <w:hideMark/>
          </w:tcPr>
          <w:p w:rsidR="00684601" w:rsidRPr="004F0703" w:rsidRDefault="00A62227" w:rsidP="008E53B5">
            <w:pPr>
              <w:spacing w:before="120" w:after="120" w:line="240" w:lineRule="auto"/>
              <w:jc w:val="both"/>
              <w:rPr>
                <w:sz w:val="24"/>
                <w:lang w:val="it-IT"/>
              </w:rPr>
            </w:pPr>
            <w:r w:rsidRPr="004F0703">
              <w:rPr>
                <w:sz w:val="24"/>
                <w:lang w:val="it-IT"/>
              </w:rPr>
              <w:t>Se verifică în Declaratia pe propria raspundere a solicitantului – Anexa F la cererea de finantare da ca solicitantul a bifat c</w:t>
            </w:r>
            <w:r w:rsidRPr="004F0703">
              <w:rPr>
                <w:sz w:val="24"/>
                <w:szCs w:val="24"/>
                <w:lang w:val="it-IT"/>
              </w:rPr>
              <w:t xml:space="preserve">a  </w:t>
            </w:r>
            <w:r w:rsidRPr="004F0703">
              <w:rPr>
                <w:b/>
                <w:sz w:val="24"/>
                <w:szCs w:val="24"/>
              </w:rPr>
              <w:t xml:space="preserve">Nu se afla intr-o situatie litigioasa cu AFIR. </w:t>
            </w:r>
            <w:r w:rsidRPr="004F0703">
              <w:rPr>
                <w:rFonts w:cs="Calibri"/>
                <w:i/>
                <w:sz w:val="24"/>
                <w:szCs w:val="24"/>
              </w:rPr>
              <w:t>De asemenea, se  verifica în Baza de date Afir prin adresa de transmitere de la GAL la OJFIR.</w:t>
            </w:r>
          </w:p>
        </w:tc>
      </w:tr>
    </w:tbl>
    <w:p w:rsidR="00684601" w:rsidRPr="004F0703" w:rsidRDefault="00684601" w:rsidP="00684601">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42E02" w:rsidRPr="004F0703" w:rsidRDefault="00E42E02" w:rsidP="00E42E02">
      <w:pPr>
        <w:spacing w:before="120" w:after="120" w:line="240" w:lineRule="auto"/>
        <w:jc w:val="both"/>
        <w:rPr>
          <w:sz w:val="24"/>
          <w:lang w:val="it-IT"/>
        </w:rPr>
      </w:pPr>
    </w:p>
    <w:p w:rsidR="00684601" w:rsidRPr="004F0703" w:rsidRDefault="00684601" w:rsidP="00684601">
      <w:pPr>
        <w:widowControl w:val="0"/>
        <w:tabs>
          <w:tab w:val="left" w:pos="800"/>
        </w:tabs>
        <w:autoSpaceDE w:val="0"/>
        <w:autoSpaceDN w:val="0"/>
        <w:adjustRightInd w:val="0"/>
        <w:spacing w:before="120" w:after="120" w:line="240" w:lineRule="auto"/>
        <w:jc w:val="both"/>
        <w:rPr>
          <w:sz w:val="24"/>
        </w:rPr>
      </w:pPr>
      <w:r w:rsidRPr="004F0703">
        <w:rPr>
          <w:b/>
          <w:sz w:val="24"/>
        </w:rPr>
        <w:t>EG 16  Intră în categoria:</w:t>
      </w:r>
      <w:r w:rsidRPr="004F0703">
        <w:rPr>
          <w:sz w:val="24"/>
        </w:rPr>
        <w:t xml:space="preserve"> Întreprindere individuală, Societate în nume colectiv, Societate în comandită simplă, Societate pe acţiuni, Societate cu răspundere limitată, Societate comercială cu capital privat, Societate agricolă, Composesorate, obști și alte forme asociative de proprietate asupra terenurilor, Societate cooperativă agricolă, Cooperativă, Grup de producători.</w:t>
      </w:r>
    </w:p>
    <w:p w:rsidR="00684601" w:rsidRPr="004F0703" w:rsidRDefault="00684601" w:rsidP="00684601">
      <w:pPr>
        <w:widowControl w:val="0"/>
        <w:tabs>
          <w:tab w:val="left" w:pos="800"/>
        </w:tabs>
        <w:autoSpaceDE w:val="0"/>
        <w:autoSpaceDN w:val="0"/>
        <w:adjustRightInd w:val="0"/>
        <w:spacing w:before="120" w:after="120" w:line="240" w:lineRule="auto"/>
        <w:jc w:val="both"/>
        <w:rPr>
          <w:b/>
          <w:sz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84601" w:rsidRPr="004F0703" w:rsidTr="008E53B5">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lastRenderedPageBreak/>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t>PUNCTE DE VERIFICAT ÎN CADRUL DOCUMENTELOR PREZENTATE</w:t>
            </w:r>
          </w:p>
        </w:tc>
      </w:tr>
      <w:tr w:rsidR="00684601" w:rsidRPr="004F0703" w:rsidTr="008E53B5">
        <w:trPr>
          <w:trHeight w:val="2684"/>
        </w:trPr>
        <w:tc>
          <w:tcPr>
            <w:tcW w:w="4572" w:type="dxa"/>
            <w:tcBorders>
              <w:top w:val="single" w:sz="4" w:space="0" w:color="auto"/>
              <w:left w:val="single" w:sz="4" w:space="0" w:color="auto"/>
              <w:bottom w:val="single" w:sz="4" w:space="0" w:color="auto"/>
              <w:right w:val="single" w:sz="4" w:space="0" w:color="auto"/>
            </w:tcBorders>
          </w:tcPr>
          <w:p w:rsidR="008A2286" w:rsidRPr="004F0703" w:rsidRDefault="008A2286" w:rsidP="008A2286">
            <w:pPr>
              <w:spacing w:before="120" w:after="120" w:line="240" w:lineRule="auto"/>
              <w:jc w:val="both"/>
              <w:rPr>
                <w:sz w:val="24"/>
              </w:rPr>
            </w:pPr>
            <w:r w:rsidRPr="004F0703">
              <w:rPr>
                <w:sz w:val="24"/>
              </w:rPr>
              <w:t>Documente care atestă forma de organizare a solicitantului:</w:t>
            </w:r>
          </w:p>
          <w:p w:rsidR="008A2286" w:rsidRPr="004F0703" w:rsidRDefault="008A2286" w:rsidP="008A2286">
            <w:pPr>
              <w:spacing w:before="120" w:after="120" w:line="240" w:lineRule="auto"/>
              <w:jc w:val="both"/>
              <w:rPr>
                <w:sz w:val="24"/>
              </w:rPr>
            </w:pPr>
            <w:r w:rsidRPr="004F0703">
              <w:rPr>
                <w:sz w:val="24"/>
              </w:rPr>
              <w:t>a)</w:t>
            </w:r>
            <w:r w:rsidRPr="004F0703">
              <w:rPr>
                <w:sz w:val="24"/>
              </w:rPr>
              <w:tab/>
              <w:t xml:space="preserve">Hotarăre judecătorească definitivă pronunţată pe baza actului de constituire și a statutului propriu în cazul Societăţilor agricole, însoțită de Statutul Societății agricole; </w:t>
            </w:r>
          </w:p>
          <w:p w:rsidR="008A2286" w:rsidRPr="004F0703" w:rsidRDefault="008A2286" w:rsidP="008A2286">
            <w:pPr>
              <w:spacing w:before="120" w:after="120" w:line="240" w:lineRule="auto"/>
              <w:jc w:val="both"/>
              <w:rPr>
                <w:sz w:val="24"/>
              </w:rPr>
            </w:pPr>
            <w:r w:rsidRPr="004F0703">
              <w:rPr>
                <w:sz w:val="24"/>
              </w:rPr>
              <w:t>b)</w:t>
            </w:r>
            <w:r w:rsidRPr="004F0703">
              <w:rPr>
                <w:sz w:val="24"/>
              </w:rPr>
              <w:tab/>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încadreaza în categoria: societate cooperativa agricolă , cooperativă agricolă sau fermier în conformitate cu art 7, alin (21) din OUG 3/2015, cu completările și modificările ulterioare;</w:t>
            </w:r>
          </w:p>
          <w:p w:rsidR="008A2286" w:rsidRPr="004F0703" w:rsidRDefault="008A2286" w:rsidP="008A2286">
            <w:pPr>
              <w:spacing w:before="120" w:after="120" w:line="240" w:lineRule="auto"/>
              <w:jc w:val="both"/>
              <w:rPr>
                <w:sz w:val="24"/>
              </w:rPr>
            </w:pPr>
            <w:r w:rsidRPr="004F0703">
              <w:rPr>
                <w:sz w:val="24"/>
              </w:rPr>
              <w:t>c)</w:t>
            </w:r>
            <w:r w:rsidRPr="004F0703">
              <w:rPr>
                <w:sz w:val="24"/>
              </w:rPr>
              <w:tab/>
              <w:t xml:space="preserve">Certificat constatator emis de ONRC pentru solicitanții înființați în baza legii 31/1990 și în baza OUG 44/2008 însoțit de Certificat de înregistrare la ONRC și </w:t>
            </w:r>
          </w:p>
          <w:p w:rsidR="008A2286" w:rsidRPr="004F0703" w:rsidRDefault="008A2286" w:rsidP="008A2286">
            <w:pPr>
              <w:spacing w:before="120" w:after="120" w:line="240" w:lineRule="auto"/>
              <w:jc w:val="both"/>
              <w:rPr>
                <w:sz w:val="24"/>
              </w:rPr>
            </w:pPr>
            <w:r w:rsidRPr="004F0703">
              <w:rPr>
                <w:sz w:val="24"/>
              </w:rPr>
              <w:t>d)</w:t>
            </w:r>
            <w:r w:rsidRPr="004F0703">
              <w:rPr>
                <w:sz w:val="24"/>
              </w:rPr>
              <w:tab/>
              <w:t>Certificatul de înregistrare Fiscală (dacă este cazul)</w:t>
            </w:r>
          </w:p>
          <w:p w:rsidR="008A2286" w:rsidRPr="004F0703" w:rsidRDefault="008A2286" w:rsidP="008A2286">
            <w:pPr>
              <w:spacing w:before="120" w:after="120" w:line="240" w:lineRule="auto"/>
              <w:jc w:val="both"/>
              <w:rPr>
                <w:sz w:val="24"/>
              </w:rPr>
            </w:pPr>
            <w:r w:rsidRPr="004F0703">
              <w:rPr>
                <w:sz w:val="24"/>
              </w:rPr>
              <w:t>e)</w:t>
            </w:r>
            <w:r w:rsidRPr="004F0703">
              <w:rPr>
                <w:sz w:val="24"/>
              </w:rPr>
              <w:tab/>
              <w:t>Act constitutiv pentru Societatea cooperativă agricolă.</w:t>
            </w:r>
          </w:p>
          <w:p w:rsidR="00684601" w:rsidRPr="004F0703" w:rsidRDefault="00684601" w:rsidP="008E53B5">
            <w:pPr>
              <w:spacing w:before="120" w:after="120" w:line="240" w:lineRule="auto"/>
              <w:jc w:val="both"/>
              <w:rPr>
                <w:sz w:val="24"/>
                <w:lang w:val="it-IT"/>
              </w:rPr>
            </w:pPr>
          </w:p>
        </w:tc>
        <w:tc>
          <w:tcPr>
            <w:tcW w:w="4773" w:type="dxa"/>
            <w:tcBorders>
              <w:top w:val="single" w:sz="4" w:space="0" w:color="auto"/>
              <w:left w:val="single" w:sz="4" w:space="0" w:color="auto"/>
              <w:bottom w:val="single" w:sz="4" w:space="0" w:color="auto"/>
              <w:right w:val="single" w:sz="4" w:space="0" w:color="auto"/>
            </w:tcBorders>
            <w:hideMark/>
          </w:tcPr>
          <w:p w:rsidR="00684601" w:rsidRPr="004F0703" w:rsidRDefault="00684601" w:rsidP="008E53B5">
            <w:pPr>
              <w:spacing w:before="120" w:after="120" w:line="240" w:lineRule="auto"/>
              <w:jc w:val="both"/>
              <w:rPr>
                <w:sz w:val="24"/>
                <w:lang w:val="it-IT"/>
              </w:rPr>
            </w:pPr>
          </w:p>
          <w:p w:rsidR="00684601" w:rsidRPr="004F0703" w:rsidRDefault="00684601" w:rsidP="008A2286">
            <w:pPr>
              <w:spacing w:before="120" w:after="120" w:line="240" w:lineRule="auto"/>
              <w:jc w:val="both"/>
              <w:rPr>
                <w:sz w:val="24"/>
                <w:lang w:val="it-IT"/>
              </w:rPr>
            </w:pPr>
          </w:p>
          <w:p w:rsidR="00684601" w:rsidRPr="004F0703" w:rsidRDefault="00684601" w:rsidP="008A2286">
            <w:pPr>
              <w:spacing w:after="0" w:line="23" w:lineRule="atLeast"/>
              <w:jc w:val="both"/>
              <w:rPr>
                <w:rFonts w:cs="Calibri"/>
                <w:color w:val="FF0000"/>
                <w:sz w:val="24"/>
                <w:szCs w:val="24"/>
              </w:rPr>
            </w:pPr>
          </w:p>
          <w:p w:rsidR="00684601" w:rsidRPr="004F0703" w:rsidRDefault="00684601" w:rsidP="008A2286">
            <w:pPr>
              <w:spacing w:after="0" w:line="23" w:lineRule="atLeast"/>
              <w:jc w:val="both"/>
              <w:rPr>
                <w:rFonts w:cs="Calibri"/>
                <w:i/>
                <w:sz w:val="24"/>
                <w:szCs w:val="24"/>
                <w:lang w:eastAsia="ro-RO"/>
              </w:rPr>
            </w:pPr>
            <w:r w:rsidRPr="004F0703">
              <w:rPr>
                <w:rFonts w:cs="Calibri"/>
                <w:i/>
                <w:sz w:val="24"/>
                <w:szCs w:val="24"/>
                <w:lang w:eastAsia="ro-RO"/>
              </w:rPr>
              <w:t xml:space="preserve">Se vor verifica actele juridice de înființare și funcționare, specifice fiecărei categorii de solicitanți: Certificat de înregistrare emis de ONRC, </w:t>
            </w:r>
            <w:r w:rsidRPr="004F0703">
              <w:rPr>
                <w:rFonts w:cs="Calibri"/>
                <w:i/>
                <w:sz w:val="24"/>
                <w:szCs w:val="24"/>
              </w:rPr>
              <w:t>Certificatului Constatator emis de ONRC</w:t>
            </w:r>
            <w:r w:rsidRPr="004F0703">
              <w:rPr>
                <w:rFonts w:cs="Calibri"/>
                <w:i/>
                <w:sz w:val="24"/>
                <w:szCs w:val="24"/>
                <w:lang w:eastAsia="ro-RO"/>
              </w:rPr>
              <w:t>; Certificat de înregistrare fiscală, Act constitutiv, Statut pentu Asociații/ Grupuri de producători, după caz.</w:t>
            </w:r>
          </w:p>
          <w:p w:rsidR="00684601" w:rsidRPr="004F0703" w:rsidRDefault="00684601" w:rsidP="008E53B5">
            <w:pPr>
              <w:spacing w:before="120" w:after="120" w:line="240" w:lineRule="auto"/>
              <w:jc w:val="both"/>
              <w:rPr>
                <w:sz w:val="24"/>
                <w:lang w:val="it-IT"/>
              </w:rPr>
            </w:pPr>
          </w:p>
        </w:tc>
      </w:tr>
    </w:tbl>
    <w:p w:rsidR="00684601" w:rsidRPr="004F0703" w:rsidRDefault="00684601" w:rsidP="00684601">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42E02" w:rsidRPr="004F0703" w:rsidRDefault="00E42E02" w:rsidP="00E42E02">
      <w:pPr>
        <w:spacing w:before="120" w:after="120" w:line="240" w:lineRule="auto"/>
        <w:jc w:val="both"/>
        <w:rPr>
          <w:sz w:val="24"/>
          <w:lang w:val="it-IT"/>
        </w:rPr>
      </w:pPr>
    </w:p>
    <w:p w:rsidR="00684601" w:rsidRPr="004F0703" w:rsidRDefault="00684601" w:rsidP="00684601">
      <w:pPr>
        <w:widowControl w:val="0"/>
        <w:tabs>
          <w:tab w:val="left" w:pos="800"/>
        </w:tabs>
        <w:autoSpaceDE w:val="0"/>
        <w:autoSpaceDN w:val="0"/>
        <w:adjustRightInd w:val="0"/>
        <w:spacing w:before="120" w:after="120" w:line="240" w:lineRule="auto"/>
        <w:jc w:val="both"/>
        <w:rPr>
          <w:b/>
          <w:sz w:val="24"/>
        </w:rPr>
      </w:pPr>
      <w:r w:rsidRPr="004F0703">
        <w:rPr>
          <w:b/>
          <w:sz w:val="24"/>
        </w:rPr>
        <w:t xml:space="preserve">EG 17  Solicitantul trebuie să-și ia angajamentul ca prin implementarea proiectului va crea cel </w:t>
      </w:r>
      <w:r w:rsidRPr="004F0703">
        <w:rPr>
          <w:b/>
          <w:sz w:val="24"/>
        </w:rPr>
        <w:lastRenderedPageBreak/>
        <w:t>puțin un loc de muncă.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84601" w:rsidRPr="004F0703" w:rsidTr="008E53B5">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t>PUNCTE DE VERIFICAT ÎN CADRUL DOCUMENTELOR PREZENTATE</w:t>
            </w:r>
          </w:p>
        </w:tc>
      </w:tr>
      <w:tr w:rsidR="00684601" w:rsidRPr="004F0703" w:rsidTr="008A2286">
        <w:trPr>
          <w:trHeight w:val="1590"/>
        </w:trPr>
        <w:tc>
          <w:tcPr>
            <w:tcW w:w="4572" w:type="dxa"/>
            <w:tcBorders>
              <w:top w:val="single" w:sz="4" w:space="0" w:color="auto"/>
              <w:left w:val="single" w:sz="4" w:space="0" w:color="auto"/>
              <w:bottom w:val="single" w:sz="4" w:space="0" w:color="auto"/>
              <w:right w:val="single" w:sz="4" w:space="0" w:color="auto"/>
            </w:tcBorders>
          </w:tcPr>
          <w:p w:rsidR="00684601" w:rsidRPr="004F0703" w:rsidRDefault="00684601" w:rsidP="008E53B5">
            <w:pPr>
              <w:spacing w:before="120" w:after="120" w:line="240" w:lineRule="auto"/>
              <w:jc w:val="both"/>
              <w:rPr>
                <w:sz w:val="24"/>
              </w:rPr>
            </w:pPr>
            <w:r w:rsidRPr="004F0703">
              <w:rPr>
                <w:sz w:val="24"/>
              </w:rPr>
              <w:t>Studiul de fezablitate/ Memoriul justificativ</w:t>
            </w:r>
          </w:p>
          <w:p w:rsidR="00684601" w:rsidRPr="004F0703" w:rsidRDefault="00684601" w:rsidP="008E53B5">
            <w:pPr>
              <w:spacing w:before="120" w:after="120" w:line="240" w:lineRule="auto"/>
              <w:jc w:val="both"/>
              <w:rPr>
                <w:sz w:val="24"/>
                <w:lang w:val="it-IT"/>
              </w:rPr>
            </w:pPr>
          </w:p>
        </w:tc>
        <w:tc>
          <w:tcPr>
            <w:tcW w:w="4773" w:type="dxa"/>
            <w:tcBorders>
              <w:top w:val="single" w:sz="4" w:space="0" w:color="auto"/>
              <w:left w:val="single" w:sz="4" w:space="0" w:color="auto"/>
              <w:bottom w:val="single" w:sz="4" w:space="0" w:color="auto"/>
              <w:right w:val="single" w:sz="4" w:space="0" w:color="auto"/>
            </w:tcBorders>
            <w:hideMark/>
          </w:tcPr>
          <w:p w:rsidR="00684601" w:rsidRPr="004F0703" w:rsidRDefault="00684601" w:rsidP="008A2286">
            <w:pPr>
              <w:tabs>
                <w:tab w:val="left" w:pos="284"/>
              </w:tabs>
              <w:spacing w:after="0" w:line="23" w:lineRule="atLeast"/>
              <w:rPr>
                <w:rFonts w:cs="Calibri"/>
                <w:i/>
                <w:sz w:val="24"/>
                <w:szCs w:val="24"/>
              </w:rPr>
            </w:pPr>
            <w:r w:rsidRPr="004F0703">
              <w:rPr>
                <w:rFonts w:cs="Calibri"/>
                <w:i/>
                <w:sz w:val="24"/>
                <w:szCs w:val="24"/>
              </w:rPr>
              <w:t>Criteriul se consideră îndeplinit prin verificarea informaţiilor din Studiul de Fezabilitate/Memoriu Justificativ, prin care solicitantul îsi ia angajamentul că prin implementarea proiectului va crea cel puțin un loc de muncă.</w:t>
            </w:r>
          </w:p>
        </w:tc>
      </w:tr>
    </w:tbl>
    <w:p w:rsidR="00684601" w:rsidRPr="004F0703" w:rsidRDefault="00684601" w:rsidP="00684601">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42E02" w:rsidRDefault="000E76B3" w:rsidP="00E42E02">
      <w:pPr>
        <w:spacing w:before="120" w:after="120" w:line="240" w:lineRule="auto"/>
        <w:jc w:val="both"/>
        <w:rPr>
          <w:rFonts w:cs="Calibri"/>
          <w:b/>
          <w:sz w:val="24"/>
          <w:szCs w:val="24"/>
        </w:rPr>
      </w:pPr>
      <w:r>
        <w:rPr>
          <w:rFonts w:cs="Calibri"/>
          <w:b/>
          <w:sz w:val="24"/>
          <w:szCs w:val="24"/>
        </w:rPr>
        <w:t>EG18</w:t>
      </w:r>
      <w:r w:rsidRPr="00D0702A">
        <w:rPr>
          <w:rFonts w:cs="Calibri"/>
          <w:b/>
          <w:sz w:val="24"/>
          <w:szCs w:val="24"/>
        </w:rPr>
        <w:tab/>
      </w:r>
      <w:r w:rsidRPr="000E76B3">
        <w:rPr>
          <w:rFonts w:cs="Calibri"/>
          <w:b/>
          <w:sz w:val="24"/>
          <w:szCs w:val="24"/>
        </w:rPr>
        <w:t>Nu este înregistrat ca debitor la AFIR atât pentru Programul SAPARD cât și pentru FEADR</w:t>
      </w:r>
    </w:p>
    <w:p w:rsidR="000E76B3" w:rsidRPr="000E76B3" w:rsidRDefault="000E76B3" w:rsidP="000E76B3">
      <w:pPr>
        <w:overflowPunct w:val="0"/>
        <w:autoSpaceDE w:val="0"/>
        <w:autoSpaceDN w:val="0"/>
        <w:adjustRightInd w:val="0"/>
        <w:spacing w:after="0" w:line="240" w:lineRule="auto"/>
        <w:jc w:val="both"/>
        <w:textAlignment w:val="baseline"/>
        <w:rPr>
          <w:rFonts w:eastAsia="Times New Roman" w:cs="Calibri"/>
          <w:bCs/>
          <w:lang w:eastAsia="fr-FR"/>
        </w:rPr>
      </w:pPr>
      <w:r w:rsidRPr="000E76B3">
        <w:rPr>
          <w:rFonts w:eastAsia="Times New Roman" w:cs="Calibri"/>
          <w:bCs/>
          <w:lang w:eastAsia="fr-FR"/>
        </w:rPr>
        <w:t>Verificarea se face în baza Declarației pe propria răspundre din Cererea de finanțare asumată de Beneficiar</w:t>
      </w:r>
    </w:p>
    <w:p w:rsidR="002D3C89" w:rsidRPr="004F0703" w:rsidRDefault="000E76B3" w:rsidP="000E76B3">
      <w:pPr>
        <w:spacing w:before="120" w:after="120" w:line="240" w:lineRule="auto"/>
        <w:jc w:val="both"/>
        <w:rPr>
          <w:b/>
          <w:sz w:val="24"/>
        </w:rPr>
      </w:pPr>
      <w:r w:rsidRPr="000E76B3">
        <w:rPr>
          <w:rFonts w:eastAsia="Times New Roman" w:cs="Calibri"/>
        </w:rPr>
        <w:t xml:space="preserve">Se va verifica dacă Beneficiarul a bifat casuța corespunzătoare întrebării din Declarația pe propria răspundere </w:t>
      </w:r>
      <w:r w:rsidRPr="000E76B3">
        <w:rPr>
          <w:rFonts w:eastAsia="Times New Roman" w:cs="Calibri"/>
          <w:bCs/>
          <w:lang w:eastAsia="fr-FR"/>
        </w:rPr>
        <w:t>din Cererea de finanțare</w:t>
      </w:r>
    </w:p>
    <w:p w:rsidR="002D3C89" w:rsidRPr="004F0703" w:rsidRDefault="002D3C89" w:rsidP="002D3C89">
      <w:pPr>
        <w:spacing w:before="120" w:after="120" w:line="240" w:lineRule="auto"/>
        <w:jc w:val="both"/>
        <w:rPr>
          <w:b/>
          <w:sz w:val="24"/>
          <w:u w:val="single"/>
        </w:rPr>
      </w:pPr>
      <w:r w:rsidRPr="004F0703">
        <w:rPr>
          <w:b/>
          <w:sz w:val="24"/>
          <w:u w:val="single"/>
        </w:rPr>
        <w:t>C. Verificarea bugetului indicativ</w:t>
      </w:r>
    </w:p>
    <w:p w:rsidR="002D3C89" w:rsidRPr="004F0703" w:rsidRDefault="002D3C89" w:rsidP="002D3C89">
      <w:pPr>
        <w:spacing w:before="120" w:after="120" w:line="240" w:lineRule="auto"/>
        <w:jc w:val="both"/>
        <w:rPr>
          <w:sz w:val="24"/>
        </w:rPr>
      </w:pPr>
      <w:r w:rsidRPr="004F0703">
        <w:rPr>
          <w:sz w:val="24"/>
        </w:rPr>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9"/>
        <w:gridCol w:w="6121"/>
      </w:tblGrid>
      <w:tr w:rsidR="002D3C89" w:rsidRPr="004F0703" w:rsidTr="00EF6581">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rPr>
            </w:pPr>
            <w:bookmarkStart w:id="15" w:name="_Toc487029178"/>
            <w:r w:rsidRPr="004F0703">
              <w:rPr>
                <w:b/>
                <w:sz w:val="24"/>
              </w:rPr>
              <w:t>DOCUMENTE PREZENTATE</w:t>
            </w:r>
            <w:bookmarkEnd w:id="15"/>
            <w:r w:rsidRPr="004F0703">
              <w:rPr>
                <w:b/>
                <w:sz w:val="24"/>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lang w:val="pt-BR"/>
              </w:rPr>
            </w:pPr>
            <w:r w:rsidRPr="004F0703">
              <w:rPr>
                <w:sz w:val="24"/>
                <w:lang w:val="pt-BR"/>
              </w:rPr>
              <w:t>PUNCTE DE VERIFICAT ÎN CADRUL DOCUMENTELOR PREZENTATE</w:t>
            </w:r>
          </w:p>
        </w:tc>
      </w:tr>
      <w:tr w:rsidR="002D3C89" w:rsidRPr="004F0703" w:rsidTr="00EF6581">
        <w:tc>
          <w:tcPr>
            <w:tcW w:w="1924"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rPr>
            </w:pPr>
            <w:r w:rsidRPr="004F0703">
              <w:rPr>
                <w:sz w:val="24"/>
              </w:rPr>
              <w:t>Studiul de fezabilitate/ Memoriu Justificativ</w:t>
            </w:r>
          </w:p>
          <w:p w:rsidR="002D3C89" w:rsidRPr="004F0703" w:rsidRDefault="002D3C89" w:rsidP="00EF6581">
            <w:pPr>
              <w:spacing w:before="120" w:after="120" w:line="240" w:lineRule="auto"/>
              <w:jc w:val="both"/>
              <w:rPr>
                <w:sz w:val="24"/>
              </w:rPr>
            </w:pPr>
          </w:p>
        </w:tc>
        <w:tc>
          <w:tcPr>
            <w:tcW w:w="3076"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lang w:val="it-IT"/>
              </w:rPr>
            </w:pPr>
            <w:bookmarkStart w:id="16" w:name="_Hlk501375345"/>
            <w:r w:rsidRPr="004F0703">
              <w:rPr>
                <w:sz w:val="24"/>
                <w:lang w:val="it-IT"/>
              </w:rPr>
              <w:t>- Se verifica Bugetul indicativ prin corelarea informaţiilor mentionate de solicitant in liniile bugetare cu prevederile fisei măsurii din SDL</w:t>
            </w:r>
          </w:p>
          <w:p w:rsidR="002D3C89" w:rsidRPr="004F0703" w:rsidRDefault="002D3C89" w:rsidP="00EF6581">
            <w:pPr>
              <w:spacing w:before="120" w:after="120" w:line="240" w:lineRule="auto"/>
              <w:jc w:val="both"/>
              <w:rPr>
                <w:sz w:val="24"/>
                <w:lang w:val="it-IT"/>
              </w:rPr>
            </w:pPr>
            <w:r w:rsidRPr="004F0703">
              <w:rPr>
                <w:sz w:val="24"/>
                <w:lang w:val="it-IT"/>
              </w:rPr>
              <w:t xml:space="preserve">- Se va verifica dacă tipurile de cheltuieli şi sumele înscrise sunt corecte şi corespund devizului general al investiţiei. </w:t>
            </w:r>
          </w:p>
          <w:bookmarkEnd w:id="16"/>
          <w:p w:rsidR="002D3C89" w:rsidRPr="004F0703" w:rsidRDefault="002D3C89" w:rsidP="00EF6581">
            <w:pPr>
              <w:spacing w:before="120" w:after="120" w:line="240" w:lineRule="auto"/>
              <w:jc w:val="both"/>
              <w:rPr>
                <w:sz w:val="24"/>
                <w:lang w:val="it-IT"/>
              </w:rPr>
            </w:pPr>
            <w:r w:rsidRPr="004F0703">
              <w:rPr>
                <w:sz w:val="24"/>
                <w:lang w:val="it-IT"/>
              </w:rPr>
              <w:t>- Bugetul indicativ se verifica astfel:</w:t>
            </w:r>
          </w:p>
          <w:p w:rsidR="002D3C89" w:rsidRPr="004F0703" w:rsidRDefault="002D3C89" w:rsidP="00EF6581">
            <w:pPr>
              <w:spacing w:before="120" w:after="120" w:line="240" w:lineRule="auto"/>
              <w:ind w:hanging="360"/>
              <w:jc w:val="both"/>
              <w:rPr>
                <w:sz w:val="24"/>
                <w:lang w:val="it-IT"/>
              </w:rPr>
            </w:pPr>
            <w:r w:rsidRPr="004F0703">
              <w:rPr>
                <w:sz w:val="24"/>
                <w:lang w:val="it-IT"/>
              </w:rPr>
              <w:t>-   valoarea eligibilă pentru fiecare capitol să fie egală cu valoarea eligibilă din devize;</w:t>
            </w:r>
          </w:p>
          <w:p w:rsidR="002D3C89" w:rsidRPr="004F0703" w:rsidRDefault="002D3C89" w:rsidP="002D3C89">
            <w:pPr>
              <w:numPr>
                <w:ilvl w:val="1"/>
                <w:numId w:val="7"/>
              </w:numPr>
              <w:tabs>
                <w:tab w:val="clear" w:pos="720"/>
                <w:tab w:val="num" w:pos="468"/>
              </w:tabs>
              <w:spacing w:before="120" w:after="120" w:line="240" w:lineRule="auto"/>
              <w:ind w:left="468"/>
              <w:jc w:val="both"/>
              <w:rPr>
                <w:sz w:val="24"/>
                <w:lang w:val="it-IT"/>
              </w:rPr>
            </w:pPr>
            <w:r w:rsidRPr="004F0703">
              <w:rPr>
                <w:sz w:val="24"/>
                <w:lang w:val="it-IT"/>
              </w:rPr>
              <w:t>valoarea pentru fiecare capitol sa fie egala cu valoarea din devizul general, fara TVA;</w:t>
            </w:r>
          </w:p>
          <w:p w:rsidR="002D3C89" w:rsidRPr="004F0703" w:rsidRDefault="002D3C89" w:rsidP="002D3C89">
            <w:pPr>
              <w:numPr>
                <w:ilvl w:val="1"/>
                <w:numId w:val="7"/>
              </w:numPr>
              <w:tabs>
                <w:tab w:val="clear" w:pos="720"/>
                <w:tab w:val="num" w:pos="468"/>
              </w:tabs>
              <w:spacing w:before="120" w:after="120" w:line="240" w:lineRule="auto"/>
              <w:ind w:left="468"/>
              <w:jc w:val="both"/>
              <w:rPr>
                <w:sz w:val="24"/>
              </w:rPr>
            </w:pPr>
            <w:r w:rsidRPr="004F0703">
              <w:rPr>
                <w:sz w:val="24"/>
              </w:rPr>
              <w:t>in bugetul indicativ se completeaza „Actualizarea” care nu se regaseste in devizul general;</w:t>
            </w:r>
          </w:p>
          <w:p w:rsidR="002D3C89" w:rsidRPr="004F0703" w:rsidRDefault="002D3C89" w:rsidP="002D3C89">
            <w:pPr>
              <w:numPr>
                <w:ilvl w:val="1"/>
                <w:numId w:val="7"/>
              </w:numPr>
              <w:tabs>
                <w:tab w:val="clear" w:pos="720"/>
                <w:tab w:val="num" w:pos="468"/>
              </w:tabs>
              <w:spacing w:before="120" w:after="120" w:line="240" w:lineRule="auto"/>
              <w:ind w:left="468"/>
              <w:jc w:val="both"/>
              <w:rPr>
                <w:sz w:val="24"/>
              </w:rPr>
            </w:pPr>
            <w:r w:rsidRPr="004F0703">
              <w:rPr>
                <w:sz w:val="24"/>
              </w:rPr>
              <w:t>in bugetul indicativ valoarea TVA este egala cu valoarea TVA din devizul general.</w:t>
            </w:r>
          </w:p>
          <w:p w:rsidR="002D3C89" w:rsidRPr="004F0703" w:rsidRDefault="002D3C89" w:rsidP="00EF6581">
            <w:pPr>
              <w:spacing w:before="120" w:after="120" w:line="240" w:lineRule="auto"/>
              <w:jc w:val="both"/>
              <w:rPr>
                <w:sz w:val="24"/>
                <w:lang w:val="pt-BR"/>
              </w:rPr>
            </w:pPr>
            <w:r w:rsidRPr="004F0703">
              <w:rPr>
                <w:sz w:val="24"/>
                <w:lang w:val="pt-BR"/>
              </w:rPr>
              <w:t xml:space="preserve">Cheile de verificare sunt urmatoarele și sunt aplicabile </w:t>
            </w:r>
            <w:r w:rsidRPr="004F0703">
              <w:rPr>
                <w:sz w:val="24"/>
                <w:lang w:val="pt-BR"/>
              </w:rPr>
              <w:lastRenderedPageBreak/>
              <w:t>Bugetului Indicativ Totalizator:</w:t>
            </w:r>
          </w:p>
          <w:p w:rsidR="002D3C89" w:rsidRPr="004F0703" w:rsidRDefault="002D3C89" w:rsidP="00EF6581">
            <w:pPr>
              <w:spacing w:before="120" w:after="120" w:line="240" w:lineRule="auto"/>
              <w:jc w:val="both"/>
              <w:rPr>
                <w:sz w:val="24"/>
                <w:lang w:val="it-IT"/>
              </w:rPr>
            </w:pPr>
            <w:r w:rsidRPr="004F0703">
              <w:rPr>
                <w:sz w:val="24"/>
                <w:lang w:val="it-IT"/>
              </w:rPr>
              <w:t xml:space="preserve">- valoarea cheltuielilor eligibile de la Cap. 3 &lt;  5% din (cheltuieli eligibile de la subcap 1.2 + subcap. 1.3  + Cap.2+Cap.4) in cazul in care proiectul nu prevede constructii, şi  &lt; </w:t>
            </w:r>
            <w:r w:rsidRPr="004F0703">
              <w:rPr>
                <w:b/>
                <w:sz w:val="24"/>
                <w:lang w:val="it-IT"/>
              </w:rPr>
              <w:t>10%</w:t>
            </w:r>
            <w:r w:rsidRPr="004F0703">
              <w:rPr>
                <w:sz w:val="24"/>
                <w:lang w:val="it-IT"/>
              </w:rPr>
              <w:t xml:space="preserve"> daca proiectul prevede constructii;</w:t>
            </w:r>
          </w:p>
          <w:p w:rsidR="002D3C89" w:rsidRPr="004F0703" w:rsidRDefault="002D3C89" w:rsidP="00EF6581">
            <w:pPr>
              <w:tabs>
                <w:tab w:val="num" w:pos="0"/>
              </w:tabs>
              <w:spacing w:before="120" w:after="120" w:line="240" w:lineRule="auto"/>
              <w:jc w:val="both"/>
              <w:rPr>
                <w:sz w:val="24"/>
                <w:lang w:val="it-IT"/>
              </w:rPr>
            </w:pPr>
            <w:r w:rsidRPr="004F0703">
              <w:rPr>
                <w:sz w:val="24"/>
                <w:lang w:val="it-IT"/>
              </w:rPr>
              <w:t>- cheltuieli diverse şi neprevăzute (Pct.5.3)  trebuie sa fie:</w:t>
            </w:r>
          </w:p>
          <w:p w:rsidR="002D3C89" w:rsidRPr="004F0703" w:rsidRDefault="002D3C89" w:rsidP="00EF6581">
            <w:pPr>
              <w:tabs>
                <w:tab w:val="num" w:pos="0"/>
              </w:tabs>
              <w:spacing w:before="120" w:after="120" w:line="240" w:lineRule="auto"/>
              <w:jc w:val="both"/>
              <w:rPr>
                <w:sz w:val="24"/>
                <w:lang w:val="it-IT"/>
              </w:rPr>
            </w:pPr>
            <w:r w:rsidRPr="004F0703">
              <w:rPr>
                <w:sz w:val="24"/>
                <w:lang w:val="it-IT"/>
              </w:rPr>
              <w:t>max. 10% din subtotal cheltuieli eligibile (subcap. 1.2 +subcap.1.3+ subcap.1.4+ Cap.2 + Cap.3.5 +Cap. 3.8+  Cap.4A) în cazul SF-ului întocmit pe HG 907/2016 sau,</w:t>
            </w:r>
          </w:p>
          <w:p w:rsidR="002D3C89" w:rsidRPr="004F0703" w:rsidRDefault="002D3C89" w:rsidP="00EF6581">
            <w:pPr>
              <w:tabs>
                <w:tab w:val="num" w:pos="0"/>
              </w:tabs>
              <w:spacing w:before="120" w:after="120" w:line="240" w:lineRule="auto"/>
              <w:jc w:val="both"/>
              <w:rPr>
                <w:sz w:val="24"/>
                <w:lang w:val="it-IT"/>
              </w:rPr>
            </w:pPr>
            <w:r w:rsidRPr="004F0703">
              <w:rPr>
                <w:sz w:val="24"/>
                <w:lang w:val="it-IT"/>
              </w:rPr>
              <w:t>max  10% din subtotal cheltuieli eligibile (subcap. 1.2 +subcap.1.3+ Cap.2 + Cap.3+Cap.4A) în cazul SF-ului întocmit pe HG 28/2008  ;</w:t>
            </w:r>
          </w:p>
          <w:p w:rsidR="002D3C89" w:rsidRPr="004F0703" w:rsidRDefault="002D3C89" w:rsidP="00EF6581">
            <w:pPr>
              <w:tabs>
                <w:tab w:val="num" w:pos="0"/>
              </w:tabs>
              <w:spacing w:before="120" w:after="120" w:line="240" w:lineRule="auto"/>
              <w:jc w:val="both"/>
              <w:rPr>
                <w:sz w:val="24"/>
                <w:lang w:val="it-IT"/>
              </w:rPr>
            </w:pPr>
            <w:r w:rsidRPr="004F0703">
              <w:rPr>
                <w:sz w:val="24"/>
                <w:lang w:val="it-IT"/>
              </w:rPr>
              <w:t>- actualizarea nu poate depăşi 5% din totalul  cheltuielilor eligibile</w:t>
            </w:r>
          </w:p>
          <w:p w:rsidR="002D3C89" w:rsidRPr="004F0703" w:rsidRDefault="002D3C89" w:rsidP="00EF6581">
            <w:pPr>
              <w:spacing w:before="120" w:after="120" w:line="240" w:lineRule="auto"/>
              <w:jc w:val="both"/>
              <w:rPr>
                <w:sz w:val="24"/>
                <w:lang w:val="it-IT"/>
              </w:rPr>
            </w:pPr>
            <w:r w:rsidRPr="004F0703">
              <w:rPr>
                <w:sz w:val="24"/>
                <w:lang w:val="it-IT"/>
              </w:rPr>
              <w:t xml:space="preserve">Se verifică corectitudinea calculului. </w:t>
            </w:r>
          </w:p>
          <w:p w:rsidR="002D3C89" w:rsidRPr="004F0703" w:rsidRDefault="002D3C89" w:rsidP="00EF6581">
            <w:pPr>
              <w:spacing w:before="120" w:after="120" w:line="240" w:lineRule="auto"/>
              <w:jc w:val="both"/>
              <w:rPr>
                <w:sz w:val="24"/>
                <w:lang w:val="it-IT"/>
              </w:rPr>
            </w:pPr>
            <w:r w:rsidRPr="004F0703">
              <w:rPr>
                <w:sz w:val="24"/>
                <w:lang w:val="it-IT"/>
              </w:rPr>
              <w:t>Se verifica corelarea datelor prezentate in Devizul general cu cele prezentate în studiul de fezabilitate/ Memoriul justificativ.</w:t>
            </w:r>
          </w:p>
        </w:tc>
      </w:tr>
    </w:tbl>
    <w:p w:rsidR="002D3C89" w:rsidRPr="004F0703" w:rsidRDefault="002D3C89" w:rsidP="002D3C89">
      <w:pPr>
        <w:spacing w:before="120" w:after="120" w:line="240" w:lineRule="auto"/>
        <w:jc w:val="both"/>
        <w:rPr>
          <w:sz w:val="24"/>
        </w:rPr>
      </w:pPr>
    </w:p>
    <w:p w:rsidR="002D3C89" w:rsidRPr="004F0703" w:rsidRDefault="002D3C89" w:rsidP="002D3C89">
      <w:pPr>
        <w:spacing w:before="120" w:after="120" w:line="240" w:lineRule="auto"/>
        <w:jc w:val="both"/>
        <w:rPr>
          <w:b/>
          <w:sz w:val="24"/>
        </w:rPr>
      </w:pPr>
      <w:r w:rsidRPr="004F0703">
        <w:rPr>
          <w:b/>
          <w:sz w:val="24"/>
        </w:rPr>
        <w:t>3.1. Informaţiile furnizate în cadrul bugetului indicativ din cererea de finanţare sunt corecte şi sunt în conformitate cu devizul general devizele pe obiect precizate în Studiul de fezabilitate/ Memoriul Justificativ?</w:t>
      </w:r>
    </w:p>
    <w:p w:rsidR="002D3C89" w:rsidRPr="004F0703" w:rsidRDefault="002D3C89" w:rsidP="002D3C89">
      <w:pPr>
        <w:spacing w:before="120" w:after="120" w:line="240" w:lineRule="auto"/>
        <w:jc w:val="both"/>
        <w:rPr>
          <w:sz w:val="24"/>
        </w:rPr>
      </w:pPr>
      <w:bookmarkStart w:id="17" w:name="_Hlk501375373"/>
      <w:r w:rsidRPr="004F0703">
        <w:rPr>
          <w:sz w:val="24"/>
        </w:rPr>
        <w:t xml:space="preserve">După completarea matricei de verificare a Bugetului indicativ, daca cheltuielile din cererea de finanţare corespund cu cele din devizul general şi devizele pe obiect, neexistand diferente, expertul bifează caseta corespunzatoare DA. </w:t>
      </w:r>
    </w:p>
    <w:bookmarkEnd w:id="17"/>
    <w:p w:rsidR="002D3C89" w:rsidRPr="004F0703" w:rsidRDefault="002D3C89" w:rsidP="002D3C89">
      <w:pPr>
        <w:spacing w:before="120" w:after="120" w:line="240" w:lineRule="auto"/>
        <w:jc w:val="both"/>
        <w:rPr>
          <w:sz w:val="24"/>
        </w:rPr>
      </w:pPr>
      <w:r w:rsidRPr="004F0703">
        <w:rPr>
          <w:sz w:val="24"/>
        </w:rPr>
        <w:t>Observatie:</w:t>
      </w:r>
    </w:p>
    <w:p w:rsidR="002D3C89" w:rsidRPr="004F0703" w:rsidRDefault="002D3C89" w:rsidP="002D3C89">
      <w:pPr>
        <w:spacing w:before="120" w:after="120" w:line="240" w:lineRule="auto"/>
        <w:jc w:val="both"/>
        <w:rPr>
          <w:sz w:val="24"/>
        </w:rPr>
      </w:pPr>
      <w:r w:rsidRPr="004F0703">
        <w:rPr>
          <w:sz w:val="24"/>
        </w:rPr>
        <w:t xml:space="preserve"> Având în vedere că la subcap.4.3 şi 4.4 se cuprind cheltuieli pentru achizitionarea utilajelor şi echipamentelor,  toate utilajele şi echipamentele se pot prezenta intr-un singur deviz pe obiect. </w:t>
      </w:r>
    </w:p>
    <w:p w:rsidR="002D3C89" w:rsidRPr="004F0703" w:rsidRDefault="002D3C89" w:rsidP="002D3C89">
      <w:pPr>
        <w:spacing w:before="120" w:after="120" w:line="240" w:lineRule="auto"/>
        <w:jc w:val="both"/>
        <w:rPr>
          <w:b/>
          <w:sz w:val="24"/>
        </w:rPr>
      </w:pPr>
      <w:r w:rsidRPr="004F0703">
        <w:rPr>
          <w:b/>
          <w:sz w:val="24"/>
        </w:rPr>
        <w:t>Nu este necesar ca solicitantul să prezinte pentru fiecare utilaj şi echipament câte un deviz pe obiect!</w:t>
      </w:r>
    </w:p>
    <w:p w:rsidR="002D3C89" w:rsidRPr="004F0703" w:rsidRDefault="002D3C89" w:rsidP="002D3C89">
      <w:pPr>
        <w:numPr>
          <w:ilvl w:val="0"/>
          <w:numId w:val="25"/>
        </w:numPr>
        <w:spacing w:before="120" w:after="120" w:line="240" w:lineRule="auto"/>
        <w:ind w:left="360"/>
        <w:jc w:val="both"/>
        <w:rPr>
          <w:b/>
          <w:sz w:val="24"/>
        </w:rPr>
      </w:pPr>
      <w:r w:rsidRPr="004F0703">
        <w:rPr>
          <w:sz w:val="24"/>
        </w:rPr>
        <w:t>Daca exista diferente de incadrare, in sensul ca unele cheltuieli neeligibile sunt trecute in categoria cheltuielilor eligibile, expertul bifează caseta corespunzatoare NU şi îşi motivează poziţia în linia prevăzută în acest scop.</w:t>
      </w:r>
    </w:p>
    <w:p w:rsidR="002D3C89" w:rsidRPr="004F0703" w:rsidRDefault="002D3C89" w:rsidP="002D3C89">
      <w:pPr>
        <w:pStyle w:val="NormalWeb"/>
        <w:spacing w:before="120" w:after="120"/>
        <w:jc w:val="both"/>
        <w:rPr>
          <w:rFonts w:ascii="Calibri" w:eastAsia="Calibri" w:hAnsi="Calibri"/>
          <w:lang w:val="ro-RO"/>
        </w:rPr>
      </w:pPr>
      <w:r w:rsidRPr="004F0703">
        <w:rPr>
          <w:rFonts w:ascii="Calibri" w:eastAsia="Calibri" w:hAnsi="Calibri"/>
          <w:lang w:val="ro-RO"/>
        </w:rPr>
        <w:t xml:space="preserve">In acest caz bugetul este retransmis solicitantului </w:t>
      </w:r>
      <w:r w:rsidR="008A2286" w:rsidRPr="004F0703">
        <w:rPr>
          <w:rFonts w:ascii="Calibri" w:eastAsia="Calibri" w:hAnsi="Calibri"/>
          <w:lang w:val="ro-RO"/>
        </w:rPr>
        <w:t>pentru recalculare, prin Fisa</w:t>
      </w:r>
      <w:r w:rsidRPr="004F0703">
        <w:rPr>
          <w:rFonts w:ascii="Calibri" w:eastAsia="Calibri" w:hAnsi="Calibri"/>
          <w:lang w:val="ro-RO"/>
        </w:rPr>
        <w:t xml:space="preserve"> solicitare </w:t>
      </w:r>
      <w:r w:rsidR="008A2286" w:rsidRPr="004F0703">
        <w:rPr>
          <w:rFonts w:ascii="Calibri" w:eastAsia="Calibri" w:hAnsi="Calibri"/>
          <w:lang w:val="ro-RO"/>
        </w:rPr>
        <w:t>informatii</w:t>
      </w:r>
      <w:r w:rsidRPr="004F0703">
        <w:rPr>
          <w:rFonts w:ascii="Calibri" w:eastAsia="Calibri" w:hAnsi="Calibri"/>
          <w:lang w:val="ro-RO"/>
        </w:rPr>
        <w:t xml:space="preserve"> suplimentare </w:t>
      </w:r>
      <w:r w:rsidR="008A2286" w:rsidRPr="004F0703">
        <w:rPr>
          <w:rFonts w:ascii="Calibri" w:eastAsia="Calibri" w:hAnsi="Calibri"/>
          <w:lang w:val="ro-RO"/>
        </w:rPr>
        <w:t>F4GAL</w:t>
      </w:r>
      <w:r w:rsidRPr="004F0703">
        <w:rPr>
          <w:rFonts w:ascii="Calibri" w:eastAsia="Calibri" w:hAnsi="Calibri"/>
          <w:lang w:val="ro-RO"/>
        </w:rPr>
        <w:t xml:space="preserve">.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w:t>
      </w:r>
      <w:r w:rsidRPr="004F0703">
        <w:rPr>
          <w:rFonts w:ascii="Calibri" w:eastAsia="Calibri" w:hAnsi="Calibri"/>
          <w:lang w:val="ro-RO"/>
        </w:rPr>
        <w:lastRenderedPageBreak/>
        <w:t xml:space="preserve">sau alte cauze care au generat diferenţele, cererea de finanţare este declarată eligibilă prin bifarea casutei corespunzatoare DA cu diferente. </w:t>
      </w:r>
    </w:p>
    <w:p w:rsidR="002D3C89" w:rsidRPr="004F0703" w:rsidRDefault="002D3C89" w:rsidP="002D3C89">
      <w:pPr>
        <w:spacing w:before="120" w:after="120" w:line="240" w:lineRule="auto"/>
        <w:ind w:left="360"/>
        <w:jc w:val="both"/>
        <w:rPr>
          <w:sz w:val="24"/>
        </w:rPr>
      </w:pPr>
    </w:p>
    <w:p w:rsidR="002D3C89" w:rsidRPr="004F0703" w:rsidRDefault="002D3C89" w:rsidP="002D3C89">
      <w:pPr>
        <w:pStyle w:val="NormalWeb"/>
        <w:keepNext/>
        <w:numPr>
          <w:ilvl w:val="0"/>
          <w:numId w:val="25"/>
        </w:numPr>
        <w:spacing w:before="120" w:after="120"/>
        <w:ind w:left="360"/>
        <w:jc w:val="both"/>
        <w:rPr>
          <w:rFonts w:ascii="Calibri" w:hAnsi="Calibri"/>
          <w:lang w:val="ro-RO"/>
        </w:rPr>
      </w:pPr>
      <w:r w:rsidRPr="004F0703">
        <w:rPr>
          <w:rFonts w:ascii="Calibri" w:hAnsi="Calibri"/>
          <w:lang w:val="ro-RO"/>
        </w:rPr>
        <w:t>Daca exista mici diferente de calcul in cererea de finanţare fata de devizul general şi devizele pe obiect, expertul efectueaza modificarile in buget şi in matricea de verificare a Bugetului indicativ</w:t>
      </w:r>
      <w:r w:rsidRPr="004F0703">
        <w:rPr>
          <w:rFonts w:ascii="Calibri" w:hAnsi="Calibri" w:cs="Calibri"/>
          <w:bCs/>
          <w:lang w:val="ro-RO" w:eastAsia="x-none"/>
        </w:rPr>
        <w:t>,</w:t>
      </w:r>
      <w:r w:rsidRPr="004F0703">
        <w:rPr>
          <w:rFonts w:ascii="Calibri" w:hAnsi="Calibri"/>
          <w:lang w:val="ro-RO"/>
        </w:rPr>
        <w:t xml:space="preserve"> bifează caseta corespunzatoare DA cu diferente. În acest caz se vor oferi explicaţii în rubrica Observaţii. </w:t>
      </w:r>
    </w:p>
    <w:p w:rsidR="002D3C89" w:rsidRPr="004F0703" w:rsidRDefault="002D3C89" w:rsidP="002D3C89">
      <w:pPr>
        <w:spacing w:before="120" w:after="120" w:line="240" w:lineRule="auto"/>
        <w:jc w:val="both"/>
        <w:rPr>
          <w:sz w:val="24"/>
        </w:rPr>
      </w:pPr>
      <w:r w:rsidRPr="004F0703">
        <w:rPr>
          <w:sz w:val="24"/>
        </w:rPr>
        <w:t>Şi in acest caz bugetul modificat de expert este retransmis solicitantului pentru luare la cunostinta de modificarile efectuate, prin</w:t>
      </w:r>
      <w:r w:rsidR="008A2286" w:rsidRPr="004F0703">
        <w:rPr>
          <w:sz w:val="24"/>
        </w:rPr>
        <w:t xml:space="preserve"> Fisa </w:t>
      </w:r>
      <w:r w:rsidRPr="004F0703">
        <w:rPr>
          <w:sz w:val="24"/>
        </w:rPr>
        <w:t xml:space="preserve">solicitare </w:t>
      </w:r>
      <w:r w:rsidR="008A2286" w:rsidRPr="004F0703">
        <w:rPr>
          <w:sz w:val="24"/>
        </w:rPr>
        <w:t>informatii</w:t>
      </w:r>
      <w:r w:rsidRPr="004F0703">
        <w:rPr>
          <w:sz w:val="24"/>
        </w:rPr>
        <w:t xml:space="preserve"> suplimentare </w:t>
      </w:r>
      <w:r w:rsidR="008A2286" w:rsidRPr="004F0703">
        <w:rPr>
          <w:sz w:val="24"/>
        </w:rPr>
        <w:t>F4GAL</w:t>
      </w:r>
      <w:r w:rsidRPr="004F0703">
        <w:rPr>
          <w:sz w:val="24"/>
        </w:rPr>
        <w:t xml:space="preserve">. </w:t>
      </w:r>
    </w:p>
    <w:p w:rsidR="002D3C89" w:rsidRPr="004F0703" w:rsidRDefault="002D3C89" w:rsidP="002D3C89">
      <w:pPr>
        <w:pStyle w:val="NormalWeb"/>
        <w:spacing w:before="120" w:after="120"/>
        <w:jc w:val="both"/>
        <w:rPr>
          <w:rFonts w:ascii="Calibri" w:eastAsia="Calibri" w:hAnsi="Calibri"/>
          <w:lang w:val="ro-RO"/>
        </w:rPr>
      </w:pPr>
      <w:r w:rsidRPr="004F0703">
        <w:rPr>
          <w:rFonts w:ascii="Calibri" w:eastAsia="Calibri" w:hAnsi="Calibri"/>
          <w:b/>
          <w:lang w:val="ro-RO"/>
        </w:rPr>
        <w:t>Cererea de finanţare este declarată eligibilă prin bifarea casutei corespunzatoare DA cu diferente.</w:t>
      </w:r>
    </w:p>
    <w:p w:rsidR="002D3C89" w:rsidRPr="004F0703" w:rsidRDefault="002D3C89" w:rsidP="002D3C89">
      <w:pPr>
        <w:spacing w:before="120" w:after="120" w:line="240" w:lineRule="auto"/>
        <w:jc w:val="both"/>
        <w:rPr>
          <w:sz w:val="24"/>
          <w:u w:val="single"/>
        </w:rPr>
      </w:pPr>
    </w:p>
    <w:p w:rsidR="002D3C89" w:rsidRPr="004F0703" w:rsidRDefault="002D3C89" w:rsidP="002D3C89">
      <w:pPr>
        <w:spacing w:before="120" w:after="120" w:line="240" w:lineRule="auto"/>
        <w:jc w:val="both"/>
        <w:rPr>
          <w:sz w:val="24"/>
        </w:rPr>
      </w:pPr>
      <w:r w:rsidRPr="004F0703">
        <w:rPr>
          <w:b/>
          <w:sz w:val="24"/>
        </w:rPr>
        <w:t>3.2. Verificarea corectitudinii ratei de schimb.</w:t>
      </w:r>
      <w:r w:rsidRPr="004F0703">
        <w:rPr>
          <w:sz w:val="24"/>
        </w:rPr>
        <w:t xml:space="preserve"> </w:t>
      </w:r>
    </w:p>
    <w:p w:rsidR="002D3C89" w:rsidRPr="004F0703" w:rsidRDefault="002D3C89" w:rsidP="002D3C89">
      <w:pPr>
        <w:spacing w:before="120" w:after="120" w:line="240" w:lineRule="auto"/>
        <w:jc w:val="both"/>
        <w:rPr>
          <w:sz w:val="24"/>
        </w:rPr>
      </w:pPr>
      <w:r w:rsidRPr="004F0703">
        <w:rPr>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2D3C89" w:rsidRPr="004F0703" w:rsidRDefault="002D3C89" w:rsidP="002D3C89">
      <w:pPr>
        <w:spacing w:before="120" w:after="120" w:line="240" w:lineRule="auto"/>
        <w:jc w:val="both"/>
        <w:rPr>
          <w:sz w:val="24"/>
        </w:rPr>
      </w:pPr>
      <w:bookmarkStart w:id="18" w:name="_Hlk501375390"/>
      <w:r w:rsidRPr="004F0703">
        <w:rPr>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bookmarkEnd w:id="18"/>
    <w:p w:rsidR="002D3C89" w:rsidRPr="004F0703" w:rsidRDefault="002D3C89" w:rsidP="002D3C89">
      <w:pPr>
        <w:spacing w:before="120" w:after="120" w:line="240" w:lineRule="auto"/>
        <w:jc w:val="both"/>
        <w:rPr>
          <w:sz w:val="24"/>
        </w:rPr>
      </w:pPr>
      <w:r w:rsidRPr="004F0703">
        <w:rPr>
          <w:sz w:val="24"/>
        </w:rPr>
        <w:t>Daca in urma verificarii se constata ca aceasta corespunde, expertul bifează caseta corespunzatoare DA. Daca aceasta nu corespunde, expertul bifează caseta corespunzatoare NU şi înştiinţează solicitantul in vederea clarifica</w:t>
      </w:r>
      <w:r w:rsidR="008524F5" w:rsidRPr="004F0703">
        <w:rPr>
          <w:sz w:val="24"/>
        </w:rPr>
        <w:t xml:space="preserve">rii prin Fisa de solicitare a i </w:t>
      </w:r>
      <w:r w:rsidRPr="004F0703">
        <w:rPr>
          <w:sz w:val="24"/>
        </w:rPr>
        <w:t xml:space="preserve">nformaţiilor suplimentare </w:t>
      </w:r>
      <w:r w:rsidR="008524F5" w:rsidRPr="004F0703">
        <w:rPr>
          <w:sz w:val="24"/>
        </w:rPr>
        <w:t>F4GAL.</w:t>
      </w:r>
    </w:p>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b/>
          <w:sz w:val="24"/>
          <w:u w:val="single"/>
        </w:rPr>
      </w:pPr>
      <w:r w:rsidRPr="004F0703">
        <w:rPr>
          <w:b/>
          <w:sz w:val="24"/>
        </w:rPr>
        <w:t>3.3.</w:t>
      </w:r>
      <w:r w:rsidRPr="004F0703">
        <w:rPr>
          <w:b/>
          <w:sz w:val="24"/>
          <w:u w:val="single"/>
        </w:rPr>
        <w:t xml:space="preserve"> </w:t>
      </w:r>
      <w:r w:rsidRPr="004F0703">
        <w:rPr>
          <w:b/>
          <w:kern w:val="32"/>
          <w:sz w:val="24"/>
        </w:rPr>
        <w:t>Sunt eligibile cheltuielile aferente investițiilor eligibile din proiect, în conformitate cu cele specificate în cadrul Fișei măsurii din SDL în care se încadrează proiectul și cap. 8.1 din PNDR?</w:t>
      </w:r>
    </w:p>
    <w:p w:rsidR="002D3C89" w:rsidRPr="004F0703" w:rsidRDefault="002D3C89" w:rsidP="002D3C89">
      <w:pPr>
        <w:spacing w:before="120" w:after="120" w:line="240" w:lineRule="auto"/>
        <w:jc w:val="both"/>
        <w:rPr>
          <w:sz w:val="24"/>
        </w:rPr>
      </w:pPr>
      <w:bookmarkStart w:id="19" w:name="_Hlk501375404"/>
      <w:r w:rsidRPr="004F0703">
        <w:rPr>
          <w:sz w:val="24"/>
        </w:rPr>
        <w:t xml:space="preserve">Pentru investițiile aferente art. 17, alin (1), lit. a) se consideră neeligibile investiţiile care conduc la o diminuare a Total SO exploataţie,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bookmarkEnd w:id="19"/>
    <w:p w:rsidR="002D3C89" w:rsidRPr="004F0703" w:rsidRDefault="002D3C89" w:rsidP="002D3C89">
      <w:pPr>
        <w:spacing w:before="120" w:after="120" w:line="240" w:lineRule="auto"/>
        <w:jc w:val="both"/>
        <w:rPr>
          <w:sz w:val="24"/>
          <w:u w:val="single"/>
        </w:rPr>
      </w:pPr>
    </w:p>
    <w:p w:rsidR="002D3C89" w:rsidRPr="004F0703" w:rsidRDefault="002D3C89" w:rsidP="002D3C89">
      <w:pPr>
        <w:spacing w:before="120" w:after="120" w:line="240" w:lineRule="auto"/>
        <w:jc w:val="both"/>
        <w:rPr>
          <w:b/>
          <w:sz w:val="24"/>
        </w:rPr>
      </w:pPr>
      <w:r w:rsidRPr="004F0703">
        <w:rPr>
          <w:b/>
          <w:sz w:val="24"/>
        </w:rPr>
        <w:t>3.4. Costurile generale ale proiectului</w:t>
      </w:r>
      <w:r w:rsidRPr="004F0703">
        <w:rPr>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4F0703">
        <w:rPr>
          <w:b/>
          <w:sz w:val="24"/>
        </w:rPr>
        <w:t>direct legate de realizarea investiției, nu depasesc 10% din costul total eligibil al proiectului, respectiv 5% pentru acele proiecte care nu includ constructii?</w:t>
      </w:r>
    </w:p>
    <w:p w:rsidR="002D3C89" w:rsidRPr="004F0703" w:rsidRDefault="002D3C89" w:rsidP="002D3C89">
      <w:pPr>
        <w:spacing w:before="120" w:after="120" w:line="240" w:lineRule="auto"/>
        <w:jc w:val="both"/>
        <w:rPr>
          <w:sz w:val="24"/>
        </w:rPr>
      </w:pPr>
      <w:bookmarkStart w:id="20" w:name="_Hlk501375423"/>
      <w:r w:rsidRPr="004F0703">
        <w:rPr>
          <w:sz w:val="24"/>
        </w:rPr>
        <w:lastRenderedPageBreak/>
        <w:t>Daca aceste costuri se incadreaza in procentele specificate mai sus, expertul bifează DA in caseta corespunzatoare, in caz contrar bifează NU şi îşi motivează poziţia în linia prevăzută în acest scop la rubrica Observaţii.</w:t>
      </w:r>
    </w:p>
    <w:bookmarkEnd w:id="20"/>
    <w:p w:rsidR="002D3C89" w:rsidRPr="004F0703" w:rsidRDefault="002D3C89" w:rsidP="002D3C89">
      <w:pPr>
        <w:spacing w:before="120" w:after="120" w:line="240" w:lineRule="auto"/>
        <w:jc w:val="both"/>
        <w:rPr>
          <w:b/>
          <w:i/>
          <w:sz w:val="24"/>
        </w:rPr>
      </w:pPr>
    </w:p>
    <w:p w:rsidR="002D3C89" w:rsidRPr="004F0703" w:rsidRDefault="002D3C89" w:rsidP="002D3C89">
      <w:pPr>
        <w:spacing w:before="120" w:after="120" w:line="240" w:lineRule="auto"/>
        <w:jc w:val="both"/>
        <w:rPr>
          <w:b/>
          <w:i/>
          <w:sz w:val="24"/>
        </w:rPr>
      </w:pPr>
      <w:r w:rsidRPr="004F0703">
        <w:rPr>
          <w:b/>
          <w:sz w:val="24"/>
        </w:rPr>
        <w:t xml:space="preserve">3.5. Cheltuielile diverse şi neprevazute (Cap. 5.3) din Bugetul indicativ se încadrează, </w:t>
      </w:r>
      <w:r w:rsidRPr="004F0703">
        <w:rPr>
          <w:sz w:val="24"/>
        </w:rPr>
        <w:t>în cazul SF-ului întocmit pe HG907/2016, în procentul de  maxim 10% din valoarea cheltuielilor prevazute la cap./ subcap.1.2, 1.3, 1.4, 2, 3.5, 3.8  şi 4A din devizul general, conform legislaţiei în vigoare</w:t>
      </w:r>
      <w:r w:rsidRPr="004F0703">
        <w:rPr>
          <w:rFonts w:cs="Calibri"/>
          <w:sz w:val="24"/>
          <w:szCs w:val="24"/>
        </w:rPr>
        <w:t>,</w:t>
      </w:r>
      <w:r w:rsidRPr="004F0703">
        <w:rPr>
          <w:sz w:val="24"/>
        </w:rPr>
        <w:t>?</w:t>
      </w:r>
    </w:p>
    <w:p w:rsidR="002D3C89" w:rsidRPr="004F0703" w:rsidRDefault="002D3C89" w:rsidP="002D3C89">
      <w:pPr>
        <w:spacing w:before="120" w:after="120" w:line="240" w:lineRule="auto"/>
        <w:jc w:val="both"/>
        <w:rPr>
          <w:sz w:val="24"/>
          <w:lang w:val="it-IT"/>
        </w:rPr>
      </w:pPr>
      <w:r w:rsidRPr="004F0703">
        <w:rPr>
          <w:sz w:val="24"/>
          <w:lang w:val="it-IT"/>
        </w:rPr>
        <w:t>Expertul verifica in bugetul indicativ daca valoarea cheltuielilor diverse şi neprevazute se incadreaza in procentul de 10% din totalul subcap. 1.2 +subcap.1.3+ subcap.1.4 + Cap.2 + Cap.3.5 + Cap.3.8  + Cap.4 A pentru S</w:t>
      </w:r>
      <w:r w:rsidR="008A2286" w:rsidRPr="004F0703">
        <w:rPr>
          <w:sz w:val="24"/>
          <w:lang w:val="it-IT"/>
        </w:rPr>
        <w:t>F-urile întocmite pe HG907/2016</w:t>
      </w:r>
      <w:r w:rsidRPr="004F0703">
        <w:rPr>
          <w:sz w:val="24"/>
          <w:lang w:val="it-IT"/>
        </w:rPr>
        <w:t>.</w:t>
      </w:r>
    </w:p>
    <w:p w:rsidR="002D3C89" w:rsidRPr="004F0703" w:rsidRDefault="002D3C89" w:rsidP="002D3C89">
      <w:pPr>
        <w:spacing w:before="120" w:after="120" w:line="240" w:lineRule="auto"/>
        <w:jc w:val="both"/>
        <w:rPr>
          <w:sz w:val="24"/>
          <w:lang w:val="it-IT"/>
        </w:rPr>
      </w:pPr>
      <w:r w:rsidRPr="004F0703">
        <w:rPr>
          <w:sz w:val="24"/>
        </w:rPr>
        <w:t>Daca aceste costuri se incadreaza in procentul specificat mai sus, expertul bifează DA in caseta corespunzatoare, in caz contrar bifează NU şi</w:t>
      </w:r>
      <w:r w:rsidRPr="004F0703">
        <w:rPr>
          <w:sz w:val="24"/>
          <w:lang w:val="it-IT"/>
        </w:rPr>
        <w:t xml:space="preserve"> îşi motivează poziţia în linia prevăzută în acest scop la rubrica Observaţii,</w:t>
      </w:r>
    </w:p>
    <w:p w:rsidR="002D3C89" w:rsidRPr="004F0703" w:rsidRDefault="002D3C89" w:rsidP="002D3C89">
      <w:pPr>
        <w:spacing w:before="120" w:after="120" w:line="240" w:lineRule="auto"/>
        <w:jc w:val="both"/>
        <w:rPr>
          <w:sz w:val="24"/>
        </w:rPr>
      </w:pPr>
    </w:p>
    <w:p w:rsidR="002D3C89" w:rsidRPr="004F0703" w:rsidRDefault="002D3C89" w:rsidP="002D3C89">
      <w:pPr>
        <w:spacing w:before="120" w:after="120" w:line="240" w:lineRule="auto"/>
        <w:jc w:val="both"/>
        <w:rPr>
          <w:sz w:val="24"/>
        </w:rPr>
      </w:pPr>
      <w:r w:rsidRPr="004F0703">
        <w:rPr>
          <w:b/>
          <w:sz w:val="24"/>
        </w:rPr>
        <w:t>3.6</w:t>
      </w:r>
      <w:r w:rsidRPr="004F0703">
        <w:rPr>
          <w:sz w:val="24"/>
        </w:rPr>
        <w:t xml:space="preserve">  </w:t>
      </w:r>
      <w:r w:rsidRPr="004F0703">
        <w:rPr>
          <w:b/>
          <w:sz w:val="24"/>
        </w:rPr>
        <w:t>Actualizarea respectă procentul de max. 5% din valoarea total eligibilă?</w:t>
      </w:r>
    </w:p>
    <w:p w:rsidR="002D3C89" w:rsidRPr="004F0703" w:rsidRDefault="002D3C89" w:rsidP="002D3C89">
      <w:pPr>
        <w:spacing w:before="120" w:after="120" w:line="240" w:lineRule="auto"/>
        <w:jc w:val="both"/>
        <w:rPr>
          <w:sz w:val="24"/>
        </w:rPr>
      </w:pPr>
      <w:bookmarkStart w:id="21" w:name="_Hlk501375440"/>
      <w:r w:rsidRPr="004F0703">
        <w:rPr>
          <w:sz w:val="24"/>
          <w:lang w:val="it-IT"/>
        </w:rPr>
        <w:t>Expertul verifica in bugetul indicativ daca valoarea actualizării se încadreaza în procentul de 5%</w:t>
      </w:r>
      <w:r w:rsidR="008A2286" w:rsidRPr="004F0703">
        <w:rPr>
          <w:sz w:val="24"/>
          <w:lang w:val="it-IT"/>
        </w:rPr>
        <w:t xml:space="preserve"> din totalul valoare eligibilă.</w:t>
      </w:r>
      <w:r w:rsidRPr="004F0703">
        <w:rPr>
          <w:sz w:val="24"/>
          <w:lang w:val="it-IT"/>
        </w:rPr>
        <w:t xml:space="preserve"> </w:t>
      </w:r>
    </w:p>
    <w:p w:rsidR="002D3C89" w:rsidRPr="004F0703" w:rsidRDefault="002D3C89" w:rsidP="002D3C89">
      <w:pPr>
        <w:spacing w:before="120" w:after="120" w:line="240" w:lineRule="auto"/>
        <w:jc w:val="both"/>
        <w:rPr>
          <w:sz w:val="24"/>
          <w:lang w:val="it-IT"/>
        </w:rPr>
      </w:pPr>
      <w:r w:rsidRPr="004F0703">
        <w:rPr>
          <w:sz w:val="24"/>
        </w:rPr>
        <w:t>Daca aceste costuri se incadreaza in procentul specificat mai sus, expertul bifează DA in caseta corespunzatoare, in caz contrar bifează NU şi</w:t>
      </w:r>
      <w:r w:rsidRPr="004F0703">
        <w:rPr>
          <w:sz w:val="24"/>
          <w:lang w:val="it-IT"/>
        </w:rPr>
        <w:t xml:space="preserve"> îşi motivează poziţia în linia prevăzută în acest scop la rubrica Observaţii,</w:t>
      </w:r>
    </w:p>
    <w:bookmarkEnd w:id="21"/>
    <w:p w:rsidR="002D3C89" w:rsidRPr="004F0703" w:rsidRDefault="002D3C89" w:rsidP="002D3C89">
      <w:pPr>
        <w:spacing w:before="120" w:after="120" w:line="240" w:lineRule="auto"/>
        <w:jc w:val="both"/>
        <w:rPr>
          <w:sz w:val="24"/>
        </w:rPr>
      </w:pPr>
    </w:p>
    <w:p w:rsidR="002D3C89" w:rsidRPr="004F0703" w:rsidRDefault="002D3C89" w:rsidP="002D3C89">
      <w:pPr>
        <w:spacing w:before="120" w:after="120" w:line="240" w:lineRule="auto"/>
        <w:jc w:val="both"/>
        <w:rPr>
          <w:b/>
          <w:sz w:val="24"/>
        </w:rPr>
      </w:pPr>
      <w:r w:rsidRPr="004F0703">
        <w:rPr>
          <w:b/>
          <w:sz w:val="24"/>
        </w:rPr>
        <w:t>3.7 TVA-ul aferent cheltuielilor eligibile este trecut in coloana cheltuielilor eligibile?</w:t>
      </w:r>
    </w:p>
    <w:p w:rsidR="002D3C89" w:rsidRPr="004F0703" w:rsidRDefault="002D3C89" w:rsidP="002D3C89">
      <w:pPr>
        <w:spacing w:before="120" w:after="120" w:line="240" w:lineRule="auto"/>
        <w:jc w:val="both"/>
        <w:rPr>
          <w:b/>
          <w:i/>
          <w:color w:val="000000"/>
          <w:sz w:val="24"/>
        </w:rPr>
      </w:pPr>
      <w:bookmarkStart w:id="22" w:name="_Hlk501375453"/>
      <w:r w:rsidRPr="004F0703">
        <w:rPr>
          <w:color w:val="000000"/>
          <w:sz w:val="24"/>
        </w:rPr>
        <w:t>În cazul in care solicitantul a bifat in caseta corespunzatoare din Declaraţia pe propria răspundere F ca este platitor de TVA ,TVA-ul</w:t>
      </w:r>
      <w:r w:rsidR="008A2286" w:rsidRPr="004F0703">
        <w:rPr>
          <w:b/>
          <w:color w:val="000000"/>
          <w:sz w:val="24"/>
        </w:rPr>
        <w:t xml:space="preserve"> este neeligibil</w:t>
      </w:r>
      <w:r w:rsidRPr="004F0703">
        <w:rPr>
          <w:b/>
          <w:color w:val="000000"/>
          <w:sz w:val="24"/>
        </w:rPr>
        <w:t>.</w:t>
      </w:r>
    </w:p>
    <w:p w:rsidR="002D3C89" w:rsidRPr="004F0703" w:rsidRDefault="002D3C89" w:rsidP="002D3C89">
      <w:pPr>
        <w:spacing w:before="120" w:after="120" w:line="240" w:lineRule="auto"/>
        <w:jc w:val="both"/>
        <w:rPr>
          <w:b/>
          <w:color w:val="000000"/>
          <w:sz w:val="24"/>
        </w:rPr>
      </w:pPr>
      <w:r w:rsidRPr="004F0703">
        <w:rPr>
          <w:color w:val="000000"/>
          <w:sz w:val="24"/>
        </w:rPr>
        <w:t xml:space="preserve">În cazul in care solicitantul bifează în caseta corespunzatoare din Declaraţia pe propria răspundere F ca nu este platitor de TVA, atunci TVA-ul </w:t>
      </w:r>
      <w:r w:rsidRPr="004F0703">
        <w:rPr>
          <w:b/>
          <w:color w:val="000000"/>
          <w:sz w:val="24"/>
        </w:rPr>
        <w:t>aferent cheltuielilor eligibile este eligibil</w:t>
      </w:r>
      <w:r w:rsidR="008A2286" w:rsidRPr="004F0703">
        <w:rPr>
          <w:b/>
          <w:color w:val="000000"/>
          <w:sz w:val="24"/>
        </w:rPr>
        <w:t xml:space="preserve"> iar in buget poate fi trecut la rubrica eligibil sau la rubrica neeligibil</w:t>
      </w:r>
      <w:r w:rsidRPr="004F0703">
        <w:rPr>
          <w:b/>
          <w:color w:val="000000"/>
          <w:sz w:val="24"/>
        </w:rPr>
        <w:t>.</w:t>
      </w:r>
    </w:p>
    <w:p w:rsidR="002D3C89" w:rsidRPr="004F0703" w:rsidRDefault="002D3C89" w:rsidP="002D3C89">
      <w:pPr>
        <w:spacing w:before="120" w:after="120" w:line="240" w:lineRule="auto"/>
        <w:jc w:val="both"/>
        <w:rPr>
          <w:color w:val="000000"/>
          <w:sz w:val="24"/>
          <w:lang w:val="it-IT"/>
        </w:rPr>
      </w:pPr>
      <w:r w:rsidRPr="004F0703">
        <w:rPr>
          <w:sz w:val="24"/>
          <w:lang w:val="it-IT"/>
        </w:rPr>
        <w:t>În cazul in care solicitantul nu bifează ni</w:t>
      </w:r>
      <w:hyperlink r:id="rId18" w:history="1">
        <w:r w:rsidRPr="004F0703">
          <w:rPr>
            <w:rStyle w:val="Hyperlink"/>
            <w:rFonts w:cs="Calibri"/>
            <w:szCs w:val="24"/>
            <w:lang w:val="it-IT" w:eastAsia="ro-RO"/>
          </w:rPr>
          <w:t>ci</w:t>
        </w:r>
      </w:hyperlink>
      <w:r w:rsidRPr="004F0703">
        <w:rPr>
          <w:rFonts w:cs="Calibri"/>
          <w:sz w:val="24"/>
          <w:szCs w:val="24"/>
          <w:lang w:val="it-IT" w:eastAsia="ro-RO"/>
        </w:rPr>
        <w:t>una din căsuţe, se solicită informații suplimentare considerându-se o eroare de formă.</w:t>
      </w:r>
      <w:r w:rsidRPr="004F0703">
        <w:rPr>
          <w:sz w:val="24"/>
          <w:lang w:val="it-IT"/>
        </w:rPr>
        <w:t xml:space="preserve"> În cazul în care solicitantul bifează </w:t>
      </w:r>
      <w:r w:rsidRPr="004F0703">
        <w:rPr>
          <w:color w:val="000000"/>
          <w:sz w:val="24"/>
          <w:lang w:val="it-IT"/>
        </w:rPr>
        <w:t>una dintre căsuțe, se analizează încadrarea corectă a TVA. În caz contrar, TVA este neeligibil.</w:t>
      </w:r>
    </w:p>
    <w:bookmarkEnd w:id="22"/>
    <w:p w:rsidR="008A2286" w:rsidRPr="004F0703" w:rsidRDefault="008A2286" w:rsidP="002D3C89">
      <w:pPr>
        <w:spacing w:before="120" w:after="120" w:line="240" w:lineRule="auto"/>
        <w:jc w:val="both"/>
        <w:rPr>
          <w:sz w:val="24"/>
        </w:rPr>
      </w:pPr>
    </w:p>
    <w:p w:rsidR="002D3C89" w:rsidRPr="004F0703" w:rsidRDefault="002D3C89" w:rsidP="002D3C89">
      <w:pPr>
        <w:spacing w:before="120" w:after="120" w:line="240" w:lineRule="auto"/>
        <w:rPr>
          <w:sz w:val="24"/>
        </w:rPr>
      </w:pPr>
      <w:bookmarkStart w:id="23" w:name="_Toc487027948"/>
      <w:bookmarkStart w:id="24" w:name="_Toc487029179"/>
      <w:r w:rsidRPr="004F0703">
        <w:rPr>
          <w:b/>
          <w:sz w:val="24"/>
        </w:rPr>
        <w:t>D. Verificarea rezonabilităţii preţurilor</w:t>
      </w:r>
      <w:bookmarkEnd w:id="23"/>
      <w:bookmarkEnd w:id="24"/>
      <w:r w:rsidRPr="004F0703">
        <w:rPr>
          <w:b/>
          <w:sz w:val="24"/>
        </w:rPr>
        <w:t xml:space="preserve"> </w:t>
      </w:r>
    </w:p>
    <w:p w:rsidR="002D3C89" w:rsidRPr="004F0703" w:rsidRDefault="002D3C89" w:rsidP="002D3C89">
      <w:pPr>
        <w:spacing w:before="120" w:after="120" w:line="240" w:lineRule="auto"/>
        <w:jc w:val="both"/>
        <w:rPr>
          <w:b/>
          <w:sz w:val="24"/>
        </w:rPr>
      </w:pPr>
      <w:r w:rsidRPr="004F0703">
        <w:rPr>
          <w:b/>
          <w:sz w:val="24"/>
        </w:rPr>
        <w:t>4.1.  Categoria de bunuri  se regaseste in Baza de Date cu prețuri de Referință?</w:t>
      </w:r>
    </w:p>
    <w:p w:rsidR="002D3C89" w:rsidRPr="004F0703" w:rsidRDefault="002D3C89" w:rsidP="002D3C89">
      <w:pPr>
        <w:spacing w:before="120" w:after="120" w:line="240" w:lineRule="auto"/>
        <w:jc w:val="both"/>
        <w:rPr>
          <w:sz w:val="24"/>
        </w:rPr>
      </w:pPr>
      <w:bookmarkStart w:id="25" w:name="_Hlk501375466"/>
      <w:r w:rsidRPr="004F0703">
        <w:rPr>
          <w:sz w:val="24"/>
        </w:rPr>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rsidR="002D3C89" w:rsidRPr="004F0703" w:rsidRDefault="002D3C89" w:rsidP="002D3C89">
      <w:pPr>
        <w:spacing w:before="120" w:after="120" w:line="240" w:lineRule="auto"/>
        <w:jc w:val="both"/>
        <w:rPr>
          <w:sz w:val="24"/>
        </w:rPr>
      </w:pPr>
      <w:r w:rsidRPr="004F0703">
        <w:rPr>
          <w:sz w:val="24"/>
          <w:lang w:val="it-IT"/>
        </w:rPr>
        <w:lastRenderedPageBreak/>
        <w:t>Daca categoria de bunuri nu se regaseste in Baza de date preţuri, expertul bifează in caseta corespunzatoare NU.</w:t>
      </w:r>
    </w:p>
    <w:bookmarkEnd w:id="25"/>
    <w:p w:rsidR="002D3C89" w:rsidRPr="004F0703" w:rsidRDefault="002D3C89" w:rsidP="002D3C89">
      <w:pPr>
        <w:spacing w:before="120" w:after="120" w:line="240" w:lineRule="auto"/>
        <w:jc w:val="both"/>
        <w:rPr>
          <w:b/>
          <w:sz w:val="24"/>
          <w:lang w:val="it-IT"/>
        </w:rPr>
      </w:pPr>
    </w:p>
    <w:p w:rsidR="002D3C89" w:rsidRPr="004F0703" w:rsidRDefault="002D3C89" w:rsidP="002D3C89">
      <w:pPr>
        <w:spacing w:before="120" w:after="120" w:line="240" w:lineRule="auto"/>
        <w:jc w:val="both"/>
        <w:rPr>
          <w:b/>
          <w:sz w:val="24"/>
          <w:lang w:val="it-IT"/>
        </w:rPr>
      </w:pPr>
      <w:r w:rsidRPr="004F0703">
        <w:rPr>
          <w:b/>
          <w:sz w:val="24"/>
          <w:lang w:val="it-IT"/>
        </w:rPr>
        <w:t>4.2. Daca la pct.4.1. raspunsul este DA, sunt atasate extrasele tiparite din baza de date cu prețuri de Referință?</w:t>
      </w:r>
    </w:p>
    <w:p w:rsidR="002D3C89" w:rsidRPr="004F0703" w:rsidRDefault="002D3C89" w:rsidP="002D3C89">
      <w:pPr>
        <w:spacing w:before="120" w:after="120" w:line="240" w:lineRule="auto"/>
        <w:jc w:val="both"/>
        <w:rPr>
          <w:sz w:val="24"/>
          <w:lang w:val="it-IT"/>
        </w:rPr>
      </w:pPr>
      <w:bookmarkStart w:id="26" w:name="_Hlk501375473"/>
      <w:r w:rsidRPr="004F0703">
        <w:rPr>
          <w:sz w:val="24"/>
          <w:lang w:val="it-IT"/>
        </w:rPr>
        <w:t>Daca sunt atasate extrasele tiparite din Baza de date cu prețuri de Referință, expertul bifează in caseta corespunzatoare DA, iar daca nu sunt atasate expertul bifează NU şi printeaza din baza de date extrasele  relevante.</w:t>
      </w:r>
    </w:p>
    <w:bookmarkEnd w:id="26"/>
    <w:p w:rsidR="002D3C89" w:rsidRPr="004F0703" w:rsidRDefault="002D3C89" w:rsidP="002D3C89">
      <w:pPr>
        <w:spacing w:before="120" w:after="120" w:line="240" w:lineRule="auto"/>
        <w:jc w:val="both"/>
        <w:rPr>
          <w:b/>
          <w:sz w:val="24"/>
          <w:u w:val="single"/>
          <w:lang w:val="it-IT"/>
        </w:rPr>
      </w:pPr>
    </w:p>
    <w:p w:rsidR="002D3C89" w:rsidRPr="004F0703" w:rsidRDefault="002D3C89" w:rsidP="002D3C89">
      <w:pPr>
        <w:spacing w:before="120" w:after="120" w:line="240" w:lineRule="auto"/>
        <w:jc w:val="both"/>
        <w:rPr>
          <w:b/>
          <w:sz w:val="24"/>
          <w:lang w:val="it-IT"/>
        </w:rPr>
      </w:pPr>
      <w:r w:rsidRPr="004F0703">
        <w:rPr>
          <w:b/>
          <w:sz w:val="24"/>
          <w:lang w:val="it-IT"/>
        </w:rPr>
        <w:t xml:space="preserve">4.3. Dacă la pct. 4.1. raspunsul este DA, preţurile utilizate pentru bunuri se incadreaza in maximul  prevazut în  Baza de Date cu preţuri de Referință? </w:t>
      </w:r>
    </w:p>
    <w:p w:rsidR="002D3C89" w:rsidRPr="004F0703" w:rsidRDefault="002D3C89" w:rsidP="002D3C89">
      <w:pPr>
        <w:spacing w:before="120" w:after="120" w:line="240" w:lineRule="auto"/>
        <w:jc w:val="both"/>
        <w:rPr>
          <w:sz w:val="24"/>
        </w:rPr>
      </w:pPr>
      <w:bookmarkStart w:id="27" w:name="_Hlk501375486"/>
      <w:r w:rsidRPr="004F0703">
        <w:rPr>
          <w:sz w:val="24"/>
          <w:lang w:val="it-IT"/>
        </w:rPr>
        <w:t>Expertul verifica daca preţurile se incadreaza in maximul prevazut în Baza de Date cu  preţuri de Referință pentru bunul respectiv, bifează in caseta corespunzatoare DA, suma acceptata de evaluator fiind cea din devize</w:t>
      </w:r>
      <w:r w:rsidRPr="004F0703">
        <w:rPr>
          <w:sz w:val="24"/>
        </w:rPr>
        <w:t>.</w:t>
      </w:r>
    </w:p>
    <w:p w:rsidR="002D3C89" w:rsidRPr="004F0703" w:rsidRDefault="002D3C89" w:rsidP="002D3C89">
      <w:pPr>
        <w:spacing w:before="120" w:after="120" w:line="240" w:lineRule="auto"/>
        <w:jc w:val="both"/>
        <w:rPr>
          <w:sz w:val="24"/>
        </w:rPr>
      </w:pPr>
      <w:r w:rsidRPr="004F0703">
        <w:rPr>
          <w:sz w:val="24"/>
        </w:rPr>
        <w:t xml:space="preserve">Daca preţurile nu se incadreaza in valorile maxime prevazute în Baza de Date cu  preţuri de Referință pentru bunurile respective, expertul notifica solicitantul prin </w:t>
      </w:r>
      <w:r w:rsidR="00816A60" w:rsidRPr="004F0703">
        <w:rPr>
          <w:sz w:val="24"/>
        </w:rPr>
        <w:t xml:space="preserve">F4GAL </w:t>
      </w:r>
      <w:r w:rsidRPr="004F0703">
        <w:rPr>
          <w:sz w:val="24"/>
        </w:rPr>
        <w:t>de diferenta dintre cele doua valori pentru modificarea bugetului indicativ/ devizului general cu valoarea superioară din baza de date pentru bunul/ bunurile respective, iar diferenţa dintre cele două valori se trece pe neeligibil.</w:t>
      </w:r>
    </w:p>
    <w:bookmarkEnd w:id="27"/>
    <w:p w:rsidR="002D3C89" w:rsidRPr="004F0703" w:rsidRDefault="002D3C89" w:rsidP="002D3C89">
      <w:pPr>
        <w:spacing w:before="120" w:after="120" w:line="240" w:lineRule="auto"/>
        <w:jc w:val="both"/>
        <w:rPr>
          <w:sz w:val="24"/>
        </w:rPr>
      </w:pPr>
    </w:p>
    <w:p w:rsidR="002D3C89" w:rsidRPr="004F0703" w:rsidRDefault="002D3C89" w:rsidP="002D3C89">
      <w:pPr>
        <w:spacing w:before="120" w:after="120" w:line="240" w:lineRule="auto"/>
        <w:jc w:val="both"/>
        <w:rPr>
          <w:b/>
          <w:sz w:val="24"/>
        </w:rPr>
      </w:pPr>
      <w:r w:rsidRPr="004F0703">
        <w:rPr>
          <w:b/>
          <w:sz w:val="24"/>
        </w:rPr>
        <w:t>4.4</w:t>
      </w:r>
      <w:r w:rsidRPr="004F0703">
        <w:rPr>
          <w:b/>
          <w:sz w:val="24"/>
          <w:lang w:val="pt-BR"/>
        </w:rPr>
        <w:t xml:space="preserve"> </w:t>
      </w:r>
      <w:r w:rsidRPr="004F0703">
        <w:rPr>
          <w:b/>
          <w:sz w:val="24"/>
        </w:rPr>
        <w:t>Dacă la pct. 4.1 raspunsul este NU, solicitantul a prezentat două oferte pentru bunuri a caror valoare este mai mare de 15 000 Euro si o oferta pentru bunuri a căror valoare este mai mica  sau egală cu  15 000 Euro?</w:t>
      </w:r>
    </w:p>
    <w:p w:rsidR="002D3C89" w:rsidRPr="004F0703" w:rsidRDefault="002D3C89" w:rsidP="002D3C89">
      <w:pPr>
        <w:spacing w:before="120" w:after="120" w:line="240" w:lineRule="auto"/>
        <w:jc w:val="both"/>
        <w:rPr>
          <w:sz w:val="24"/>
        </w:rPr>
      </w:pPr>
      <w:bookmarkStart w:id="28" w:name="_Hlk501375497"/>
      <w:r w:rsidRPr="004F0703">
        <w:rPr>
          <w:sz w:val="24"/>
        </w:rPr>
        <w:t>Expertul verifica daca solicitantul a prezentat două oferte pentru bunuri a caror valoare este mai mare de 15 000 Euro şi o oferta pentru bunuri a caror valoare este mai mica sau egală</w:t>
      </w:r>
      <w:r w:rsidRPr="004F0703">
        <w:rPr>
          <w:sz w:val="24"/>
          <w:u w:val="single"/>
        </w:rPr>
        <w:t xml:space="preserve"> </w:t>
      </w:r>
      <w:r w:rsidRPr="004F0703">
        <w:rPr>
          <w:sz w:val="24"/>
        </w:rPr>
        <w:t xml:space="preserve"> cu 15 000 Euro.</w:t>
      </w:r>
    </w:p>
    <w:bookmarkEnd w:id="28"/>
    <w:p w:rsidR="002D3C89" w:rsidRPr="004F0703" w:rsidRDefault="002D3C89" w:rsidP="002D3C89">
      <w:pPr>
        <w:spacing w:before="120" w:after="120" w:line="240" w:lineRule="auto"/>
        <w:jc w:val="both"/>
        <w:rPr>
          <w:sz w:val="24"/>
        </w:rPr>
      </w:pPr>
      <w:r w:rsidRPr="004F0703">
        <w:rPr>
          <w:sz w:val="24"/>
        </w:rPr>
        <w:t xml:space="preserve">Totodată, expertul va compara valorile din bugetul indicativ pentru bunurile care nu se regăsesc în baza de date cu preturile unor bunuri </w:t>
      </w:r>
      <w:r w:rsidRPr="004F0703">
        <w:rPr>
          <w:sz w:val="24"/>
          <w:u w:val="single"/>
        </w:rPr>
        <w:t>de acelasi tip şi având aceleaşi caracteristici tehnice, disponibile</w:t>
      </w:r>
      <w:r w:rsidRPr="004F0703">
        <w:rPr>
          <w:sz w:val="24"/>
        </w:rPr>
        <w:t xml:space="preserve"> pe Internet, cu ofertele prezentate.</w:t>
      </w:r>
    </w:p>
    <w:p w:rsidR="002D3C89" w:rsidRPr="004F0703" w:rsidRDefault="002D3C89" w:rsidP="002D3C89">
      <w:pPr>
        <w:spacing w:before="120" w:after="120" w:line="240" w:lineRule="auto"/>
        <w:jc w:val="both"/>
        <w:rPr>
          <w:sz w:val="24"/>
        </w:rPr>
      </w:pPr>
      <w:r w:rsidRPr="004F0703">
        <w:rPr>
          <w:sz w:val="24"/>
        </w:rPr>
        <w:t xml:space="preserve">Daca valorile ofertelor şi a celor regăsite pe internet, dacă este cazul, corespund ,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rsidR="002D3C89" w:rsidRPr="004F0703" w:rsidRDefault="002D3C89" w:rsidP="002D3C89">
      <w:pPr>
        <w:spacing w:before="120" w:after="120" w:line="240" w:lineRule="auto"/>
        <w:jc w:val="both"/>
        <w:rPr>
          <w:sz w:val="24"/>
        </w:rPr>
      </w:pPr>
      <w:r w:rsidRPr="004F0703">
        <w:rPr>
          <w:sz w:val="24"/>
        </w:rPr>
        <w:t xml:space="preserve">Daca solicitantul nu a atasat două oferte pentru bunuri a caror valoare este mai mare de 15 000 Euro, respectiv o oferta pentru bunuri a caror valoare este mai mica sau egală cu  15 000 Euro, expertul înştiinţează solicitantul prin formularul </w:t>
      </w:r>
      <w:r w:rsidR="009501FD" w:rsidRPr="004F0703">
        <w:rPr>
          <w:sz w:val="24"/>
        </w:rPr>
        <w:t>F4GAL – Fisa solicitare informatii suplimentare</w:t>
      </w:r>
      <w:r w:rsidRPr="004F0703">
        <w:rPr>
          <w:sz w:val="24"/>
        </w:rPr>
        <w:t xml:space="preserve">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w:t>
      </w:r>
      <w:r w:rsidRPr="004F0703">
        <w:rPr>
          <w:sz w:val="24"/>
        </w:rPr>
        <w:lastRenderedPageBreak/>
        <w:t xml:space="preserve">corespunzatoare devin neeligibile şi expertul modifica bugetul indicativ in sensul micsorarii acestuia cu costurile corespunzatoare. </w:t>
      </w:r>
    </w:p>
    <w:p w:rsidR="002D3C89" w:rsidRPr="004F0703" w:rsidRDefault="002D3C89" w:rsidP="002D3C89">
      <w:pPr>
        <w:spacing w:before="120" w:after="120" w:line="240" w:lineRule="auto"/>
        <w:jc w:val="both"/>
        <w:rPr>
          <w:sz w:val="24"/>
          <w:lang w:val="it-IT"/>
        </w:rPr>
      </w:pPr>
      <w:r w:rsidRPr="004F0703">
        <w:rPr>
          <w:sz w:val="24"/>
          <w:lang w:val="it-IT"/>
        </w:rPr>
        <w:t xml:space="preserve">Ofertele sunt documente obligatorii care trebuie avute in vedere la stabilirea rezonabilitatii preţurilor şi trebuie sa aiba cel putin </w:t>
      </w:r>
      <w:r w:rsidRPr="004F0703">
        <w:rPr>
          <w:b/>
          <w:sz w:val="24"/>
          <w:lang w:val="it-IT"/>
        </w:rPr>
        <w:t>urmatoarele caracteristici</w:t>
      </w:r>
      <w:r w:rsidRPr="004F0703">
        <w:rPr>
          <w:sz w:val="24"/>
          <w:lang w:val="it-IT"/>
        </w:rPr>
        <w:t>:</w:t>
      </w:r>
    </w:p>
    <w:p w:rsidR="002D3C89" w:rsidRPr="004F0703" w:rsidRDefault="002D3C89" w:rsidP="002D3C89">
      <w:pPr>
        <w:numPr>
          <w:ilvl w:val="1"/>
          <w:numId w:val="7"/>
        </w:numPr>
        <w:spacing w:before="120" w:after="120" w:line="240" w:lineRule="auto"/>
        <w:jc w:val="both"/>
        <w:rPr>
          <w:sz w:val="24"/>
          <w:lang w:val="it-IT"/>
        </w:rPr>
      </w:pPr>
      <w:r w:rsidRPr="004F0703">
        <w:rPr>
          <w:sz w:val="24"/>
          <w:lang w:val="it-IT"/>
        </w:rPr>
        <w:t>Sa fie datate, personalizate şi semnate;</w:t>
      </w:r>
    </w:p>
    <w:p w:rsidR="002D3C89" w:rsidRPr="004F0703" w:rsidRDefault="002D3C89" w:rsidP="002D3C89">
      <w:pPr>
        <w:numPr>
          <w:ilvl w:val="1"/>
          <w:numId w:val="7"/>
        </w:numPr>
        <w:spacing w:before="120" w:after="120" w:line="240" w:lineRule="auto"/>
        <w:jc w:val="both"/>
        <w:rPr>
          <w:sz w:val="24"/>
          <w:lang w:val="it-IT"/>
        </w:rPr>
      </w:pPr>
      <w:r w:rsidRPr="004F0703">
        <w:rPr>
          <w:sz w:val="24"/>
          <w:lang w:val="it-IT"/>
        </w:rPr>
        <w:t>Sa contina detalierea unor specificatii tehnice minimale;</w:t>
      </w:r>
    </w:p>
    <w:p w:rsidR="002D3C89" w:rsidRPr="004F0703" w:rsidRDefault="002D3C89" w:rsidP="002D3C89">
      <w:pPr>
        <w:numPr>
          <w:ilvl w:val="1"/>
          <w:numId w:val="7"/>
        </w:numPr>
        <w:spacing w:before="120" w:after="120" w:line="240" w:lineRule="auto"/>
        <w:jc w:val="both"/>
        <w:rPr>
          <w:sz w:val="24"/>
          <w:lang w:val="it-IT"/>
        </w:rPr>
      </w:pPr>
      <w:r w:rsidRPr="004F0703">
        <w:rPr>
          <w:sz w:val="24"/>
          <w:lang w:val="it-IT"/>
        </w:rPr>
        <w:t>Să conţină preţul de achiziţie pentru bunuri/servicii.</w:t>
      </w:r>
    </w:p>
    <w:p w:rsidR="002D3C89" w:rsidRPr="004F0703" w:rsidRDefault="002D3C89" w:rsidP="002D3C89">
      <w:pPr>
        <w:spacing w:before="120" w:after="120" w:line="240" w:lineRule="auto"/>
        <w:jc w:val="both"/>
        <w:rPr>
          <w:sz w:val="24"/>
          <w:lang w:val="it-IT"/>
        </w:rPr>
      </w:pPr>
      <w:r w:rsidRPr="004F0703">
        <w:rPr>
          <w:sz w:val="24"/>
          <w:lang w:val="it-IT"/>
        </w:rPr>
        <w:t>Observatie:</w:t>
      </w:r>
    </w:p>
    <w:p w:rsidR="002D3C89" w:rsidRPr="004F0703" w:rsidRDefault="002D3C89" w:rsidP="002D3C89">
      <w:pPr>
        <w:spacing w:before="120" w:after="120" w:line="240" w:lineRule="auto"/>
        <w:jc w:val="both"/>
        <w:rPr>
          <w:sz w:val="24"/>
          <w:lang w:val="it-IT"/>
        </w:rPr>
      </w:pPr>
      <w:r w:rsidRPr="004F0703">
        <w:rPr>
          <w:sz w:val="24"/>
          <w:lang w:val="it-IT"/>
        </w:rPr>
        <w:t>Preţurile prezentate in oferte la faza depunerii studiului de fezabilitate</w:t>
      </w:r>
      <w:r w:rsidRPr="004F0703">
        <w:rPr>
          <w:sz w:val="24"/>
        </w:rPr>
        <w:t>/ Memoriului Justificativ</w:t>
      </w:r>
      <w:r w:rsidRPr="004F0703">
        <w:rPr>
          <w:sz w:val="24"/>
          <w:lang w:val="it-IT"/>
        </w:rPr>
        <w:t xml:space="preserve"> sunt orientative. Expertul verifica daca valoarea inclusa in deviz se incadreaza intre nivelul minim şi maxim al ofertelor prezentate şi solicitantul a justificat alegerea.</w:t>
      </w:r>
    </w:p>
    <w:p w:rsidR="002D3C89" w:rsidRPr="004F0703" w:rsidRDefault="002D3C89" w:rsidP="002D3C89">
      <w:pPr>
        <w:spacing w:before="120" w:after="120" w:line="240" w:lineRule="auto"/>
        <w:jc w:val="both"/>
        <w:rPr>
          <w:sz w:val="24"/>
          <w:lang w:val="pt-BR"/>
        </w:rPr>
      </w:pPr>
    </w:p>
    <w:p w:rsidR="002D3C89" w:rsidRPr="004F0703" w:rsidRDefault="002D3C89" w:rsidP="002D3C89">
      <w:pPr>
        <w:spacing w:before="120" w:after="120" w:line="240" w:lineRule="auto"/>
        <w:jc w:val="both"/>
        <w:rPr>
          <w:b/>
          <w:sz w:val="24"/>
          <w:lang w:val="pt-BR"/>
        </w:rPr>
      </w:pPr>
      <w:r w:rsidRPr="004F0703">
        <w:rPr>
          <w:b/>
          <w:sz w:val="24"/>
          <w:lang w:val="pt-BR"/>
        </w:rPr>
        <w:t>4.5 Solicitantul a prezentat două oferte pentru servicii a căror valoare este mai mare de 15 000 Euro şi o ofertă pentru servicii a căror valoare  este mai mica  sau egală cu  15 000 Euro?</w:t>
      </w:r>
    </w:p>
    <w:p w:rsidR="002D3C89" w:rsidRPr="004F0703" w:rsidRDefault="002D3C89" w:rsidP="002D3C89">
      <w:pPr>
        <w:spacing w:before="120" w:after="120" w:line="240" w:lineRule="auto"/>
        <w:jc w:val="both"/>
        <w:rPr>
          <w:sz w:val="24"/>
        </w:rPr>
      </w:pPr>
      <w:bookmarkStart w:id="29" w:name="_Hlk501375510"/>
      <w:r w:rsidRPr="004F0703">
        <w:rPr>
          <w:sz w:val="24"/>
        </w:rPr>
        <w:t xml:space="preserve">Expertul verifica daca solicitantul a prezentat două  oferte pentru servicii a caror valoare este mai mare de 15 000 Euro şi o oferta pentru servicii a căror valoare este mai mica sau egală cu 15 000 Euro. </w:t>
      </w:r>
    </w:p>
    <w:bookmarkEnd w:id="29"/>
    <w:p w:rsidR="002D3C89" w:rsidRPr="004F0703" w:rsidRDefault="002D3C89" w:rsidP="002D3C89">
      <w:pPr>
        <w:spacing w:before="120" w:after="120" w:line="240" w:lineRule="auto"/>
        <w:jc w:val="both"/>
        <w:rPr>
          <w:sz w:val="24"/>
        </w:rPr>
      </w:pPr>
      <w:r w:rsidRPr="004F0703">
        <w:rPr>
          <w:sz w:val="24"/>
        </w:rPr>
        <w:t xml:space="preserve">Daca solicitantul nu a atasat două  oferte pentru servicii a caror valoare este mai mare de 15 000 Euro, respectiv o oferta pentru servicii a caror valoare este mai mica sau egală cu 15 000 Euro, expertul înştiinţează solicitantul prin formularul </w:t>
      </w:r>
      <w:r w:rsidR="009501FD" w:rsidRPr="004F0703">
        <w:rPr>
          <w:sz w:val="24"/>
        </w:rPr>
        <w:t>F4GAL – Fisa solicitare informatii suplimentare</w:t>
      </w:r>
      <w:r w:rsidRPr="004F0703">
        <w:rPr>
          <w:sz w:val="24"/>
        </w:rPr>
        <w:t xml:space="preserve">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rsidR="002D3C89" w:rsidRPr="004F0703" w:rsidRDefault="002D3C89" w:rsidP="002D3C89">
      <w:pPr>
        <w:spacing w:before="120" w:after="120" w:line="240" w:lineRule="auto"/>
        <w:jc w:val="both"/>
        <w:rPr>
          <w:sz w:val="24"/>
        </w:rPr>
      </w:pPr>
    </w:p>
    <w:p w:rsidR="002D3C89" w:rsidRPr="004F0703" w:rsidRDefault="002D3C89" w:rsidP="002D3C89">
      <w:pPr>
        <w:spacing w:before="120" w:after="120" w:line="240" w:lineRule="auto"/>
        <w:jc w:val="both"/>
        <w:rPr>
          <w:b/>
          <w:sz w:val="24"/>
        </w:rPr>
      </w:pPr>
      <w:r w:rsidRPr="004F0703">
        <w:rPr>
          <w:b/>
          <w:sz w:val="24"/>
        </w:rPr>
        <w:t xml:space="preserve">4.6. Pentru lucrari, exista in studiul de fezabilitate declaraţia proiectantului semnată şi ştampilată privind sursa de preţuri? </w:t>
      </w:r>
    </w:p>
    <w:p w:rsidR="002D3C89" w:rsidRPr="004F0703" w:rsidRDefault="002D3C89" w:rsidP="002D3C89">
      <w:pPr>
        <w:spacing w:before="120" w:after="120" w:line="240" w:lineRule="auto"/>
        <w:jc w:val="both"/>
        <w:rPr>
          <w:sz w:val="24"/>
        </w:rPr>
      </w:pPr>
      <w:bookmarkStart w:id="30" w:name="_Hlk501375517"/>
      <w:r w:rsidRPr="004F0703">
        <w:rPr>
          <w:sz w:val="24"/>
        </w:rPr>
        <w:t xml:space="preserve">Expertul verifica existenta precizarilor proiectantului privind  sursa de preţuri din Studiul de fezabilitate, daca declaraţia este semnata şi ştampilată şi  bifează in caseta corespunzatoare DA sau NU.  </w:t>
      </w:r>
    </w:p>
    <w:bookmarkEnd w:id="30"/>
    <w:p w:rsidR="002D3C89" w:rsidRPr="004F0703" w:rsidRDefault="002D3C89" w:rsidP="002D3C89">
      <w:pPr>
        <w:spacing w:before="120" w:after="120" w:line="240" w:lineRule="auto"/>
        <w:jc w:val="both"/>
        <w:rPr>
          <w:sz w:val="24"/>
        </w:rPr>
      </w:pPr>
      <w:r w:rsidRPr="004F0703">
        <w:rPr>
          <w:sz w:val="24"/>
        </w:rPr>
        <w:t xml:space="preserve">Daca proiectantul nu a indicat sursa de preţuri pentru lucrari, expertul înştiinţează solicitantul prin formularul </w:t>
      </w:r>
      <w:r w:rsidR="009501FD" w:rsidRPr="004F0703">
        <w:rPr>
          <w:sz w:val="24"/>
        </w:rPr>
        <w:t>F4GAL</w:t>
      </w:r>
      <w:r w:rsidRPr="004F0703">
        <w:rPr>
          <w:sz w:val="24"/>
        </w:rPr>
        <w:t xml:space="preserve">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2D3C89" w:rsidRPr="004F0703" w:rsidRDefault="002D3C89" w:rsidP="002D3C89">
      <w:pPr>
        <w:shd w:val="clear" w:color="auto" w:fill="FFFFFF"/>
        <w:spacing w:before="120" w:after="120" w:line="240" w:lineRule="auto"/>
        <w:jc w:val="both"/>
        <w:rPr>
          <w:sz w:val="24"/>
        </w:rPr>
      </w:pPr>
      <w:r w:rsidRPr="004F0703">
        <w:rPr>
          <w:sz w:val="24"/>
        </w:rPr>
        <w:lastRenderedPageBreak/>
        <w:t xml:space="preserve">În situatia în care o parte din bunuri se regăseşte în baza de date, iar pentru cealaltă se prezintă oferte, se bifează </w:t>
      </w:r>
      <w:r w:rsidRPr="004F0703">
        <w:rPr>
          <w:b/>
          <w:sz w:val="24"/>
        </w:rPr>
        <w:t>DA</w:t>
      </w:r>
      <w:r w:rsidRPr="004F0703">
        <w:rPr>
          <w:sz w:val="24"/>
        </w:rPr>
        <w:t xml:space="preserve"> şi la pct.4.1 şi la pct.4.4., iar la rubrica Observaţii expertul va preciza acest lucru.</w:t>
      </w:r>
    </w:p>
    <w:p w:rsidR="002D3C89" w:rsidRPr="004F0703" w:rsidRDefault="002D3C89" w:rsidP="002D3C89">
      <w:pPr>
        <w:spacing w:before="120" w:after="120" w:line="240" w:lineRule="auto"/>
        <w:rPr>
          <w:sz w:val="24"/>
          <w:lang w:val="pt-BR"/>
        </w:rPr>
      </w:pPr>
    </w:p>
    <w:p w:rsidR="002D3C89" w:rsidRPr="004F0703" w:rsidRDefault="002D3C89" w:rsidP="002D3C89">
      <w:pPr>
        <w:spacing w:before="120" w:after="120" w:line="240" w:lineRule="auto"/>
        <w:jc w:val="both"/>
        <w:rPr>
          <w:b/>
          <w:sz w:val="24"/>
        </w:rPr>
      </w:pPr>
      <w:r w:rsidRPr="004F0703">
        <w:rPr>
          <w:b/>
          <w:sz w:val="24"/>
        </w:rPr>
        <w:t>E. Verificarea planului financiar</w:t>
      </w:r>
    </w:p>
    <w:p w:rsidR="002D3C89" w:rsidRPr="004F0703" w:rsidRDefault="002D3C89" w:rsidP="002D3C89">
      <w:pPr>
        <w:spacing w:before="120" w:after="120" w:line="240" w:lineRule="auto"/>
        <w:jc w:val="both"/>
        <w:rPr>
          <w:b/>
          <w:sz w:val="24"/>
        </w:rPr>
      </w:pPr>
      <w:r w:rsidRPr="004F0703">
        <w:rPr>
          <w:b/>
          <w:sz w:val="24"/>
        </w:rPr>
        <w:t xml:space="preserve">5.1 Planul financiar este corect completat şi respectă gradul de intervenţie publică stabilit de GAL prin fișa măsurii din SDL? </w:t>
      </w:r>
    </w:p>
    <w:p w:rsidR="009501FD" w:rsidRPr="004F0703" w:rsidRDefault="009501FD" w:rsidP="009501FD">
      <w:pPr>
        <w:spacing w:before="120" w:after="120" w:line="240" w:lineRule="auto"/>
        <w:jc w:val="both"/>
        <w:rPr>
          <w:sz w:val="24"/>
        </w:rPr>
      </w:pPr>
      <w:r w:rsidRPr="004F0703">
        <w:rPr>
          <w:sz w:val="24"/>
        </w:rPr>
        <w:t xml:space="preserve">Rata sprijinului public nerambursabil va fi de maximum  50% din totalul cheltuielilor eligibile, fără a depăși </w:t>
      </w:r>
      <w:r w:rsidR="00F7669B">
        <w:rPr>
          <w:sz w:val="24"/>
        </w:rPr>
        <w:t>95,139,88</w:t>
      </w:r>
      <w:r w:rsidRPr="004F0703">
        <w:rPr>
          <w:sz w:val="24"/>
        </w:rPr>
        <w:t xml:space="preserve"> Euro indiferent de tipul investiției.</w:t>
      </w:r>
    </w:p>
    <w:p w:rsidR="009501FD" w:rsidRPr="004F0703" w:rsidRDefault="009501FD" w:rsidP="009501FD">
      <w:pPr>
        <w:spacing w:before="120" w:after="120" w:line="240" w:lineRule="auto"/>
        <w:jc w:val="both"/>
        <w:rPr>
          <w:sz w:val="24"/>
        </w:rPr>
      </w:pPr>
      <w:r w:rsidRPr="004F0703">
        <w:rPr>
          <w:sz w:val="24"/>
        </w:rPr>
        <w:t xml:space="preserve">Intensitatea sprijinului nerambursabil se va putea majora cu </w:t>
      </w:r>
      <w:r w:rsidRPr="004F0703">
        <w:rPr>
          <w:b/>
          <w:bCs/>
          <w:sz w:val="24"/>
        </w:rPr>
        <w:t>20 puncte procentuale suplimentare</w:t>
      </w:r>
      <w:r w:rsidRPr="004F0703">
        <w:rPr>
          <w:sz w:val="24"/>
        </w:rPr>
        <w:t xml:space="preserve">, dar rata maximă a sprijinului combinat nu poate depăși </w:t>
      </w:r>
      <w:r w:rsidRPr="004F0703">
        <w:rPr>
          <w:b/>
          <w:bCs/>
          <w:sz w:val="24"/>
        </w:rPr>
        <w:t>90%, în cazul:</w:t>
      </w:r>
    </w:p>
    <w:p w:rsidR="00F7669B" w:rsidRPr="00F7669B" w:rsidRDefault="00F7669B" w:rsidP="00F7669B">
      <w:pPr>
        <w:numPr>
          <w:ilvl w:val="0"/>
          <w:numId w:val="43"/>
        </w:numPr>
        <w:spacing w:after="0" w:line="23" w:lineRule="atLeast"/>
        <w:jc w:val="both"/>
        <w:rPr>
          <w:rFonts w:eastAsia="Times New Roman" w:cs="Calibri"/>
        </w:rPr>
      </w:pPr>
      <w:bookmarkStart w:id="31" w:name="_Hlk607175"/>
      <w:r w:rsidRPr="00F7669B">
        <w:rPr>
          <w:rFonts w:eastAsia="Times New Roman" w:cs="Calibri"/>
        </w:rPr>
        <w:t>Investițiilor situate în zone care se confruntă cu constrângeri naturale și cu alte constrângeri specifice (ANC SEMN), menționate la art. 32 Reg. (UE) nr.1305/2013.</w:t>
      </w:r>
    </w:p>
    <w:p w:rsidR="00F7669B" w:rsidRPr="00F7669B" w:rsidRDefault="00F7669B" w:rsidP="00F7669B">
      <w:pPr>
        <w:numPr>
          <w:ilvl w:val="0"/>
          <w:numId w:val="43"/>
        </w:numPr>
        <w:spacing w:after="0" w:line="23" w:lineRule="atLeast"/>
        <w:jc w:val="both"/>
        <w:rPr>
          <w:rFonts w:eastAsia="Times New Roman" w:cs="Calibri"/>
        </w:rPr>
      </w:pPr>
      <w:r w:rsidRPr="00F7669B">
        <w:rPr>
          <w:rFonts w:eastAsia="Times New Roman" w:cs="Calibri"/>
        </w:rPr>
        <w:t>Investițiilor colective realizate de formele asociative ale fermierilor.</w:t>
      </w:r>
    </w:p>
    <w:bookmarkEnd w:id="31"/>
    <w:p w:rsidR="009501FD" w:rsidRPr="004F0703" w:rsidRDefault="009501FD" w:rsidP="00F7669B">
      <w:pPr>
        <w:spacing w:before="120" w:after="120" w:line="240" w:lineRule="auto"/>
        <w:ind w:firstLine="360"/>
        <w:jc w:val="both"/>
        <w:rPr>
          <w:bCs/>
          <w:sz w:val="24"/>
        </w:rPr>
      </w:pPr>
      <w:r w:rsidRPr="004F0703">
        <w:rPr>
          <w:sz w:val="24"/>
        </w:rPr>
        <w:t xml:space="preserve">În cazul proiectelor care includ activități de procesare la nivelul fermei, </w:t>
      </w:r>
      <w:r w:rsidRPr="004F0703">
        <w:rPr>
          <w:bCs/>
          <w:sz w:val="24"/>
        </w:rPr>
        <w:t xml:space="preserve">rata sprijinului aplicabilă întregului proiect este cea specificată mai sus, conform Anexei II la R. 1305/ 2013, cu condiția ca investiția să vizeze propriile produse agricole. </w:t>
      </w:r>
    </w:p>
    <w:p w:rsidR="002D3C89" w:rsidRPr="004F0703" w:rsidRDefault="002D3C89" w:rsidP="009501FD">
      <w:pPr>
        <w:pStyle w:val="NormalWeb"/>
        <w:numPr>
          <w:ilvl w:val="0"/>
          <w:numId w:val="44"/>
        </w:numPr>
        <w:spacing w:before="120" w:after="120"/>
        <w:jc w:val="both"/>
        <w:rPr>
          <w:rFonts w:ascii="Calibri" w:hAnsi="Calibri"/>
          <w:lang w:val="ro-RO"/>
        </w:rPr>
      </w:pPr>
      <w:r w:rsidRPr="004F0703">
        <w:rPr>
          <w:rFonts w:ascii="Calibri" w:hAnsi="Calibri"/>
          <w:b/>
          <w:lang w:val="ro-RO"/>
        </w:rPr>
        <w:t>Pentru acordarea majorării contribuţiei publice în cazul Investiţiilor realizate de tinerii fermieri, cu vârsta până la 40 de ani, inclusiv,la data depunerii cererii de finanţare (așa cum sunt definiți la art. 2 al R (UE) nr. 1305/2013 sau cei care s-au stabilit în cei cinci ani anteriori solicitării sprijinului, în conformitate cu anexa II a R 1305), expertul verifică următoarele:</w:t>
      </w:r>
    </w:p>
    <w:p w:rsidR="002D3C89" w:rsidRPr="00D0702A" w:rsidRDefault="002D3C89" w:rsidP="002D3C89">
      <w:pPr>
        <w:pStyle w:val="NormalWeb"/>
        <w:spacing w:before="120" w:after="120"/>
        <w:rPr>
          <w:rFonts w:ascii="Calibri" w:hAnsi="Calibri"/>
          <w:b/>
          <w:lang w:val="it-IT"/>
        </w:rPr>
      </w:pPr>
      <w:r w:rsidRPr="00D0702A">
        <w:rPr>
          <w:rFonts w:ascii="Calibri" w:hAnsi="Calibri"/>
          <w:b/>
          <w:lang w:val="it-IT"/>
        </w:rPr>
        <w:t>dacă solicitantul se încadrează în una din următoarele categorii:</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rPr>
          <w:sz w:val="24"/>
        </w:rPr>
      </w:pPr>
      <w:r w:rsidRPr="004F0703">
        <w:rPr>
          <w:i/>
          <w:color w:val="000000"/>
          <w:sz w:val="24"/>
        </w:rPr>
        <w:t>Intreprindere individuală înfiinţatăîn baza OUG nr.44/2008 al cărei titular are varsta</w:t>
      </w:r>
      <w:r w:rsidRPr="004F0703">
        <w:rPr>
          <w:i/>
          <w:sz w:val="24"/>
        </w:rPr>
        <w:t xml:space="preserve"> </w:t>
      </w:r>
      <w:r w:rsidRPr="004F0703">
        <w:rPr>
          <w:sz w:val="24"/>
        </w:rPr>
        <w:t>până la</w:t>
      </w:r>
      <w:r w:rsidRPr="004F0703">
        <w:rPr>
          <w:i/>
          <w:sz w:val="24"/>
        </w:rPr>
        <w:t xml:space="preserve"> 40 de ani inclusiv la data depunerii cererii de finanţare a proiectului şi </w:t>
      </w:r>
      <w:r w:rsidRPr="004F0703">
        <w:rPr>
          <w:color w:val="000000"/>
          <w:sz w:val="24"/>
        </w:rPr>
        <w:t>deține competențele și calificările profesionale adecvate</w:t>
      </w:r>
      <w:r w:rsidRPr="004F0703">
        <w:rPr>
          <w:i/>
          <w:sz w:val="24"/>
        </w:rPr>
        <w:t xml:space="preserve">; </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rPr>
          <w:sz w:val="24"/>
        </w:rPr>
      </w:pPr>
      <w:r w:rsidRPr="004F0703">
        <w:rPr>
          <w:i/>
          <w:sz w:val="24"/>
        </w:rPr>
        <w:t xml:space="preserve">Societate cu răspundere limitată cu asociat unic persoană fizică, care este si administratorul societăţii, (administrator unic)  cu vârsta </w:t>
      </w:r>
      <w:r w:rsidRPr="004F0703">
        <w:rPr>
          <w:sz w:val="24"/>
        </w:rPr>
        <w:t xml:space="preserve">până la </w:t>
      </w:r>
      <w:r w:rsidRPr="004F0703">
        <w:rPr>
          <w:i/>
          <w:sz w:val="24"/>
        </w:rPr>
        <w:t xml:space="preserve"> 40 ani inclusive la data depunerii cererii de finanţare care </w:t>
      </w:r>
      <w:r w:rsidRPr="004F0703">
        <w:rPr>
          <w:color w:val="000000"/>
          <w:sz w:val="24"/>
        </w:rPr>
        <w:t>deține competențele și calificările profesionale adecvate</w:t>
      </w:r>
      <w:r w:rsidRPr="004F0703">
        <w:rPr>
          <w:i/>
          <w:sz w:val="24"/>
        </w:rPr>
        <w:t>.</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rPr>
          <w:sz w:val="24"/>
        </w:rPr>
      </w:pPr>
      <w:r w:rsidRPr="004F0703">
        <w:rPr>
          <w:i/>
          <w:sz w:val="24"/>
        </w:rPr>
        <w:t xml:space="preserve">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w:t>
      </w:r>
      <w:r w:rsidRPr="004F0703">
        <w:rPr>
          <w:i/>
          <w:color w:val="000000"/>
          <w:sz w:val="24"/>
        </w:rPr>
        <w:t>competențele și calificările profesionale adecvate</w:t>
      </w:r>
      <w:r w:rsidRPr="004F0703">
        <w:rPr>
          <w:i/>
          <w:sz w:val="24"/>
        </w:rPr>
        <w:t>.</w:t>
      </w:r>
    </w:p>
    <w:p w:rsidR="002D3C89" w:rsidRPr="004F0703" w:rsidRDefault="002D3C89" w:rsidP="002D3C89">
      <w:pPr>
        <w:spacing w:before="120" w:after="120" w:line="240" w:lineRule="auto"/>
        <w:rPr>
          <w:sz w:val="24"/>
        </w:rPr>
      </w:pPr>
    </w:p>
    <w:p w:rsidR="0008604D" w:rsidRPr="004F0703" w:rsidRDefault="002D3C89" w:rsidP="0008604D">
      <w:pPr>
        <w:spacing w:before="120" w:after="120" w:line="240" w:lineRule="auto"/>
        <w:jc w:val="both"/>
        <w:rPr>
          <w:color w:val="000000"/>
          <w:sz w:val="24"/>
        </w:rPr>
      </w:pPr>
      <w:r w:rsidRPr="004F0703">
        <w:rPr>
          <w:color w:val="000000"/>
          <w:sz w:val="24"/>
        </w:rPr>
        <w:t>Prin competențele și calificările profesionale adecvate se înţelege absolvirea a minimum 8 clase plus calificare în domeniul agricol/</w:t>
      </w:r>
      <w:r w:rsidR="0008604D" w:rsidRPr="004F0703">
        <w:rPr>
          <w:color w:val="000000"/>
          <w:sz w:val="24"/>
        </w:rPr>
        <w:t xml:space="preserve"> </w:t>
      </w:r>
      <w:r w:rsidRPr="004F0703">
        <w:rPr>
          <w:color w:val="000000"/>
          <w:sz w:val="24"/>
        </w:rPr>
        <w:t>agroalimentar/</w:t>
      </w:r>
      <w:r w:rsidR="0008604D" w:rsidRPr="004F0703">
        <w:rPr>
          <w:color w:val="000000"/>
          <w:sz w:val="24"/>
        </w:rPr>
        <w:t xml:space="preserve"> </w:t>
      </w:r>
      <w:r w:rsidRPr="004F0703">
        <w:rPr>
          <w:color w:val="000000"/>
          <w:sz w:val="24"/>
        </w:rPr>
        <w:t>veterinar/</w:t>
      </w:r>
      <w:r w:rsidR="0008604D" w:rsidRPr="004F0703">
        <w:rPr>
          <w:color w:val="000000"/>
          <w:sz w:val="24"/>
        </w:rPr>
        <w:t xml:space="preserve"> </w:t>
      </w:r>
      <w:r w:rsidRPr="004F0703">
        <w:rPr>
          <w:color w:val="000000"/>
          <w:sz w:val="24"/>
        </w:rPr>
        <w:t>economie agrară/</w:t>
      </w:r>
      <w:r w:rsidR="0008604D" w:rsidRPr="004F0703">
        <w:rPr>
          <w:color w:val="000000"/>
          <w:sz w:val="24"/>
        </w:rPr>
        <w:t xml:space="preserve"> </w:t>
      </w:r>
      <w:r w:rsidRPr="004F0703">
        <w:rPr>
          <w:color w:val="000000"/>
          <w:sz w:val="24"/>
        </w:rPr>
        <w:t xml:space="preserve">mecanică agricolă, după caz, în conformitate cu obiectivele vizate prin proiect demonstrată prin </w:t>
      </w:r>
      <w:r w:rsidRPr="004F0703">
        <w:rPr>
          <w:sz w:val="24"/>
        </w:rPr>
        <w:t>diploma/</w:t>
      </w:r>
      <w:r w:rsidR="0008604D" w:rsidRPr="004F0703">
        <w:rPr>
          <w:sz w:val="24"/>
        </w:rPr>
        <w:t xml:space="preserve"> </w:t>
      </w:r>
      <w:r w:rsidRPr="004F0703">
        <w:rPr>
          <w:sz w:val="24"/>
        </w:rPr>
        <w:t>certificat de calificare ce atestă formarea profesională/</w:t>
      </w:r>
      <w:r w:rsidR="0008604D" w:rsidRPr="004F0703">
        <w:rPr>
          <w:sz w:val="24"/>
        </w:rPr>
        <w:t xml:space="preserve"> </w:t>
      </w:r>
      <w:r w:rsidRPr="004F0703">
        <w:rPr>
          <w:sz w:val="24"/>
        </w:rPr>
        <w:t xml:space="preserve">certificat de competențe emis de un centru de evaluare si certificare a competentelor profesionale obtinute pe alte căi decât cele formale, care trebuie să fie </w:t>
      </w:r>
      <w:r w:rsidRPr="004F0703">
        <w:rPr>
          <w:sz w:val="24"/>
        </w:rPr>
        <w:lastRenderedPageBreak/>
        <w:t>autorizat de Autoritatea Natională pentru Calificări care conferă un nivel minim de calificare în domeniu agricol/</w:t>
      </w:r>
      <w:r w:rsidR="0008604D" w:rsidRPr="004F0703">
        <w:rPr>
          <w:sz w:val="24"/>
        </w:rPr>
        <w:t xml:space="preserve"> </w:t>
      </w:r>
      <w:r w:rsidRPr="004F0703">
        <w:rPr>
          <w:color w:val="000000"/>
          <w:sz w:val="24"/>
        </w:rPr>
        <w:t>agroalimentar/</w:t>
      </w:r>
      <w:r w:rsidR="0008604D" w:rsidRPr="004F0703">
        <w:rPr>
          <w:color w:val="000000"/>
          <w:sz w:val="24"/>
        </w:rPr>
        <w:t xml:space="preserve"> </w:t>
      </w:r>
      <w:r w:rsidRPr="004F0703">
        <w:rPr>
          <w:color w:val="000000"/>
          <w:sz w:val="24"/>
        </w:rPr>
        <w:t>veterinar/</w:t>
      </w:r>
      <w:r w:rsidR="0008604D" w:rsidRPr="004F0703">
        <w:rPr>
          <w:color w:val="000000"/>
          <w:sz w:val="24"/>
        </w:rPr>
        <w:t xml:space="preserve"> </w:t>
      </w:r>
      <w:r w:rsidRPr="004F0703">
        <w:rPr>
          <w:color w:val="000000"/>
          <w:sz w:val="24"/>
        </w:rPr>
        <w:t>mecanică agricolă. Verificarea se va face cu documente justificative</w:t>
      </w:r>
      <w:r w:rsidR="0008604D" w:rsidRPr="004F0703">
        <w:rPr>
          <w:color w:val="000000"/>
          <w:sz w:val="24"/>
        </w:rPr>
        <w:t xml:space="preserve"> depuse la cererea de finanțare - Aceste documente pot fi:</w:t>
      </w:r>
    </w:p>
    <w:p w:rsidR="0008604D" w:rsidRPr="004F0703" w:rsidRDefault="0008604D" w:rsidP="0008604D">
      <w:pPr>
        <w:spacing w:before="120" w:after="120" w:line="240" w:lineRule="auto"/>
        <w:jc w:val="both"/>
        <w:rPr>
          <w:color w:val="000000"/>
          <w:sz w:val="24"/>
        </w:rPr>
      </w:pPr>
      <w:r w:rsidRPr="004F0703">
        <w:rPr>
          <w:color w:val="000000"/>
          <w:sz w:val="24"/>
        </w:rPr>
        <w:t xml:space="preserve">DIPLOMĂ DE STUDII SUPERIOARE în domeniul agricol, agro-alimentar, veterinar, economie agrară, mecanică agricolă, inginerie economica în agricultura și dezvoltare rurală sau, după caz, adeverinţă de absolvire a studiilor respective, însoţită de foaia matricolă pentru cei care au absolvit în ultimele 12 luni; </w:t>
      </w:r>
    </w:p>
    <w:p w:rsidR="0008604D" w:rsidRPr="004F0703" w:rsidRDefault="0008604D" w:rsidP="0008604D">
      <w:pPr>
        <w:spacing w:before="120" w:after="120" w:line="240" w:lineRule="auto"/>
        <w:jc w:val="both"/>
        <w:rPr>
          <w:color w:val="000000"/>
          <w:sz w:val="24"/>
        </w:rPr>
      </w:pPr>
      <w:r w:rsidRPr="004F0703">
        <w:rPr>
          <w:color w:val="000000"/>
          <w:sz w:val="24"/>
        </w:rPr>
        <w:t>Sau</w:t>
      </w:r>
    </w:p>
    <w:p w:rsidR="0008604D" w:rsidRPr="004F0703" w:rsidRDefault="0008604D" w:rsidP="0008604D">
      <w:pPr>
        <w:spacing w:before="120" w:after="120" w:line="240" w:lineRule="auto"/>
        <w:jc w:val="both"/>
        <w:rPr>
          <w:color w:val="000000"/>
          <w:sz w:val="24"/>
        </w:rPr>
      </w:pPr>
      <w:r w:rsidRPr="004F0703">
        <w:rPr>
          <w:color w:val="000000"/>
          <w:sz w:val="24"/>
        </w:rPr>
        <w:t>DIPLOMA DE ABSOLVIRE STUDII postliceale şi liceale în domeniul agricol, agro-alimentar, veterinar, economie agrară, mecanică agricolă.</w:t>
      </w:r>
    </w:p>
    <w:p w:rsidR="0008604D" w:rsidRPr="004F0703" w:rsidRDefault="0008604D" w:rsidP="0008604D">
      <w:pPr>
        <w:spacing w:before="120" w:after="120" w:line="240" w:lineRule="auto"/>
        <w:jc w:val="both"/>
        <w:rPr>
          <w:color w:val="000000"/>
          <w:sz w:val="24"/>
        </w:rPr>
      </w:pPr>
      <w:r w:rsidRPr="004F0703">
        <w:rPr>
          <w:color w:val="000000"/>
          <w:sz w:val="24"/>
        </w:rPr>
        <w:t>sau</w:t>
      </w:r>
    </w:p>
    <w:p w:rsidR="0008604D" w:rsidRPr="004F0703" w:rsidRDefault="0008604D" w:rsidP="0008604D">
      <w:pPr>
        <w:spacing w:before="120" w:after="120" w:line="240" w:lineRule="auto"/>
        <w:jc w:val="both"/>
        <w:rPr>
          <w:color w:val="000000"/>
          <w:sz w:val="24"/>
        </w:rPr>
      </w:pPr>
      <w:r w:rsidRPr="004F0703">
        <w:rPr>
          <w:color w:val="000000"/>
          <w:sz w:val="24"/>
        </w:rPr>
        <w:t>DIPLOMA DE ABSOLVIRE A ȘCOLII PROFESIONALE sau diploma/certificat de calificare ce atestă formarea profesională/certificat de competențe emis de un centru de evaluare si certificare a competentelor profesionale obtinute pe alte căi decât cele formale, care trebuie deasemenea să fie autorizat de Autoritatea Nationala pentru Calificari, sau certificat de absolvire a cursului de calificare emis de ANCA care conferă un nivel minim de calificare în domeniu agricol, agroalimentar, veterinar, economie agrară, mecanică agricolă.</w:t>
      </w:r>
    </w:p>
    <w:p w:rsidR="0008604D" w:rsidRPr="004F0703" w:rsidRDefault="0008604D" w:rsidP="0008604D">
      <w:pPr>
        <w:spacing w:before="120" w:after="120" w:line="240" w:lineRule="auto"/>
        <w:jc w:val="both"/>
        <w:rPr>
          <w:color w:val="000000"/>
          <w:sz w:val="24"/>
        </w:rPr>
      </w:pPr>
      <w:r w:rsidRPr="004F0703">
        <w:rPr>
          <w:color w:val="000000"/>
          <w:sz w:val="24"/>
        </w:rPr>
        <w:t xml:space="preserve">sau </w:t>
      </w:r>
    </w:p>
    <w:p w:rsidR="0008604D" w:rsidRPr="004F0703" w:rsidRDefault="0008604D" w:rsidP="0008604D">
      <w:pPr>
        <w:spacing w:before="120" w:after="120" w:line="240" w:lineRule="auto"/>
        <w:jc w:val="both"/>
        <w:rPr>
          <w:color w:val="000000"/>
          <w:sz w:val="24"/>
        </w:rPr>
      </w:pPr>
      <w:r w:rsidRPr="004F0703">
        <w:rPr>
          <w:color w:val="000000"/>
          <w:sz w:val="24"/>
        </w:rPr>
        <w:t xml:space="preserve"> FOAIA MATRICOLĂ pentru cel puțin 2 ani de facultate în domeniul agricol, agro-alimentar, veterinar, economie agrară, mecanică agricolă, inginerie economica în agricultura și dezvoltare rurală. </w:t>
      </w:r>
    </w:p>
    <w:p w:rsidR="002D3C89" w:rsidRPr="004F0703" w:rsidRDefault="0008604D" w:rsidP="0008604D">
      <w:pPr>
        <w:spacing w:before="120" w:after="120" w:line="240" w:lineRule="auto"/>
        <w:jc w:val="both"/>
        <w:rPr>
          <w:color w:val="000000"/>
          <w:sz w:val="24"/>
        </w:rPr>
      </w:pPr>
      <w:r w:rsidRPr="004F0703">
        <w:rPr>
          <w:color w:val="000000"/>
          <w:sz w:val="24"/>
        </w:rPr>
        <w:t>Atenţie! Documentele se prezenta pentru responsabilul legal (tânărul fermier care se instalează, fiind managerul exploataţiei).</w:t>
      </w:r>
    </w:p>
    <w:p w:rsidR="002D3C89" w:rsidRPr="004F0703" w:rsidRDefault="002D3C89" w:rsidP="002D3C89">
      <w:pPr>
        <w:spacing w:before="120" w:after="120" w:line="240" w:lineRule="auto"/>
        <w:jc w:val="both"/>
        <w:rPr>
          <w:sz w:val="24"/>
        </w:rPr>
      </w:pPr>
    </w:p>
    <w:p w:rsidR="00294FDE" w:rsidRPr="004F0703" w:rsidRDefault="002D3C89" w:rsidP="00294FDE">
      <w:pPr>
        <w:spacing w:before="120" w:after="120" w:line="240" w:lineRule="auto"/>
        <w:jc w:val="both"/>
        <w:rPr>
          <w:sz w:val="24"/>
        </w:rPr>
      </w:pPr>
      <w:r w:rsidRPr="004F0703">
        <w:rPr>
          <w:sz w:val="24"/>
        </w:rPr>
        <w:t xml:space="preserve">Se verifică dacă tânărul fermier </w:t>
      </w:r>
      <w:r w:rsidRPr="004F0703">
        <w:rPr>
          <w:i/>
          <w:sz w:val="24"/>
        </w:rPr>
        <w:t>s-a stabilit pentru prima dată într-o exploatație agricolă ca șef al respectivei exploatații în ultimii cinci ani anterior</w:t>
      </w:r>
      <w:r w:rsidR="00294FDE" w:rsidRPr="004F0703">
        <w:rPr>
          <w:i/>
          <w:sz w:val="24"/>
        </w:rPr>
        <w:t xml:space="preserve">i cererii de sprijin, respectiv se verifica Declaratia pe propria raspundere – Anexa 9 la Ghidul solicitantului, asumata de beneficiar. Se verifică </w:t>
      </w:r>
      <w:r w:rsidR="00294FDE" w:rsidRPr="004F0703">
        <w:rPr>
          <w:b/>
          <w:sz w:val="24"/>
        </w:rPr>
        <w:t>data</w:t>
      </w:r>
      <w:r w:rsidR="00294FDE" w:rsidRPr="004F0703">
        <w:rPr>
          <w:sz w:val="24"/>
        </w:rPr>
        <w:t xml:space="preserve"> la care tanarul fermier a devenit şeful exploataţiei agricole vizată de proiect şi dacă au trecut cel mult cinci ani până la depunerea cererii de finanţare. </w:t>
      </w:r>
    </w:p>
    <w:p w:rsidR="00294FDE" w:rsidRPr="004F0703" w:rsidRDefault="00294FDE" w:rsidP="00294FDE">
      <w:pPr>
        <w:spacing w:before="120" w:after="120" w:line="240" w:lineRule="auto"/>
        <w:jc w:val="both"/>
        <w:rPr>
          <w:sz w:val="24"/>
        </w:rPr>
      </w:pPr>
      <w:r w:rsidRPr="004F0703">
        <w:rPr>
          <w:sz w:val="24"/>
        </w:rPr>
        <w:t>Se verifica cartea de identitate a tanarului fermier sef de exploatatie si Hotararea asociatilor prin care tanarul fermier este desemnat reprezentant legal de proiect in cazul in care in intreprindere exist mai multi asociati.</w:t>
      </w:r>
    </w:p>
    <w:p w:rsidR="00294FDE" w:rsidRPr="004F0703" w:rsidRDefault="00294FDE" w:rsidP="00EE666D">
      <w:pPr>
        <w:pStyle w:val="Footer"/>
        <w:tabs>
          <w:tab w:val="left" w:pos="284"/>
        </w:tabs>
        <w:spacing w:before="120" w:after="120"/>
        <w:jc w:val="both"/>
        <w:rPr>
          <w:sz w:val="24"/>
        </w:rPr>
      </w:pPr>
      <w:r w:rsidRPr="004F0703">
        <w:rPr>
          <w:sz w:val="24"/>
        </w:rPr>
        <w:t xml:space="preserve">Din punct de vedere al varstei, se incadreaza in definitia tanarului fermier sef de exploatatie, inclusiv tanarul fermier care depune o cerere de finantare cu o zi inainte de </w:t>
      </w:r>
      <w:r w:rsidRPr="004F0703">
        <w:rPr>
          <w:i/>
          <w:sz w:val="24"/>
        </w:rPr>
        <w:t>împlinirea vârstei de 41 de ani.</w:t>
      </w:r>
    </w:p>
    <w:p w:rsidR="00294FDE" w:rsidRPr="004F0703" w:rsidRDefault="00294FDE" w:rsidP="002D3C89">
      <w:pPr>
        <w:spacing w:before="120" w:after="120" w:line="240" w:lineRule="auto"/>
        <w:jc w:val="both"/>
        <w:rPr>
          <w:i/>
          <w:sz w:val="24"/>
        </w:rPr>
      </w:pPr>
      <w:r w:rsidRPr="004F0703">
        <w:rPr>
          <w:i/>
          <w:sz w:val="24"/>
        </w:rPr>
        <w:t>Ulterior, se va verifica in RECOM de catre expertii AFIR, astfel:</w:t>
      </w:r>
    </w:p>
    <w:p w:rsidR="002D3C89" w:rsidRPr="004F0703" w:rsidRDefault="002D3C89" w:rsidP="002D3C89">
      <w:pPr>
        <w:pStyle w:val="ListParagraph"/>
        <w:spacing w:before="120" w:after="120"/>
        <w:ind w:left="0"/>
        <w:jc w:val="both"/>
        <w:rPr>
          <w:sz w:val="24"/>
        </w:rPr>
      </w:pPr>
      <w:r w:rsidRPr="004F0703">
        <w:rPr>
          <w:sz w:val="24"/>
        </w:rPr>
        <w:t xml:space="preserve">- se </w:t>
      </w:r>
      <w:r w:rsidR="00294FDE" w:rsidRPr="004F0703">
        <w:rPr>
          <w:sz w:val="24"/>
        </w:rPr>
        <w:t xml:space="preserve">va verifica </w:t>
      </w:r>
      <w:r w:rsidRPr="004F0703">
        <w:rPr>
          <w:sz w:val="24"/>
        </w:rPr>
        <w:t xml:space="preserve">dacă tânărul fermier </w:t>
      </w:r>
      <w:r w:rsidRPr="004F0703">
        <w:rPr>
          <w:b/>
          <w:sz w:val="24"/>
        </w:rPr>
        <w:t>a mai condus  o forma de organizare juridică cu activitate agricolă</w:t>
      </w:r>
      <w:r w:rsidRPr="004F0703">
        <w:rPr>
          <w:sz w:val="24"/>
        </w:rPr>
        <w:t xml:space="preserve"> ( fapt dovedit prin deținerea cotei majoritare a părţilor sociale/ cotei majoritare din patrimoniul de afectațiune în cadrul altei entități juridice și a poziției de administrator unic al </w:t>
      </w:r>
      <w:r w:rsidRPr="004F0703">
        <w:rPr>
          <w:sz w:val="24"/>
        </w:rPr>
        <w:lastRenderedPageBreak/>
        <w:t>exploatației înregistrată la APIA pe numele respectivei entităţi juridice), caz în care nu se mai încadrează în categoria tinerilor instalaţi pentru prima dată, si</w:t>
      </w:r>
    </w:p>
    <w:p w:rsidR="002D3C89" w:rsidRPr="004F0703" w:rsidRDefault="002D3C89" w:rsidP="002D3C89">
      <w:pPr>
        <w:pStyle w:val="NormalWeb"/>
        <w:tabs>
          <w:tab w:val="left" w:pos="284"/>
        </w:tabs>
        <w:spacing w:before="120" w:after="120"/>
        <w:jc w:val="both"/>
        <w:rPr>
          <w:rFonts w:ascii="Calibri" w:hAnsi="Calibri"/>
          <w:lang w:val="fr-FR"/>
        </w:rPr>
      </w:pPr>
      <w:r w:rsidRPr="004F0703">
        <w:rPr>
          <w:rFonts w:ascii="Calibri" w:hAnsi="Calibri"/>
          <w:lang w:val="ro-RO"/>
        </w:rPr>
        <w:t>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w:t>
      </w:r>
      <w:r w:rsidR="00294FDE" w:rsidRPr="004F0703">
        <w:rPr>
          <w:rFonts w:ascii="Calibri" w:hAnsi="Calibri"/>
          <w:lang w:val="ro-RO"/>
        </w:rPr>
        <w:t xml:space="preserve">l juridic) respectiv titular </w:t>
      </w:r>
      <w:r w:rsidRPr="004F0703">
        <w:rPr>
          <w:rFonts w:ascii="Calibri" w:hAnsi="Calibri"/>
          <w:lang w:val="ro-RO"/>
        </w:rPr>
        <w:t xml:space="preserve"> II. Dacă data înregistrării în ONRC a tânărului fermier, diferă de data înregistrării exploataţiei la APIA pe numele solicitantului, termenul de 5 ani se va calcula începând cu cea mai recentă înregistrare dintre cele două, faţă de momentul depunerii. </w:t>
      </w:r>
      <w:r w:rsidRPr="004F0703">
        <w:rPr>
          <w:rFonts w:ascii="Calibri" w:hAnsi="Calibri"/>
          <w:lang w:val="fr-FR"/>
        </w:rPr>
        <w:t>Se va avea în vedere data la care exploataţia a fost înregistrată la APIA şi nu data la care solicitantul a obţinut RO-ul de la APIA.</w:t>
      </w:r>
    </w:p>
    <w:p w:rsidR="002D3C89" w:rsidRPr="004F0703" w:rsidRDefault="002D3C89" w:rsidP="002D3C89">
      <w:pPr>
        <w:spacing w:before="120" w:after="120" w:line="240" w:lineRule="auto"/>
        <w:jc w:val="both"/>
        <w:rPr>
          <w:sz w:val="24"/>
        </w:rPr>
      </w:pPr>
      <w:r w:rsidRPr="004F0703">
        <w:rPr>
          <w:sz w:val="24"/>
        </w:rPr>
        <w:t>Daca din ONRC reiese ca tanarul fermier conduce mai multe entități juridice cu activitate agricol</w:t>
      </w:r>
      <w:r w:rsidRPr="004F0703">
        <w:rPr>
          <w:sz w:val="24"/>
          <w:lang w:val="fr-FR"/>
        </w:rPr>
        <w:t>ă</w:t>
      </w:r>
      <w:r w:rsidRPr="004F0703">
        <w:rPr>
          <w:sz w:val="24"/>
        </w:rPr>
        <w:t xml:space="preserve"> înscrisă la APIA, poate beneficia de sprijin majorat pentru calitatea de tânăr, </w:t>
      </w:r>
      <w:r w:rsidRPr="004F0703">
        <w:rPr>
          <w:b/>
          <w:sz w:val="24"/>
        </w:rPr>
        <w:t>doar în cazul acelei exploatații în care a avut loc instalarea sa ca sef de exploatație pentru prima dată, cu respectarea tuturor cerintelor</w:t>
      </w:r>
      <w:r w:rsidRPr="004F0703">
        <w:rPr>
          <w:sz w:val="24"/>
        </w:rPr>
        <w:t xml:space="preserve"> aplicabile tanarului (varsta, calificare si termen de 5 ani de la data instalarii).</w:t>
      </w:r>
    </w:p>
    <w:p w:rsidR="002D3C89" w:rsidRPr="004F0703" w:rsidRDefault="002D3C89" w:rsidP="002D3C89">
      <w:pPr>
        <w:pStyle w:val="NormalWeb"/>
        <w:tabs>
          <w:tab w:val="left" w:pos="284"/>
        </w:tabs>
        <w:spacing w:before="120" w:after="120"/>
        <w:jc w:val="both"/>
        <w:rPr>
          <w:rFonts w:ascii="Calibri" w:hAnsi="Calibri"/>
          <w:lang w:val="fr-FR"/>
        </w:rPr>
      </w:pPr>
    </w:p>
    <w:p w:rsidR="009501FD" w:rsidRPr="004F0703" w:rsidRDefault="000241CC" w:rsidP="009501FD">
      <w:pPr>
        <w:numPr>
          <w:ilvl w:val="0"/>
          <w:numId w:val="44"/>
        </w:numPr>
        <w:spacing w:before="120" w:after="120" w:line="240" w:lineRule="auto"/>
        <w:jc w:val="both"/>
        <w:rPr>
          <w:sz w:val="24"/>
        </w:rPr>
      </w:pPr>
      <w:r w:rsidRPr="004F0703">
        <w:rPr>
          <w:sz w:val="24"/>
        </w:rPr>
        <w:t xml:space="preserve">Pentru </w:t>
      </w:r>
      <w:r w:rsidR="009501FD" w:rsidRPr="004F0703">
        <w:rPr>
          <w:sz w:val="24"/>
        </w:rPr>
        <w:t>Investiții situate în zone care se confruntă cu constrângeri naturale și cu alte constrângeri specifice (ANC SEMN), menționate la art. 32 Reg. (UE) nr.1305/2013.</w:t>
      </w:r>
    </w:p>
    <w:p w:rsidR="002D3C89" w:rsidRPr="004F0703" w:rsidRDefault="002D3C89" w:rsidP="002D3C89">
      <w:pPr>
        <w:pStyle w:val="NormalWeb"/>
        <w:spacing w:before="120" w:after="120"/>
        <w:jc w:val="both"/>
        <w:rPr>
          <w:rFonts w:ascii="Calibri" w:hAnsi="Calibri"/>
          <w:color w:val="000000"/>
          <w:lang w:val="ro-RO"/>
        </w:rPr>
      </w:pPr>
      <w:r w:rsidRPr="004F0703">
        <w:rPr>
          <w:rFonts w:ascii="Calibri" w:hAnsi="Calibri"/>
          <w:lang w:val="ro-RO"/>
        </w:rPr>
        <w:t xml:space="preserve">Intensitatea sprijinului se va majora cu 20 puncte procentuale dacă amplasarea investiției și, acolo unde este cazul, peste 50% din terenurile agricole ale exploataţiei agricole se află în una din localităţile în dreptul cărora există menţiunea </w:t>
      </w:r>
      <w:r w:rsidRPr="004F0703">
        <w:rPr>
          <w:rFonts w:ascii="Calibri" w:hAnsi="Calibri"/>
          <w:color w:val="000000"/>
          <w:lang w:val="ro-RO"/>
        </w:rPr>
        <w:t>ANC ZM , ANC SEMN, ANC-SPEC, conform Listelor U</w:t>
      </w:r>
      <w:r w:rsidR="00294FDE" w:rsidRPr="004F0703">
        <w:rPr>
          <w:rFonts w:ascii="Calibri" w:hAnsi="Calibri"/>
          <w:color w:val="000000"/>
          <w:lang w:val="ro-RO"/>
        </w:rPr>
        <w:t>AT disponibile pe site-ul AFIR. (Anexa 5 l Ghidul solicitantului).</w:t>
      </w:r>
    </w:p>
    <w:p w:rsidR="002D3C89" w:rsidRPr="004F0703" w:rsidRDefault="002D3C89" w:rsidP="002D3C89">
      <w:pPr>
        <w:spacing w:before="120" w:after="120" w:line="240" w:lineRule="auto"/>
        <w:jc w:val="both"/>
        <w:rPr>
          <w:color w:val="000000"/>
          <w:sz w:val="24"/>
        </w:rPr>
      </w:pPr>
      <w:r w:rsidRPr="004F0703">
        <w:rPr>
          <w:sz w:val="24"/>
        </w:rPr>
        <w:t>În cazul solicitanților care vizează prin proiect achiziţia de mașini și utilaje agricole, trebuie ca peste 50% din terenurile agricole ale exploataţiei să se regăsească</w:t>
      </w:r>
      <w:r w:rsidRPr="004F0703">
        <w:rPr>
          <w:color w:val="000000"/>
          <w:sz w:val="24"/>
        </w:rPr>
        <w:t xml:space="preserve"> </w:t>
      </w:r>
      <w:r w:rsidRPr="004F0703">
        <w:rPr>
          <w:sz w:val="24"/>
        </w:rPr>
        <w:t xml:space="preserve">în una din localităţile în dreptul cărora există menţiunea </w:t>
      </w:r>
      <w:r w:rsidRPr="004F0703">
        <w:rPr>
          <w:color w:val="000000"/>
          <w:sz w:val="24"/>
        </w:rPr>
        <w:t>ANC ZM , ANC SEMN, ANC-SPEC.</w:t>
      </w:r>
    </w:p>
    <w:p w:rsidR="002D3C89" w:rsidRPr="004F0703" w:rsidRDefault="002D3C89" w:rsidP="002D3C89">
      <w:pPr>
        <w:pStyle w:val="NormalWeb"/>
        <w:spacing w:before="120" w:after="120"/>
        <w:jc w:val="both"/>
        <w:rPr>
          <w:rFonts w:ascii="Calibri" w:hAnsi="Calibri"/>
          <w:b/>
          <w:color w:val="000000"/>
          <w:lang w:val="ro-RO"/>
        </w:rPr>
      </w:pPr>
    </w:p>
    <w:p w:rsidR="002D3C89" w:rsidRPr="004F0703" w:rsidRDefault="002D3C89" w:rsidP="002D3C89">
      <w:pPr>
        <w:spacing w:before="120" w:after="120" w:line="240" w:lineRule="auto"/>
        <w:jc w:val="both"/>
        <w:rPr>
          <w:b/>
          <w:sz w:val="24"/>
        </w:rPr>
      </w:pPr>
      <w:r w:rsidRPr="004F0703">
        <w:rPr>
          <w:b/>
          <w:sz w:val="24"/>
        </w:rPr>
        <w:t>5.2 Proiectul se încadreaza în plafonul maxim al sprijinului public nerambursabil?</w:t>
      </w:r>
    </w:p>
    <w:p w:rsidR="002D3C89" w:rsidRPr="004F0703" w:rsidRDefault="002D3C89" w:rsidP="002D3C89">
      <w:pPr>
        <w:spacing w:before="120" w:after="120" w:line="240" w:lineRule="auto"/>
        <w:jc w:val="both"/>
        <w:rPr>
          <w:sz w:val="24"/>
        </w:rPr>
      </w:pPr>
      <w:bookmarkStart w:id="32" w:name="_Hlk501375566"/>
      <w:r w:rsidRPr="004F0703">
        <w:rPr>
          <w:sz w:val="24"/>
        </w:rPr>
        <w:t>Expertul verifica in Planul financiar, randul „Ajutor public nerambursabil”, coloana 1, daca cheltuielile eligibile corespund cu plafonul maxim precizat la punctul 5.1 şi sunt in conformitate cu conditiile precizate.</w:t>
      </w:r>
    </w:p>
    <w:bookmarkEnd w:id="32"/>
    <w:p w:rsidR="002D3C89" w:rsidRPr="004F0703" w:rsidRDefault="002D3C89" w:rsidP="002D3C89">
      <w:pPr>
        <w:spacing w:before="120" w:after="120" w:line="240" w:lineRule="auto"/>
        <w:jc w:val="both"/>
        <w:rPr>
          <w:sz w:val="24"/>
          <w:lang w:val="it-IT"/>
        </w:rPr>
      </w:pPr>
      <w:r w:rsidRPr="004F0703">
        <w:rPr>
          <w:sz w:val="24"/>
        </w:rPr>
        <w:t xml:space="preserve">Daca </w:t>
      </w:r>
      <w:r w:rsidRPr="004F0703">
        <w:rPr>
          <w:sz w:val="24"/>
          <w:lang w:val="it-IT"/>
        </w:rPr>
        <w:t xml:space="preserve">valoarea eligibila a proiectului se incadreaza in </w:t>
      </w:r>
      <w:r w:rsidRPr="004F0703">
        <w:rPr>
          <w:sz w:val="24"/>
        </w:rPr>
        <w:t xml:space="preserve">plafonul </w:t>
      </w:r>
      <w:r w:rsidRPr="004F0703">
        <w:rPr>
          <w:sz w:val="24"/>
          <w:lang w:val="it-IT"/>
        </w:rPr>
        <w:t>maxim al sprijinului public nerambursabil, expertul bifează in caseta corespunzatoare DA.</w:t>
      </w:r>
    </w:p>
    <w:p w:rsidR="002D3C89" w:rsidRPr="004F0703" w:rsidRDefault="002D3C89" w:rsidP="002D3C89">
      <w:pPr>
        <w:tabs>
          <w:tab w:val="left" w:pos="0"/>
        </w:tabs>
        <w:spacing w:before="120" w:after="120" w:line="240" w:lineRule="auto"/>
        <w:jc w:val="both"/>
        <w:rPr>
          <w:sz w:val="24"/>
        </w:rPr>
      </w:pPr>
      <w:r w:rsidRPr="004F0703">
        <w:rPr>
          <w:sz w:val="24"/>
        </w:rPr>
        <w:t>Daca valoarea eligibila a proiectului depaseste plafonul maxim al sprijinului public nerambursabil, expertul bifează in caseta corespunzatoare NU şi îşi motivează poziţia în linia prevăzută în acest scop la rubrica Observaţii.</w:t>
      </w:r>
    </w:p>
    <w:p w:rsidR="002D3C89" w:rsidRPr="004F0703" w:rsidRDefault="002D3C89" w:rsidP="002D3C89">
      <w:pPr>
        <w:tabs>
          <w:tab w:val="left" w:pos="0"/>
        </w:tabs>
        <w:spacing w:before="120" w:after="120" w:line="240" w:lineRule="auto"/>
        <w:jc w:val="both"/>
        <w:rPr>
          <w:sz w:val="24"/>
        </w:rPr>
      </w:pPr>
    </w:p>
    <w:p w:rsidR="002D3C89" w:rsidRPr="004F0703" w:rsidRDefault="002D3C89" w:rsidP="002D3C89">
      <w:pPr>
        <w:tabs>
          <w:tab w:val="left" w:pos="0"/>
        </w:tabs>
        <w:spacing w:before="120" w:after="120" w:line="240" w:lineRule="auto"/>
        <w:jc w:val="both"/>
        <w:rPr>
          <w:b/>
          <w:sz w:val="24"/>
        </w:rPr>
      </w:pPr>
      <w:r w:rsidRPr="004F0703">
        <w:rPr>
          <w:b/>
          <w:sz w:val="24"/>
        </w:rPr>
        <w:t>5.3 Avansul solicitat se încadreaza într-un cuantum de până la 50% din ajutorul public nerambursabil?</w:t>
      </w:r>
    </w:p>
    <w:p w:rsidR="002D3C89" w:rsidRPr="004F0703" w:rsidRDefault="002D3C89" w:rsidP="002D3C89">
      <w:pPr>
        <w:tabs>
          <w:tab w:val="left" w:pos="0"/>
        </w:tabs>
        <w:spacing w:before="120" w:after="120" w:line="240" w:lineRule="auto"/>
        <w:jc w:val="both"/>
        <w:rPr>
          <w:sz w:val="24"/>
        </w:rPr>
      </w:pPr>
      <w:bookmarkStart w:id="33" w:name="_Hlk501375573"/>
      <w:r w:rsidRPr="004F0703">
        <w:rPr>
          <w:sz w:val="24"/>
        </w:rPr>
        <w:t xml:space="preserve">Expertul verifica daca avansul cerut de catre solicitant reprezinta cel mult 50% din ajutorul public pentru investiţii. Daca da, expertul inscrie valoarea in Planul financiar şi bifează caseta DA. In caz </w:t>
      </w:r>
      <w:r w:rsidRPr="004F0703">
        <w:rPr>
          <w:sz w:val="24"/>
        </w:rPr>
        <w:lastRenderedPageBreak/>
        <w:t xml:space="preserve">contrar, expertul completeaza cu valoarea corecta, modificata a avansului, bifează caseta NU şi înştiinţează solicitantul asupra modificarilor, prin formularul </w:t>
      </w:r>
      <w:r w:rsidR="00816A60" w:rsidRPr="004F0703">
        <w:rPr>
          <w:sz w:val="24"/>
        </w:rPr>
        <w:t>F4GAL</w:t>
      </w:r>
    </w:p>
    <w:p w:rsidR="002D3C89" w:rsidRPr="004F0703" w:rsidRDefault="002D3C89" w:rsidP="002D3C89">
      <w:pPr>
        <w:tabs>
          <w:tab w:val="left" w:pos="0"/>
        </w:tabs>
        <w:spacing w:before="120" w:after="120" w:line="240" w:lineRule="auto"/>
        <w:jc w:val="both"/>
        <w:rPr>
          <w:sz w:val="24"/>
        </w:rPr>
      </w:pPr>
      <w:r w:rsidRPr="004F0703">
        <w:rPr>
          <w:sz w:val="24"/>
        </w:rPr>
        <w:t>In cazul in care potentialul beneficiar nu a solicitat avans, expertul bifează caseta NU ESTE CAZUL.</w:t>
      </w:r>
    </w:p>
    <w:bookmarkEnd w:id="33"/>
    <w:p w:rsidR="00494C00" w:rsidRPr="004F0703" w:rsidRDefault="00494C00" w:rsidP="002D3C89">
      <w:pPr>
        <w:spacing w:before="120" w:after="120" w:line="240" w:lineRule="auto"/>
        <w:jc w:val="both"/>
        <w:rPr>
          <w:rStyle w:val="tpt1"/>
          <w:sz w:val="24"/>
        </w:rPr>
      </w:pPr>
    </w:p>
    <w:p w:rsidR="008E53B5" w:rsidRPr="004F0703" w:rsidRDefault="002D3C89" w:rsidP="002D3C89">
      <w:pPr>
        <w:spacing w:before="120" w:after="120" w:line="240" w:lineRule="auto"/>
        <w:jc w:val="both"/>
        <w:rPr>
          <w:b/>
          <w:sz w:val="24"/>
        </w:rPr>
      </w:pPr>
      <w:r w:rsidRPr="004F0703">
        <w:rPr>
          <w:b/>
          <w:sz w:val="24"/>
        </w:rPr>
        <w:t>F. Verificarea condițiilor artifici</w:t>
      </w:r>
      <w:r w:rsidR="008E53B5" w:rsidRPr="004F0703">
        <w:rPr>
          <w:b/>
          <w:sz w:val="24"/>
        </w:rPr>
        <w:t>ale</w:t>
      </w:r>
    </w:p>
    <w:p w:rsidR="002D3C89" w:rsidRPr="004F0703" w:rsidRDefault="002D3C89" w:rsidP="002D3C89">
      <w:pPr>
        <w:spacing w:before="120" w:after="120" w:line="240" w:lineRule="auto"/>
        <w:jc w:val="both"/>
        <w:rPr>
          <w:b/>
          <w:sz w:val="24"/>
        </w:rPr>
      </w:pPr>
      <w:r w:rsidRPr="004F0703">
        <w:rPr>
          <w:b/>
          <w:sz w:val="24"/>
        </w:rPr>
        <w:t>I. Secțiunea A – Indicatori de avertizare</w:t>
      </w:r>
    </w:p>
    <w:p w:rsidR="002D3C89" w:rsidRPr="004F0703" w:rsidRDefault="002D3C89" w:rsidP="002D3C89">
      <w:pPr>
        <w:spacing w:before="120" w:after="120" w:line="240" w:lineRule="auto"/>
        <w:jc w:val="both"/>
        <w:rPr>
          <w:b/>
          <w:sz w:val="24"/>
        </w:rPr>
      </w:pPr>
      <w:r w:rsidRPr="004F0703">
        <w:rPr>
          <w:sz w:val="24"/>
        </w:rPr>
        <w:t xml:space="preserve">Expertul care realizează evaluarea Cererii de Finanțare va completa inițial </w:t>
      </w:r>
      <w:r w:rsidRPr="004F0703">
        <w:rPr>
          <w:b/>
          <w:sz w:val="24"/>
        </w:rPr>
        <w:t>„secțiunea A Indicatori de aver</w:t>
      </w:r>
      <w:r w:rsidR="008E53B5" w:rsidRPr="004F0703">
        <w:rPr>
          <w:b/>
          <w:sz w:val="24"/>
        </w:rPr>
        <w:t xml:space="preserve">tizare”. </w:t>
      </w:r>
    </w:p>
    <w:p w:rsidR="00294FDE" w:rsidRPr="004F0703" w:rsidRDefault="002D3C89" w:rsidP="002D3C89">
      <w:pPr>
        <w:spacing w:before="120" w:after="120" w:line="240" w:lineRule="auto"/>
        <w:jc w:val="both"/>
        <w:rPr>
          <w:sz w:val="24"/>
        </w:rPr>
      </w:pPr>
      <w:r w:rsidRPr="004F0703">
        <w:rPr>
          <w:b/>
          <w:sz w:val="24"/>
        </w:rPr>
        <w:t>Pct. - 1 Reprezentanții legali/ asociații/ actionarii administratorii/ solicitantului sunt asociați/ administratori/ acționari ai altor societăți care au același tip de activitate* cu cel al proiectului analizat?</w:t>
      </w:r>
    </w:p>
    <w:p w:rsidR="00550E93" w:rsidRPr="004F0703" w:rsidRDefault="00294FDE" w:rsidP="002D3C89">
      <w:pPr>
        <w:spacing w:before="120" w:after="120" w:line="240" w:lineRule="auto"/>
        <w:jc w:val="both"/>
        <w:rPr>
          <w:sz w:val="24"/>
        </w:rPr>
      </w:pPr>
      <w:r w:rsidRPr="004F0703">
        <w:rPr>
          <w:sz w:val="24"/>
        </w:rPr>
        <w:t>La acest pun</w:t>
      </w:r>
      <w:r w:rsidR="00550E93" w:rsidRPr="004F0703">
        <w:rPr>
          <w:sz w:val="24"/>
        </w:rPr>
        <w:t>c</w:t>
      </w:r>
      <w:r w:rsidRPr="004F0703">
        <w:rPr>
          <w:sz w:val="24"/>
        </w:rPr>
        <w:t>t expertii GAL vor bif</w:t>
      </w:r>
      <w:r w:rsidR="00550E93" w:rsidRPr="004F0703">
        <w:rPr>
          <w:sz w:val="24"/>
        </w:rPr>
        <w:t>a</w:t>
      </w:r>
      <w:r w:rsidRPr="004F0703">
        <w:rPr>
          <w:sz w:val="24"/>
        </w:rPr>
        <w:t xml:space="preserve"> „</w:t>
      </w:r>
      <w:r w:rsidR="00550E93" w:rsidRPr="004F0703">
        <w:rPr>
          <w:sz w:val="24"/>
        </w:rPr>
        <w:t>Nu</w:t>
      </w:r>
      <w:r w:rsidRPr="004F0703">
        <w:rPr>
          <w:sz w:val="24"/>
        </w:rPr>
        <w:t>”</w:t>
      </w:r>
      <w:r w:rsidR="00550E93" w:rsidRPr="004F0703">
        <w:rPr>
          <w:sz w:val="24"/>
        </w:rPr>
        <w:t xml:space="preserve"> avand in vedere ca nu exista posibilitata verificarii in RECOM.</w:t>
      </w:r>
    </w:p>
    <w:p w:rsidR="00294FDE" w:rsidRPr="004F0703" w:rsidRDefault="00550E93" w:rsidP="002D3C89">
      <w:pPr>
        <w:spacing w:before="120" w:after="120" w:line="240" w:lineRule="auto"/>
        <w:jc w:val="both"/>
        <w:rPr>
          <w:sz w:val="24"/>
        </w:rPr>
      </w:pPr>
      <w:r w:rsidRPr="004F0703">
        <w:rPr>
          <w:sz w:val="24"/>
        </w:rPr>
        <w:t>Acest aspect va fi verificat de catre exertii AFIR, astfel:</w:t>
      </w:r>
    </w:p>
    <w:p w:rsidR="002D3C89" w:rsidRPr="004F0703" w:rsidRDefault="002D3C89" w:rsidP="002D3C89">
      <w:pPr>
        <w:spacing w:before="120" w:after="120" w:line="240" w:lineRule="auto"/>
        <w:jc w:val="both"/>
        <w:rPr>
          <w:sz w:val="24"/>
        </w:rPr>
      </w:pPr>
      <w:r w:rsidRPr="004F0703">
        <w:rPr>
          <w:sz w:val="24"/>
        </w:rPr>
        <w:t xml:space="preserve">Se realizează verificarea în RECOM/ </w:t>
      </w:r>
      <w:r w:rsidRPr="004F0703">
        <w:rPr>
          <w:rFonts w:cs="Calibri"/>
          <w:sz w:val="24"/>
          <w:szCs w:val="24"/>
        </w:rPr>
        <w:t xml:space="preserve">Aplicația </w:t>
      </w:r>
      <w:r w:rsidRPr="004F0703">
        <w:rPr>
          <w:rFonts w:cs="Calibri"/>
          <w:i/>
          <w:sz w:val="24"/>
          <w:szCs w:val="24"/>
        </w:rPr>
        <w:t xml:space="preserve">Interoperabilitate </w:t>
      </w:r>
      <w:r w:rsidRPr="004F0703">
        <w:rPr>
          <w:rFonts w:cs="Calibri"/>
          <w:sz w:val="24"/>
          <w:szCs w:val="24"/>
        </w:rPr>
        <w:t>a Consiliului Concurenței</w:t>
      </w:r>
      <w:r w:rsidRPr="004F0703" w:rsidDel="00C21B7B">
        <w:rPr>
          <w:sz w:val="24"/>
        </w:rPr>
        <w:t xml:space="preserve"> </w:t>
      </w:r>
      <w:r w:rsidRPr="004F0703">
        <w:rPr>
          <w:sz w:val="24"/>
        </w:rPr>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rsidR="002D3C89" w:rsidRPr="004F0703" w:rsidRDefault="002D3C89" w:rsidP="002D3C89">
      <w:pPr>
        <w:pStyle w:val="ListParagraph"/>
        <w:numPr>
          <w:ilvl w:val="0"/>
          <w:numId w:val="15"/>
        </w:numPr>
        <w:spacing w:before="120" w:after="120" w:line="240" w:lineRule="auto"/>
        <w:ind w:left="360"/>
        <w:jc w:val="both"/>
        <w:rPr>
          <w:sz w:val="24"/>
        </w:rPr>
      </w:pPr>
      <w:r w:rsidRPr="004F0703">
        <w:rPr>
          <w:sz w:val="24"/>
        </w:rPr>
        <w:t xml:space="preserve">Se identifică în extrasul ONRC descărcat din RECOM </w:t>
      </w:r>
      <w:r w:rsidRPr="004F0703">
        <w:rPr>
          <w:b/>
          <w:sz w:val="24"/>
        </w:rPr>
        <w:t>asociații/actionarii și administratorii societății</w:t>
      </w:r>
      <w:r w:rsidRPr="004F0703">
        <w:rPr>
          <w:sz w:val="24"/>
        </w:rPr>
        <w:t xml:space="preserve"> (ai solicitantului), iar din Cererea de Finantare se identifică </w:t>
      </w:r>
      <w:r w:rsidRPr="004F0703">
        <w:rPr>
          <w:b/>
          <w:sz w:val="24"/>
        </w:rPr>
        <w:t>responsabilul legal al proiectului</w:t>
      </w:r>
      <w:r w:rsidRPr="004F0703">
        <w:rPr>
          <w:sz w:val="24"/>
        </w:rPr>
        <w:t>. Extrasul din RECOM se printează și se atașează Dosarului administrativ.</w:t>
      </w:r>
    </w:p>
    <w:p w:rsidR="002D3C89" w:rsidRPr="004F0703" w:rsidRDefault="002D3C89" w:rsidP="002D3C89">
      <w:pPr>
        <w:pStyle w:val="ListParagraph"/>
        <w:numPr>
          <w:ilvl w:val="0"/>
          <w:numId w:val="15"/>
        </w:numPr>
        <w:spacing w:before="120" w:after="120" w:line="240" w:lineRule="auto"/>
        <w:ind w:left="360"/>
        <w:jc w:val="both"/>
        <w:rPr>
          <w:sz w:val="24"/>
        </w:rPr>
      </w:pPr>
      <w:r w:rsidRPr="004F0703">
        <w:rPr>
          <w:sz w:val="24"/>
        </w:rPr>
        <w:t xml:space="preserve">Se verifică în RECOM/ </w:t>
      </w:r>
      <w:r w:rsidRPr="004F0703">
        <w:rPr>
          <w:rFonts w:cs="Calibri"/>
          <w:sz w:val="24"/>
          <w:szCs w:val="24"/>
        </w:rPr>
        <w:t xml:space="preserve">Aplicația </w:t>
      </w:r>
      <w:r w:rsidRPr="004F0703">
        <w:rPr>
          <w:rFonts w:cs="Calibri"/>
          <w:i/>
          <w:sz w:val="24"/>
          <w:szCs w:val="24"/>
        </w:rPr>
        <w:t xml:space="preserve">Interoperabilitate </w:t>
      </w:r>
      <w:r w:rsidRPr="004F0703">
        <w:rPr>
          <w:rFonts w:cs="Calibri"/>
          <w:sz w:val="24"/>
          <w:szCs w:val="24"/>
        </w:rPr>
        <w:t>a Consiliului Concurenței</w:t>
      </w:r>
      <w:r w:rsidRPr="004F0703" w:rsidDel="00C21B7B">
        <w:rPr>
          <w:sz w:val="24"/>
        </w:rPr>
        <w:t xml:space="preserve"> </w:t>
      </w:r>
      <w:r w:rsidRPr="004F0703">
        <w:rPr>
          <w:sz w:val="24"/>
        </w:rPr>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rsidR="002D3C89" w:rsidRPr="004F0703" w:rsidRDefault="002D3C89" w:rsidP="002D3C89">
      <w:pPr>
        <w:pStyle w:val="ListParagraph"/>
        <w:numPr>
          <w:ilvl w:val="0"/>
          <w:numId w:val="15"/>
        </w:numPr>
        <w:spacing w:before="120" w:after="120" w:line="240" w:lineRule="auto"/>
        <w:ind w:left="360"/>
        <w:jc w:val="both"/>
        <w:rPr>
          <w:sz w:val="24"/>
        </w:rPr>
      </w:pPr>
      <w:r w:rsidRPr="004F0703">
        <w:rPr>
          <w:sz w:val="24"/>
        </w:rPr>
        <w:t xml:space="preserve">Dacă una sau mai multe din aceste societăți  desfașoară același tip de activitate cu solicitantul acest fapt se menționează în rubrica „observații” si se pune bifă în coloana </w:t>
      </w:r>
      <w:r w:rsidRPr="004F0703">
        <w:rPr>
          <w:b/>
          <w:sz w:val="24"/>
        </w:rPr>
        <w:t>„DA”.</w:t>
      </w:r>
      <w:r w:rsidRPr="004F0703">
        <w:rPr>
          <w:sz w:val="24"/>
        </w:rPr>
        <w:t xml:space="preserve"> Dacă nu se identifică o astfel de situație se pune bifă în coloana </w:t>
      </w:r>
      <w:r w:rsidRPr="004F0703">
        <w:rPr>
          <w:b/>
          <w:sz w:val="24"/>
        </w:rPr>
        <w:t xml:space="preserve">„NU”. </w:t>
      </w:r>
    </w:p>
    <w:p w:rsidR="002D3C89" w:rsidRPr="004F0703" w:rsidRDefault="002D3C89" w:rsidP="002D3C89">
      <w:pPr>
        <w:pStyle w:val="ListParagraph"/>
        <w:spacing w:before="120" w:after="120"/>
        <w:ind w:left="0"/>
        <w:jc w:val="both"/>
        <w:rPr>
          <w:sz w:val="24"/>
        </w:rPr>
      </w:pPr>
      <w:r w:rsidRPr="004F0703">
        <w:rPr>
          <w:sz w:val="24"/>
        </w:rPr>
        <w:t>*„același tip de activitate” reprezintă acea situație în care două sau mai multe entități economice desfășoară activități autorizate identificate prin aceeași clasă CAEN (nivel 4 cifre) și realizează produse/servicii/lucrari similare</w:t>
      </w:r>
      <w:r w:rsidR="008E53B5" w:rsidRPr="004F0703">
        <w:rPr>
          <w:sz w:val="24"/>
        </w:rPr>
        <w:t>.</w:t>
      </w:r>
    </w:p>
    <w:p w:rsidR="002D3C89" w:rsidRPr="004F0703" w:rsidRDefault="002D3C89" w:rsidP="002D3C89">
      <w:pPr>
        <w:pStyle w:val="ListParagraph"/>
        <w:spacing w:before="120" w:after="120"/>
        <w:ind w:left="0"/>
        <w:jc w:val="both"/>
        <w:rPr>
          <w:sz w:val="24"/>
        </w:rPr>
      </w:pPr>
    </w:p>
    <w:p w:rsidR="002D3C89" w:rsidRPr="004F0703" w:rsidRDefault="002D3C89" w:rsidP="002D3C89">
      <w:pPr>
        <w:spacing w:before="120" w:after="120" w:line="240" w:lineRule="auto"/>
        <w:jc w:val="both"/>
        <w:rPr>
          <w:b/>
          <w:sz w:val="24"/>
        </w:rPr>
      </w:pPr>
      <w:r w:rsidRPr="004F0703">
        <w:rPr>
          <w:sz w:val="24"/>
        </w:rPr>
        <w:t xml:space="preserve"> </w:t>
      </w:r>
      <w:r w:rsidRPr="004F0703">
        <w:rPr>
          <w:b/>
          <w:sz w:val="24"/>
        </w:rPr>
        <w:t>Pct. 2 -  Există utilități, spații de producție/ procesare/ depozitare, aferente proiectului analizat,  folosite în comun cu alte entităţi juridice ?</w:t>
      </w:r>
    </w:p>
    <w:p w:rsidR="002D3C89" w:rsidRPr="004F0703" w:rsidRDefault="002D3C89" w:rsidP="002D3C89">
      <w:pPr>
        <w:spacing w:before="120" w:after="120" w:line="240" w:lineRule="auto"/>
        <w:jc w:val="both"/>
        <w:rPr>
          <w:sz w:val="24"/>
        </w:rPr>
      </w:pPr>
      <w:r w:rsidRPr="004F0703">
        <w:rPr>
          <w:sz w:val="24"/>
        </w:rPr>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rsidR="002D3C89" w:rsidRPr="004F0703" w:rsidRDefault="002D3C89" w:rsidP="002D3C89">
      <w:pPr>
        <w:spacing w:before="120" w:after="120" w:line="240" w:lineRule="auto"/>
        <w:jc w:val="both"/>
        <w:rPr>
          <w:sz w:val="24"/>
        </w:rPr>
      </w:pPr>
      <w:r w:rsidRPr="004F0703">
        <w:rPr>
          <w:sz w:val="24"/>
        </w:rPr>
        <w:lastRenderedPageBreak/>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4F0703">
        <w:rPr>
          <w:b/>
          <w:sz w:val="24"/>
        </w:rPr>
        <w:t xml:space="preserve">„DA”. </w:t>
      </w:r>
      <w:r w:rsidRPr="004F0703">
        <w:rPr>
          <w:sz w:val="24"/>
        </w:rPr>
        <w:t xml:space="preserve">Dacă nu se identifică o astfel de situație se pune bifă în coloana </w:t>
      </w:r>
      <w:r w:rsidRPr="004F0703">
        <w:rPr>
          <w:b/>
          <w:sz w:val="24"/>
        </w:rPr>
        <w:t xml:space="preserve">„NU”. </w:t>
      </w:r>
    </w:p>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b/>
          <w:sz w:val="24"/>
        </w:rPr>
      </w:pPr>
      <w:r w:rsidRPr="004F0703">
        <w:rPr>
          <w:b/>
          <w:sz w:val="24"/>
        </w:rPr>
        <w:t>Pct. 3 -</w:t>
      </w:r>
      <w:r w:rsidRPr="004F0703">
        <w:rPr>
          <w:sz w:val="24"/>
        </w:rPr>
        <w:t xml:space="preserve"> </w:t>
      </w:r>
      <w:r w:rsidRPr="004F0703">
        <w:rPr>
          <w:b/>
          <w:sz w:val="24"/>
        </w:rPr>
        <w:t>Există legături între vânzătorul/ arendatorul/ locatorul clădirii/ terenului destinat realizării proiectului sau al terenurilor/ efectivelor de animale/ infrastructurii de producție luate în considerare pentru calcularea SO-ului și solicitant ?</w:t>
      </w:r>
    </w:p>
    <w:p w:rsidR="002D3C89" w:rsidRPr="004F0703" w:rsidRDefault="002D3C89" w:rsidP="002D3C89">
      <w:pPr>
        <w:spacing w:before="120" w:after="120" w:line="240" w:lineRule="auto"/>
        <w:jc w:val="both"/>
        <w:rPr>
          <w:sz w:val="24"/>
        </w:rPr>
      </w:pPr>
      <w:r w:rsidRPr="004F0703">
        <w:rPr>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4F0703">
        <w:rPr>
          <w:b/>
          <w:sz w:val="24"/>
        </w:rPr>
        <w:t>același tip de activitate</w:t>
      </w:r>
      <w:r w:rsidRPr="004F0703">
        <w:rPr>
          <w:sz w:val="24"/>
        </w:rPr>
        <w:t xml:space="preserve">* cu solicitantul sau de la o persoana fizică asociat/administrator într-o societate care are </w:t>
      </w:r>
      <w:r w:rsidRPr="004F0703">
        <w:rPr>
          <w:b/>
          <w:sz w:val="24"/>
        </w:rPr>
        <w:t>același tip de activitate</w:t>
      </w:r>
      <w:r w:rsidRPr="004F0703">
        <w:rPr>
          <w:sz w:val="24"/>
        </w:rPr>
        <w:t>* cu solicitantul.</w:t>
      </w:r>
    </w:p>
    <w:p w:rsidR="002D3C89" w:rsidRPr="004F0703" w:rsidRDefault="002D3C89" w:rsidP="002D3C89">
      <w:pPr>
        <w:spacing w:before="120" w:after="120" w:line="240" w:lineRule="auto"/>
        <w:jc w:val="both"/>
        <w:rPr>
          <w:b/>
          <w:sz w:val="24"/>
        </w:rPr>
      </w:pPr>
      <w:r w:rsidRPr="004F0703">
        <w:rPr>
          <w:sz w:val="24"/>
        </w:rPr>
        <w:t xml:space="preserve">Dacă se identifică astfel de indicii acestea sunt prezentate detaliat în rubrica „observații” și se pune bifă în coloana </w:t>
      </w:r>
      <w:r w:rsidRPr="004F0703">
        <w:rPr>
          <w:b/>
          <w:sz w:val="24"/>
        </w:rPr>
        <w:t xml:space="preserve">„DA”. </w:t>
      </w:r>
      <w:r w:rsidRPr="004F0703">
        <w:rPr>
          <w:sz w:val="24"/>
        </w:rPr>
        <w:t xml:space="preserve">Dacă nu se identifică o astfel de situație se pune bifă în coloana </w:t>
      </w:r>
      <w:r w:rsidRPr="004F0703">
        <w:rPr>
          <w:b/>
          <w:sz w:val="24"/>
        </w:rPr>
        <w:t>„NU”.</w:t>
      </w:r>
    </w:p>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b/>
          <w:i/>
          <w:sz w:val="24"/>
        </w:rPr>
      </w:pPr>
      <w:r w:rsidRPr="004F0703">
        <w:rPr>
          <w:b/>
          <w:sz w:val="24"/>
        </w:rPr>
        <w:t>Pct.4 - Activitatea propusă prin proiect este dependentă de activitatea unui terț (persoana juridică) și/ sau crează avantaje unui terț (persoană juridică)?</w:t>
      </w:r>
      <w:r w:rsidRPr="004F0703">
        <w:rPr>
          <w:i/>
          <w:sz w:val="24"/>
        </w:rPr>
        <w:t xml:space="preserve">   </w:t>
      </w:r>
    </w:p>
    <w:p w:rsidR="002D3C89" w:rsidRPr="004F0703" w:rsidRDefault="002D3C89" w:rsidP="002D3C89">
      <w:pPr>
        <w:spacing w:before="120" w:after="120" w:line="240" w:lineRule="auto"/>
        <w:jc w:val="both"/>
        <w:rPr>
          <w:sz w:val="24"/>
        </w:rPr>
      </w:pPr>
      <w:r w:rsidRPr="004F0703">
        <w:rPr>
          <w:sz w:val="24"/>
        </w:rPr>
        <w:t>Se verifică dacă activitatea proiectului este independentă din punct de vedere operațional si economic față de activitatea altor soci</w:t>
      </w:r>
      <w:r w:rsidR="00494C00" w:rsidRPr="004F0703">
        <w:rPr>
          <w:sz w:val="24"/>
        </w:rPr>
        <w:t>e</w:t>
      </w:r>
      <w:r w:rsidRPr="004F0703">
        <w:rPr>
          <w:sz w:val="24"/>
        </w:rPr>
        <w:t>tetăți și/sau dacă solicitantul crează prin investiția finanțată prin FEADR, un avantaj pentru o altă societate în ceea ce privește activitatea acesteia prin analiza previziunilor financiare și elementelor precizate în Studiul de Fezabilitate/ Memoriul Justificativ. Dacă se consideră necesar, se va realiza verificare la fața locului unde se va urmări verificarea existenței unor astfel de situații, realizându-se și fotografii relevante, care vor fi atasate la dosarul administrativ.</w:t>
      </w:r>
    </w:p>
    <w:p w:rsidR="002D3C89" w:rsidRPr="004F0703" w:rsidRDefault="002D3C89" w:rsidP="002D3C89">
      <w:pPr>
        <w:spacing w:before="120" w:after="120" w:line="240" w:lineRule="auto"/>
        <w:jc w:val="both"/>
        <w:rPr>
          <w:b/>
          <w:sz w:val="24"/>
        </w:rPr>
      </w:pPr>
      <w:r w:rsidRPr="004F0703">
        <w:rPr>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4F0703">
        <w:rPr>
          <w:b/>
          <w:sz w:val="24"/>
        </w:rPr>
        <w:t xml:space="preserve">„DA”. </w:t>
      </w:r>
      <w:r w:rsidRPr="004F0703">
        <w:rPr>
          <w:sz w:val="24"/>
        </w:rPr>
        <w:t xml:space="preserve">Dacă nu se identifică o astfel de situație se pune bifă în coloana </w:t>
      </w:r>
      <w:r w:rsidRPr="004F0703">
        <w:rPr>
          <w:b/>
          <w:sz w:val="24"/>
        </w:rPr>
        <w:t>„NU”.</w:t>
      </w:r>
    </w:p>
    <w:p w:rsidR="002D3C89" w:rsidRPr="004F0703" w:rsidRDefault="002D3C89" w:rsidP="002D3C89">
      <w:pPr>
        <w:spacing w:before="120" w:after="120" w:line="240" w:lineRule="auto"/>
        <w:jc w:val="both"/>
        <w:rPr>
          <w:b/>
          <w:i/>
          <w:sz w:val="24"/>
        </w:rPr>
      </w:pPr>
      <w:r w:rsidRPr="004F0703">
        <w:rPr>
          <w:b/>
          <w:i/>
          <w:sz w:val="24"/>
        </w:rPr>
        <w:t xml:space="preserve">*„același tip de activitate” </w:t>
      </w:r>
      <w:r w:rsidRPr="004F0703">
        <w:rPr>
          <w:i/>
          <w:sz w:val="24"/>
        </w:rPr>
        <w:t>reprezintă acea situație în care două sau mai multe entități economice desfășoară activități autorizate identificate prin aceeași clasă CAEN (nivel 4 cifre) și realizează produse/servicii/lucrari similare</w:t>
      </w:r>
    </w:p>
    <w:p w:rsidR="002D3C89" w:rsidRPr="004F0703" w:rsidRDefault="002D3C89" w:rsidP="002D3C89">
      <w:pPr>
        <w:spacing w:before="120" w:after="120" w:line="240" w:lineRule="auto"/>
        <w:jc w:val="both"/>
        <w:rPr>
          <w:sz w:val="24"/>
        </w:rPr>
      </w:pPr>
      <w:r w:rsidRPr="004F0703">
        <w:rPr>
          <w:sz w:val="24"/>
        </w:rPr>
        <w:t xml:space="preserve">În situația în care solicitantul precizează în Studiul de Fezabilitate/ Memoriul Justificativ faptul că a preluat </w:t>
      </w:r>
      <w:r w:rsidRPr="004F0703">
        <w:rPr>
          <w:b/>
          <w:sz w:val="24"/>
        </w:rPr>
        <w:t>peste 50%</w:t>
      </w:r>
      <w:r w:rsidRPr="004F0703">
        <w:rPr>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2D3C89" w:rsidRPr="004F0703" w:rsidRDefault="002D3C89" w:rsidP="002D3C89">
      <w:pPr>
        <w:spacing w:before="120" w:after="120" w:line="240" w:lineRule="auto"/>
        <w:jc w:val="both"/>
        <w:rPr>
          <w:b/>
          <w:sz w:val="24"/>
        </w:rPr>
      </w:pPr>
      <w:r w:rsidRPr="004F0703">
        <w:rPr>
          <w:sz w:val="24"/>
        </w:rPr>
        <w:t xml:space="preserve">În cazul în care există minim o bifă pe coloana </w:t>
      </w:r>
      <w:r w:rsidRPr="004F0703">
        <w:rPr>
          <w:b/>
          <w:sz w:val="24"/>
        </w:rPr>
        <w:t xml:space="preserve">„DA” </w:t>
      </w:r>
      <w:r w:rsidRPr="004F0703">
        <w:rPr>
          <w:sz w:val="24"/>
        </w:rPr>
        <w:t xml:space="preserve">în </w:t>
      </w:r>
      <w:r w:rsidRPr="004F0703">
        <w:rPr>
          <w:b/>
          <w:sz w:val="24"/>
        </w:rPr>
        <w:t xml:space="preserve">„Secțiunea A” </w:t>
      </w:r>
      <w:r w:rsidRPr="004F0703">
        <w:rPr>
          <w:sz w:val="24"/>
        </w:rPr>
        <w:t>se va trece la completarea</w:t>
      </w:r>
      <w:r w:rsidRPr="004F0703">
        <w:rPr>
          <w:b/>
          <w:sz w:val="24"/>
        </w:rPr>
        <w:t xml:space="preserve">  „Secțiunii B”, </w:t>
      </w:r>
      <w:r w:rsidRPr="004F0703">
        <w:rPr>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4F0703">
        <w:rPr>
          <w:b/>
          <w:sz w:val="24"/>
        </w:rPr>
        <w:t>.</w:t>
      </w:r>
    </w:p>
    <w:p w:rsidR="002D3C89" w:rsidRPr="004F0703" w:rsidRDefault="002D3C89" w:rsidP="002D3C89">
      <w:pPr>
        <w:spacing w:before="120" w:after="120" w:line="240" w:lineRule="auto"/>
        <w:jc w:val="both"/>
        <w:rPr>
          <w:b/>
          <w:sz w:val="24"/>
          <w:u w:val="single"/>
        </w:rPr>
      </w:pPr>
    </w:p>
    <w:p w:rsidR="002D3C89" w:rsidRPr="004F0703" w:rsidRDefault="002D3C89" w:rsidP="002D3C89">
      <w:pPr>
        <w:spacing w:before="120" w:after="120" w:line="240" w:lineRule="auto"/>
        <w:rPr>
          <w:b/>
          <w:sz w:val="24"/>
          <w:u w:val="single"/>
        </w:rPr>
      </w:pPr>
      <w:r w:rsidRPr="004F0703">
        <w:rPr>
          <w:b/>
          <w:sz w:val="24"/>
          <w:u w:val="single"/>
        </w:rPr>
        <w:t xml:space="preserve">II.  Secțiunea B – Încadrarea într-o situație de creare  de Condiții artificiale. </w:t>
      </w:r>
    </w:p>
    <w:p w:rsidR="002D3C89" w:rsidRPr="004F0703" w:rsidRDefault="002D3C89" w:rsidP="002D3C89">
      <w:pPr>
        <w:spacing w:before="120" w:after="120" w:line="240" w:lineRule="auto"/>
        <w:jc w:val="both"/>
        <w:rPr>
          <w:b/>
          <w:sz w:val="24"/>
        </w:rPr>
      </w:pPr>
      <w:r w:rsidRPr="004F0703">
        <w:rPr>
          <w:b/>
          <w:sz w:val="24"/>
        </w:rPr>
        <w:t>Premisa 1 - Crearea unei entități juridice noi (solicitant de fonduri) de catre asociati/actionari majoritari, administrator/i, ai altor entități economice cu acelasi tip de activitate ca cel propus a fi  finanțabil prin proiect.</w:t>
      </w:r>
    </w:p>
    <w:p w:rsidR="002D3C89" w:rsidRPr="004F0703" w:rsidRDefault="002D3C89" w:rsidP="002D3C89">
      <w:pPr>
        <w:spacing w:before="120" w:after="120" w:line="240" w:lineRule="auto"/>
        <w:jc w:val="both"/>
        <w:rPr>
          <w:i/>
          <w:sz w:val="24"/>
        </w:rPr>
      </w:pPr>
      <w:r w:rsidRPr="004F0703">
        <w:rPr>
          <w:sz w:val="24"/>
        </w:rPr>
        <w:t xml:space="preserve">Se urmărește identificarea unor elemente care pot conduce la concluzia că, o entitate juridică existentă </w:t>
      </w:r>
      <w:r w:rsidRPr="004F0703">
        <w:rPr>
          <w:b/>
          <w:sz w:val="24"/>
        </w:rPr>
        <w:t>(care intră sub incidența restricțiilor de eligibilitate)</w:t>
      </w:r>
      <w:r w:rsidRPr="004F0703">
        <w:rPr>
          <w:sz w:val="24"/>
        </w:rPr>
        <w:t xml:space="preserve"> /asociatii/acționarii /administratorii ai acesteia a/au creat o altă societate prin care acceseaza fondurile FEADR eludănd astfel  criteriile restrictive</w:t>
      </w:r>
      <w:r w:rsidRPr="004F0703">
        <w:rPr>
          <w:i/>
          <w:sz w:val="24"/>
        </w:rPr>
        <w:t xml:space="preserve"> </w:t>
      </w:r>
    </w:p>
    <w:p w:rsidR="002D3C89" w:rsidRPr="004F0703" w:rsidRDefault="002D3C89" w:rsidP="002D3C89">
      <w:pPr>
        <w:spacing w:before="120" w:after="120" w:line="240" w:lineRule="auto"/>
        <w:jc w:val="both"/>
        <w:rPr>
          <w:sz w:val="24"/>
        </w:rPr>
      </w:pPr>
      <w:r w:rsidRPr="004F0703">
        <w:rPr>
          <w:sz w:val="24"/>
        </w:rPr>
        <w:t>Restricțiile de eligibilitate sub incidența cărora poate intra o entitate juridică existentă sunt :</w:t>
      </w:r>
    </w:p>
    <w:p w:rsidR="002D3C89" w:rsidRPr="004F0703" w:rsidRDefault="002D3C89" w:rsidP="002D3C89">
      <w:pPr>
        <w:spacing w:before="120" w:after="120" w:line="240" w:lineRule="auto"/>
        <w:jc w:val="both"/>
        <w:rPr>
          <w:sz w:val="24"/>
        </w:rPr>
      </w:pPr>
      <w:r w:rsidRPr="004F0703">
        <w:rPr>
          <w:sz w:val="24"/>
        </w:rPr>
        <w:t>- Aceasta nu se încadreaza în categoria solicitanților eligibili pentru finanțare așa cum sunt ei desemnați în fișa măsurii din SDL.</w:t>
      </w:r>
    </w:p>
    <w:p w:rsidR="0008604D" w:rsidRPr="004F0703" w:rsidRDefault="002D3C89" w:rsidP="0008604D">
      <w:pPr>
        <w:spacing w:before="120" w:after="120" w:line="240" w:lineRule="auto"/>
        <w:jc w:val="both"/>
        <w:rPr>
          <w:b/>
          <w:sz w:val="24"/>
        </w:rPr>
      </w:pPr>
      <w:r w:rsidRPr="004F0703">
        <w:rPr>
          <w:sz w:val="24"/>
        </w:rPr>
        <w:t xml:space="preserve">- Aceasta este înregistrat în Registrul debitorilor AFIR (pâna la contractare acesta trebuie să achite debitul catre AFIR). </w:t>
      </w:r>
    </w:p>
    <w:p w:rsidR="002D3C89" w:rsidRPr="004F0703" w:rsidRDefault="002D3C89" w:rsidP="0008604D">
      <w:pPr>
        <w:spacing w:before="120" w:after="120" w:line="240" w:lineRule="auto"/>
        <w:jc w:val="both"/>
        <w:rPr>
          <w:b/>
          <w:sz w:val="24"/>
        </w:rPr>
      </w:pPr>
      <w:r w:rsidRPr="004F0703">
        <w:rPr>
          <w:b/>
          <w:sz w:val="24"/>
        </w:rPr>
        <w:t>III.  Concluzii finale</w:t>
      </w:r>
    </w:p>
    <w:p w:rsidR="002D3C89" w:rsidRPr="004F0703" w:rsidRDefault="002D3C89" w:rsidP="002D3C89">
      <w:pPr>
        <w:pStyle w:val="ListParagraph"/>
        <w:spacing w:before="120" w:after="120"/>
        <w:ind w:left="0"/>
        <w:jc w:val="both"/>
        <w:rPr>
          <w:sz w:val="24"/>
        </w:rPr>
      </w:pPr>
      <w:r w:rsidRPr="004F0703">
        <w:rPr>
          <w:sz w:val="24"/>
        </w:rPr>
        <w:t>Solicitantul a creat condiţii artificiale necesare pentru a beneficia de plăţi (sprijin) şi a obţine astfel un avantaj care contravine obiectivelor măsurii?</w:t>
      </w:r>
    </w:p>
    <w:p w:rsidR="002D3C89" w:rsidRPr="004F0703" w:rsidRDefault="002D3C89" w:rsidP="002D3C89">
      <w:pPr>
        <w:spacing w:before="120" w:after="120" w:line="240" w:lineRule="auto"/>
        <w:jc w:val="both"/>
        <w:rPr>
          <w:sz w:val="24"/>
        </w:rPr>
      </w:pPr>
      <w:r w:rsidRPr="004F0703">
        <w:rPr>
          <w:sz w:val="24"/>
        </w:rPr>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9968A1" w:rsidRDefault="009968A1" w:rsidP="00DA046A">
      <w:pPr>
        <w:overflowPunct w:val="0"/>
        <w:autoSpaceDE w:val="0"/>
        <w:autoSpaceDN w:val="0"/>
        <w:adjustRightInd w:val="0"/>
        <w:spacing w:after="0" w:line="240" w:lineRule="auto"/>
        <w:jc w:val="both"/>
        <w:textAlignment w:val="baseline"/>
        <w:rPr>
          <w:b/>
          <w:sz w:val="24"/>
          <w:u w:val="single"/>
        </w:rPr>
      </w:pPr>
    </w:p>
    <w:p w:rsidR="00DA046A" w:rsidRPr="00A64EBA" w:rsidRDefault="00DA046A"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p>
    <w:sectPr w:rsidR="00DA046A" w:rsidRPr="00A64EBA" w:rsidSect="00115881">
      <w:pgSz w:w="12240" w:h="15840"/>
      <w:pgMar w:top="1620" w:right="990" w:bottom="990" w:left="144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2B5" w:rsidRDefault="003602B5" w:rsidP="00F25766">
      <w:pPr>
        <w:spacing w:after="0" w:line="240" w:lineRule="auto"/>
      </w:pPr>
      <w:r>
        <w:separator/>
      </w:r>
    </w:p>
  </w:endnote>
  <w:endnote w:type="continuationSeparator" w:id="0">
    <w:p w:rsidR="003602B5" w:rsidRDefault="003602B5" w:rsidP="00F2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888343"/>
      <w:docPartObj>
        <w:docPartGallery w:val="Page Numbers (Bottom of Page)"/>
        <w:docPartUnique/>
      </w:docPartObj>
    </w:sdtPr>
    <w:sdtEndPr>
      <w:rPr>
        <w:noProof/>
      </w:rPr>
    </w:sdtEndPr>
    <w:sdtContent>
      <w:p w:rsidR="00D93DBF" w:rsidRDefault="00D93DBF">
        <w:pPr>
          <w:pStyle w:val="Footer"/>
          <w:jc w:val="right"/>
        </w:pPr>
        <w:r>
          <w:fldChar w:fldCharType="begin"/>
        </w:r>
        <w:r>
          <w:instrText xml:space="preserve"> PAGE   \* MERGEFORMAT </w:instrText>
        </w:r>
        <w:r>
          <w:fldChar w:fldCharType="separate"/>
        </w:r>
        <w:r w:rsidR="008C0BCD">
          <w:rPr>
            <w:noProof/>
          </w:rPr>
          <w:t>5</w:t>
        </w:r>
        <w:r>
          <w:rPr>
            <w:noProof/>
          </w:rPr>
          <w:fldChar w:fldCharType="end"/>
        </w:r>
      </w:p>
    </w:sdtContent>
  </w:sdt>
  <w:p w:rsidR="00D93DBF" w:rsidRDefault="00D93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2B5" w:rsidRDefault="003602B5" w:rsidP="00F25766">
      <w:pPr>
        <w:spacing w:after="0" w:line="240" w:lineRule="auto"/>
      </w:pPr>
      <w:r>
        <w:separator/>
      </w:r>
    </w:p>
  </w:footnote>
  <w:footnote w:type="continuationSeparator" w:id="0">
    <w:p w:rsidR="003602B5" w:rsidRDefault="003602B5" w:rsidP="00F25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DBF" w:rsidRDefault="00D93DBF">
    <w:pPr>
      <w:pStyle w:val="Header"/>
    </w:pPr>
    <w:r>
      <w:rPr>
        <w:noProof/>
        <w:lang w:val="en-US"/>
      </w:rPr>
      <mc:AlternateContent>
        <mc:Choice Requires="wpg">
          <w:drawing>
            <wp:anchor distT="0" distB="0" distL="114300" distR="114300" simplePos="0" relativeHeight="251659264" behindDoc="0" locked="0" layoutInCell="1" allowOverlap="1" wp14:anchorId="7B46E8AA" wp14:editId="6A58BDC3">
              <wp:simplePos x="0" y="0"/>
              <wp:positionH relativeFrom="margin">
                <wp:posOffset>-420370</wp:posOffset>
              </wp:positionH>
              <wp:positionV relativeFrom="paragraph">
                <wp:posOffset>113665</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E65C85E" id="Group 7" o:spid="_x0000_s1026" style="position:absolute;margin-left:-33.1pt;margin-top:8.95pt;width:391.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C411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hJIG+AAAA2gAAAA8AAABkcnMvZG93bnJldi54bWxET02LwjAQvQv+hzDC3jTVgy7VWFRc8OJB&#10;V/A6bcamtJmUJqvZf28OC3t8vO9NEW0nnjT4xrGC+SwDQVw53XCt4Pb9Nf0E4QOyxs4xKfglD8V2&#10;PNpgrt2LL/S8hlqkEPY5KjAh9LmUvjJk0c9cT5y4hxsshgSHWuoBXyncdnKRZUtpseHUYLCng6Gq&#10;vf5YBfueuoVuV49zrc2xLMvo7iYq9TGJuzWIQDH8i//cJ60gbU1X0g2Q2z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1hJIG+AAAA2gAAAA8AAAAAAAAAAAAAAAAAnwIAAGRy&#10;cy9kb3ducmV2LnhtbFBLBQYAAAAABAAEAPcAAACKAwAAAAA=&#10;">
                <v:imagedata r:id="rId5" o:title="ANd9GcRpQcRSiL6GY0QZ-6bhQHXABkMwzvnLLRB7iw6fSv5DHAiCAGl6"/>
                <v:path arrowok="t"/>
              </v:shape>
              <v:shape id="Picture 1" o:spid="_x0000_s1028" type="#_x0000_t75" alt="Sigla_Uniunii_Europene_cu_text" style="position:absolute;left:-6097;top:-701;width:7452;height:5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YaXDAAAA2gAAAA8AAABkcnMvZG93bnJldi54bWxEj0FrwkAUhO+F/oflFXopZpNaxKauIoVS&#10;8VSj6PWRfSbB7NuY3cb137uFgsdhZr5hZotgWjFQ7xrLCrIkBUFcWt1wpWC3/RpNQTiPrLG1TAqu&#10;5GAxf3yYYa7thTc0FL4SEcIuRwW1910upStrMugS2xFH72h7gz7KvpK6x0uEm1a+pulEGmw4LtTY&#10;0WdN5an4NQq+s8PPYfyC5noKezqGyZrs21mp56ew/ADhKfh7+L+90gre4e9KvAFyf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dhpcMAAADaAAAADwAAAAAAAAAAAAAAAACf&#10;AgAAZHJzL2Rvd25yZXYueG1sUEsFBgAAAAAEAAQA9wAAAI8DAAAAAA==&#10;">
                <v:imagedata r:id="rId6" o:title="Sigla_Uniunii_Europene_cu_text"/>
                <v:path arrowok="t"/>
              </v:shape>
              <v:shape id="Picture 2" o:spid="_x0000_s1029" type="#_x0000_t75" alt="ANd9GcTlYlnxyEKiXT2YPtppGU20l1YzAtoVP3ZrHm-qjlrNlWedV4S_" style="position:absolute;left:6291;top:-1024;width:7647;height:64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qgmzEAAAA2wAAAA8AAABkcnMvZG93bnJldi54bWxEj91qAjEQhe8LvkMYwbua1RYpq1H8oWB7&#10;UdH6AMNm3CxuJssmavr2nYtC72Y4Z875ZrHKvlV36mMT2MBkXIAiroJtuDZw/n5/fgMVE7LFNjAZ&#10;+KEIq+XgaYGlDQ8+0v2UaiUhHEs04FLqSq1j5chjHIeOWLRL6D0mWfta2x4fEu5bPS2KmfbYsDQ4&#10;7GjrqLqebt7Ai8t2+jWrPzfNbvdxuL0e7SFnY0bDvJ6DSpTTv/nvem8FX+jlFxlAL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qgmzEAAAA2wAAAA8AAAAAAAAAAAAAAAAA&#10;nwIAAGRycy9kb3ducmV2LnhtbFBLBQYAAAAABAAEAPcAAACQAwAAAAA=&#10;">
                <v:imagedata r:id="rId7" o:title="ANd9GcTlYlnxyEKiXT2YPtppGU20l1YzAtoVP3ZrHm-qjlrNlWedV4S_"/>
                <v:path arrowok="t"/>
              </v:shape>
              <v:shape id="il_fi" o:spid="_x0000_s1030" type="#_x0000_t75" alt="pndr_new" style="position:absolute;left:22055;top:-1367;width:8241;height:7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tUyHCAAAA2wAAAA8AAABkcnMvZG93bnJldi54bWxET01rwkAQvRf8D8sIXkqzMYdSYlYRQbSX&#10;0KqgvQ3ZabI0Oxuy2yT++26h0Ns83ucUm8m2YqDeG8cKlkkKgrhy2nCt4HLeP72A8AFZY+uYFNzJ&#10;w2Y9eygw127kdxpOoRYxhH2OCpoQulxKXzVk0SeuI47cp+sthgj7WuoexxhuW5ml6bO0aDg2NNjR&#10;rqHq6/RtFdwOr86U14/BlubxTaejPWqfKbWYT9sViEBT+Bf/uY86zl/C7y/xAL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LVMhwgAAANsAAAAPAAAAAAAAAAAAAAAAAJ8C&#10;AABkcnMvZG93bnJldi54bWxQSwUGAAAAAAQABAD3AAAAjgMAAAAA&#10;">
                <v:imagedata r:id="rId8" o:title="pndr_new"/>
                <v:path arrowok="t"/>
              </v:shape>
              <w10:wrap type="tight" anchorx="margin"/>
            </v:group>
          </w:pict>
        </mc:Fallback>
      </mc:AlternateContent>
    </w:r>
    <w:r>
      <w:rPr>
        <w:noProof/>
        <w:lang w:val="en-US"/>
      </w:rPr>
      <w:drawing>
        <wp:anchor distT="0" distB="0" distL="114300" distR="114300" simplePos="0" relativeHeight="251661312" behindDoc="1" locked="0" layoutInCell="1" allowOverlap="1" wp14:anchorId="647FFC25" wp14:editId="1CF9098F">
          <wp:simplePos x="0" y="0"/>
          <wp:positionH relativeFrom="margin">
            <wp:posOffset>4957445</wp:posOffset>
          </wp:positionH>
          <wp:positionV relativeFrom="paragraph">
            <wp:posOffset>84833</wp:posOffset>
          </wp:positionV>
          <wp:extent cx="751840" cy="542708"/>
          <wp:effectExtent l="0" t="0" r="0" b="0"/>
          <wp:wrapNone/>
          <wp:docPr id="17" name="Picture 1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A6D55"/>
    <w:multiLevelType w:val="hybridMultilevel"/>
    <w:tmpl w:val="6CF08A58"/>
    <w:lvl w:ilvl="0" w:tplc="04180013">
      <w:start w:val="1"/>
      <w:numFmt w:val="upperRoman"/>
      <w:lvlText w:val="%1."/>
      <w:lvlJc w:val="right"/>
      <w:pPr>
        <w:ind w:left="360" w:hanging="360"/>
      </w:pPr>
    </w:lvl>
    <w:lvl w:ilvl="1" w:tplc="04180019">
      <w:start w:val="1"/>
      <w:numFmt w:val="lowerLetter"/>
      <w:lvlText w:val="%2."/>
      <w:lvlJc w:val="left"/>
      <w:pPr>
        <w:ind w:left="1135"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BA56B7"/>
    <w:multiLevelType w:val="hybridMultilevel"/>
    <w:tmpl w:val="37D2EB9C"/>
    <w:lvl w:ilvl="0" w:tplc="011848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98C474D"/>
    <w:multiLevelType w:val="hybridMultilevel"/>
    <w:tmpl w:val="19789642"/>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D2992"/>
    <w:multiLevelType w:val="hybridMultilevel"/>
    <w:tmpl w:val="BAB2BE16"/>
    <w:lvl w:ilvl="0" w:tplc="0882CC5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8">
    <w:nsid w:val="209C39A5"/>
    <w:multiLevelType w:val="hybridMultilevel"/>
    <w:tmpl w:val="642C6036"/>
    <w:lvl w:ilvl="0" w:tplc="04090017">
      <w:start w:val="1"/>
      <w:numFmt w:val="lowerLetter"/>
      <w:lvlText w:val="%1)"/>
      <w:lvlJc w:val="left"/>
      <w:pPr>
        <w:ind w:left="720" w:hanging="360"/>
      </w:p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616455"/>
    <w:multiLevelType w:val="hybridMultilevel"/>
    <w:tmpl w:val="FF8A0286"/>
    <w:lvl w:ilvl="0" w:tplc="BCA0C4E4">
      <w:start w:val="1"/>
      <w:numFmt w:val="lowerLetter"/>
      <w:lvlText w:val="%1."/>
      <w:lvlJc w:val="left"/>
      <w:pPr>
        <w:ind w:left="2935" w:hanging="360"/>
      </w:pPr>
      <w:rPr>
        <w:rFonts w:hint="default"/>
      </w:rPr>
    </w:lvl>
    <w:lvl w:ilvl="1" w:tplc="04180019" w:tentative="1">
      <w:start w:val="1"/>
      <w:numFmt w:val="lowerLetter"/>
      <w:lvlText w:val="%2."/>
      <w:lvlJc w:val="left"/>
      <w:pPr>
        <w:ind w:left="3655" w:hanging="360"/>
      </w:pPr>
    </w:lvl>
    <w:lvl w:ilvl="2" w:tplc="0418001B" w:tentative="1">
      <w:start w:val="1"/>
      <w:numFmt w:val="lowerRoman"/>
      <w:lvlText w:val="%3."/>
      <w:lvlJc w:val="right"/>
      <w:pPr>
        <w:ind w:left="4375" w:hanging="180"/>
      </w:pPr>
    </w:lvl>
    <w:lvl w:ilvl="3" w:tplc="0418000F" w:tentative="1">
      <w:start w:val="1"/>
      <w:numFmt w:val="decimal"/>
      <w:lvlText w:val="%4."/>
      <w:lvlJc w:val="left"/>
      <w:pPr>
        <w:ind w:left="5095" w:hanging="360"/>
      </w:pPr>
    </w:lvl>
    <w:lvl w:ilvl="4" w:tplc="04180019" w:tentative="1">
      <w:start w:val="1"/>
      <w:numFmt w:val="lowerLetter"/>
      <w:lvlText w:val="%5."/>
      <w:lvlJc w:val="left"/>
      <w:pPr>
        <w:ind w:left="5815" w:hanging="360"/>
      </w:pPr>
    </w:lvl>
    <w:lvl w:ilvl="5" w:tplc="0418001B" w:tentative="1">
      <w:start w:val="1"/>
      <w:numFmt w:val="lowerRoman"/>
      <w:lvlText w:val="%6."/>
      <w:lvlJc w:val="right"/>
      <w:pPr>
        <w:ind w:left="6535" w:hanging="180"/>
      </w:pPr>
    </w:lvl>
    <w:lvl w:ilvl="6" w:tplc="0418000F" w:tentative="1">
      <w:start w:val="1"/>
      <w:numFmt w:val="decimal"/>
      <w:lvlText w:val="%7."/>
      <w:lvlJc w:val="left"/>
      <w:pPr>
        <w:ind w:left="7255" w:hanging="360"/>
      </w:pPr>
    </w:lvl>
    <w:lvl w:ilvl="7" w:tplc="04180019" w:tentative="1">
      <w:start w:val="1"/>
      <w:numFmt w:val="lowerLetter"/>
      <w:lvlText w:val="%8."/>
      <w:lvlJc w:val="left"/>
      <w:pPr>
        <w:ind w:left="7975" w:hanging="360"/>
      </w:pPr>
    </w:lvl>
    <w:lvl w:ilvl="8" w:tplc="0418001B" w:tentative="1">
      <w:start w:val="1"/>
      <w:numFmt w:val="lowerRoman"/>
      <w:lvlText w:val="%9."/>
      <w:lvlJc w:val="right"/>
      <w:pPr>
        <w:ind w:left="8695" w:hanging="180"/>
      </w:pPr>
    </w:lvl>
  </w:abstractNum>
  <w:abstractNum w:abstractNumId="12">
    <w:nsid w:val="2CF73F3E"/>
    <w:multiLevelType w:val="hybridMultilevel"/>
    <w:tmpl w:val="9B72CC48"/>
    <w:lvl w:ilvl="0" w:tplc="858E09D6">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4">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B14981"/>
    <w:multiLevelType w:val="hybridMultilevel"/>
    <w:tmpl w:val="3006D23A"/>
    <w:lvl w:ilvl="0" w:tplc="F9D62DF0">
      <w:start w:val="2"/>
      <w:numFmt w:val="lowerLetter"/>
      <w:lvlText w:val="%1)"/>
      <w:lvlJc w:val="left"/>
      <w:pPr>
        <w:ind w:left="1495" w:hanging="360"/>
      </w:pPr>
      <w:rPr>
        <w:rFonts w:cs="Times New Roman" w:hint="default"/>
        <w:b/>
      </w:rPr>
    </w:lvl>
    <w:lvl w:ilvl="1" w:tplc="B518D77A">
      <w:start w:val="1"/>
      <w:numFmt w:val="lowerLetter"/>
      <w:lvlText w:val="%2."/>
      <w:lvlJc w:val="left"/>
      <w:pPr>
        <w:ind w:left="2215" w:hanging="360"/>
      </w:pPr>
      <w:rPr>
        <w:b/>
      </w:r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16">
    <w:nsid w:val="37E74AC1"/>
    <w:multiLevelType w:val="hybridMultilevel"/>
    <w:tmpl w:val="397CC7FE"/>
    <w:lvl w:ilvl="0" w:tplc="8DBCCAAE">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nsid w:val="38861F62"/>
    <w:multiLevelType w:val="hybridMultilevel"/>
    <w:tmpl w:val="364EBC5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EE5069A"/>
    <w:multiLevelType w:val="hybridMultilevel"/>
    <w:tmpl w:val="40B4AAA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A508AC"/>
    <w:multiLevelType w:val="hybridMultilevel"/>
    <w:tmpl w:val="AD06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5BB616A4"/>
    <w:multiLevelType w:val="hybridMultilevel"/>
    <w:tmpl w:val="DF60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31">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67030E3"/>
    <w:multiLevelType w:val="hybridMultilevel"/>
    <w:tmpl w:val="631A56E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nsid w:val="6CCC27BD"/>
    <w:multiLevelType w:val="hybridMultilevel"/>
    <w:tmpl w:val="5A10A47E"/>
    <w:lvl w:ilvl="0" w:tplc="F51AA086">
      <w:start w:val="1"/>
      <w:numFmt w:val="decimal"/>
      <w:lvlText w:val="%1."/>
      <w:lvlJc w:val="left"/>
      <w:pPr>
        <w:ind w:left="644" w:hanging="360"/>
      </w:pPr>
      <w:rPr>
        <w:rFonts w:hint="default"/>
      </w:rPr>
    </w:lvl>
    <w:lvl w:ilvl="1" w:tplc="04180019">
      <w:start w:val="1"/>
      <w:numFmt w:val="lowerLetter"/>
      <w:lvlText w:val="%2."/>
      <w:lvlJc w:val="left"/>
      <w:pPr>
        <w:ind w:left="1004" w:hanging="360"/>
      </w:pPr>
    </w:lvl>
    <w:lvl w:ilvl="2" w:tplc="0418001B" w:tentative="1">
      <w:start w:val="1"/>
      <w:numFmt w:val="lowerRoman"/>
      <w:lvlText w:val="%3."/>
      <w:lvlJc w:val="right"/>
      <w:pPr>
        <w:ind w:left="1724" w:hanging="180"/>
      </w:pPr>
    </w:lvl>
    <w:lvl w:ilvl="3" w:tplc="0418000F" w:tentative="1">
      <w:start w:val="1"/>
      <w:numFmt w:val="decimal"/>
      <w:lvlText w:val="%4."/>
      <w:lvlJc w:val="left"/>
      <w:pPr>
        <w:ind w:left="2444" w:hanging="360"/>
      </w:pPr>
    </w:lvl>
    <w:lvl w:ilvl="4" w:tplc="04180019" w:tentative="1">
      <w:start w:val="1"/>
      <w:numFmt w:val="lowerLetter"/>
      <w:lvlText w:val="%5."/>
      <w:lvlJc w:val="left"/>
      <w:pPr>
        <w:ind w:left="3164" w:hanging="360"/>
      </w:pPr>
    </w:lvl>
    <w:lvl w:ilvl="5" w:tplc="0418001B" w:tentative="1">
      <w:start w:val="1"/>
      <w:numFmt w:val="lowerRoman"/>
      <w:lvlText w:val="%6."/>
      <w:lvlJc w:val="right"/>
      <w:pPr>
        <w:ind w:left="3884" w:hanging="180"/>
      </w:pPr>
    </w:lvl>
    <w:lvl w:ilvl="6" w:tplc="0418000F" w:tentative="1">
      <w:start w:val="1"/>
      <w:numFmt w:val="decimal"/>
      <w:lvlText w:val="%7."/>
      <w:lvlJc w:val="left"/>
      <w:pPr>
        <w:ind w:left="4604" w:hanging="360"/>
      </w:pPr>
    </w:lvl>
    <w:lvl w:ilvl="7" w:tplc="04180019" w:tentative="1">
      <w:start w:val="1"/>
      <w:numFmt w:val="lowerLetter"/>
      <w:lvlText w:val="%8."/>
      <w:lvlJc w:val="left"/>
      <w:pPr>
        <w:ind w:left="5324" w:hanging="360"/>
      </w:pPr>
    </w:lvl>
    <w:lvl w:ilvl="8" w:tplc="0418001B" w:tentative="1">
      <w:start w:val="1"/>
      <w:numFmt w:val="lowerRoman"/>
      <w:lvlText w:val="%9."/>
      <w:lvlJc w:val="right"/>
      <w:pPr>
        <w:ind w:left="6044" w:hanging="180"/>
      </w:pPr>
    </w:lvl>
  </w:abstractNum>
  <w:abstractNum w:abstractNumId="38">
    <w:nsid w:val="6DE00BFA"/>
    <w:multiLevelType w:val="hybridMultilevel"/>
    <w:tmpl w:val="E2E27BA8"/>
    <w:lvl w:ilvl="0" w:tplc="4FAAC5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27175A"/>
    <w:multiLevelType w:val="hybridMultilevel"/>
    <w:tmpl w:val="648E29D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AE73D40"/>
    <w:multiLevelType w:val="multilevel"/>
    <w:tmpl w:val="B470D16A"/>
    <w:lvl w:ilvl="0">
      <w:start w:val="1"/>
      <w:numFmt w:val="decimal"/>
      <w:lvlText w:val="%1."/>
      <w:lvlJc w:val="left"/>
      <w:pPr>
        <w:ind w:left="720" w:hanging="360"/>
      </w:pPr>
      <w:rPr>
        <w:b/>
      </w:rPr>
    </w:lvl>
    <w:lvl w:ilvl="1">
      <w:start w:val="3"/>
      <w:numFmt w:val="decimal"/>
      <w:isLgl/>
      <w:lvlText w:val="%1.%2."/>
      <w:lvlJc w:val="left"/>
      <w:pPr>
        <w:ind w:left="149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B177941"/>
    <w:multiLevelType w:val="hybridMultilevel"/>
    <w:tmpl w:val="1F0421A0"/>
    <w:lvl w:ilvl="0" w:tplc="8DBCCAAE">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9"/>
  </w:num>
  <w:num w:numId="4">
    <w:abstractNumId w:val="39"/>
  </w:num>
  <w:num w:numId="5">
    <w:abstractNumId w:val="25"/>
  </w:num>
  <w:num w:numId="6">
    <w:abstractNumId w:val="0"/>
  </w:num>
  <w:num w:numId="7">
    <w:abstractNumId w:val="24"/>
  </w:num>
  <w:num w:numId="8">
    <w:abstractNumId w:val="31"/>
  </w:num>
  <w:num w:numId="9">
    <w:abstractNumId w:val="1"/>
  </w:num>
  <w:num w:numId="10">
    <w:abstractNumId w:val="15"/>
  </w:num>
  <w:num w:numId="11">
    <w:abstractNumId w:val="11"/>
  </w:num>
  <w:num w:numId="12">
    <w:abstractNumId w:val="22"/>
  </w:num>
  <w:num w:numId="13">
    <w:abstractNumId w:val="7"/>
  </w:num>
  <w:num w:numId="14">
    <w:abstractNumId w:val="37"/>
  </w:num>
  <w:num w:numId="15">
    <w:abstractNumId w:val="35"/>
  </w:num>
  <w:num w:numId="16">
    <w:abstractNumId w:val="3"/>
  </w:num>
  <w:num w:numId="17">
    <w:abstractNumId w:val="29"/>
  </w:num>
  <w:num w:numId="18">
    <w:abstractNumId w:val="40"/>
  </w:num>
  <w:num w:numId="19">
    <w:abstractNumId w:val="32"/>
  </w:num>
  <w:num w:numId="20">
    <w:abstractNumId w:val="1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3"/>
  </w:num>
  <w:num w:numId="32">
    <w:abstractNumId w:val="5"/>
  </w:num>
  <w:num w:numId="33">
    <w:abstractNumId w:val="26"/>
  </w:num>
  <w:num w:numId="34">
    <w:abstractNumId w:val="14"/>
  </w:num>
  <w:num w:numId="35">
    <w:abstractNumId w:val="18"/>
  </w:num>
  <w:num w:numId="36">
    <w:abstractNumId w:val="19"/>
  </w:num>
  <w:num w:numId="37">
    <w:abstractNumId w:val="12"/>
  </w:num>
  <w:num w:numId="38">
    <w:abstractNumId w:val="8"/>
  </w:num>
  <w:num w:numId="39">
    <w:abstractNumId w:val="27"/>
  </w:num>
  <w:num w:numId="40">
    <w:abstractNumId w:val="6"/>
  </w:num>
  <w:num w:numId="41">
    <w:abstractNumId w:val="16"/>
  </w:num>
  <w:num w:numId="42">
    <w:abstractNumId w:val="41"/>
  </w:num>
  <w:num w:numId="43">
    <w:abstractNumId w:val="21"/>
  </w:num>
  <w:num w:numId="44">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EA"/>
    <w:rsid w:val="000241CC"/>
    <w:rsid w:val="00066D37"/>
    <w:rsid w:val="0008604D"/>
    <w:rsid w:val="000A78E1"/>
    <w:rsid w:val="000B52DC"/>
    <w:rsid w:val="000C0E72"/>
    <w:rsid w:val="000E63FD"/>
    <w:rsid w:val="000E76B3"/>
    <w:rsid w:val="00111CC0"/>
    <w:rsid w:val="00115881"/>
    <w:rsid w:val="00121B33"/>
    <w:rsid w:val="00126439"/>
    <w:rsid w:val="001267C5"/>
    <w:rsid w:val="00137F26"/>
    <w:rsid w:val="00144236"/>
    <w:rsid w:val="00157E36"/>
    <w:rsid w:val="00172097"/>
    <w:rsid w:val="0019038A"/>
    <w:rsid w:val="00193E5B"/>
    <w:rsid w:val="001968EE"/>
    <w:rsid w:val="00197A45"/>
    <w:rsid w:val="001A3CEB"/>
    <w:rsid w:val="001B6474"/>
    <w:rsid w:val="001E30D8"/>
    <w:rsid w:val="002044AD"/>
    <w:rsid w:val="00223F1E"/>
    <w:rsid w:val="00224315"/>
    <w:rsid w:val="002268D0"/>
    <w:rsid w:val="00234421"/>
    <w:rsid w:val="00236F0B"/>
    <w:rsid w:val="00281F26"/>
    <w:rsid w:val="00284013"/>
    <w:rsid w:val="00294FDE"/>
    <w:rsid w:val="002C26E0"/>
    <w:rsid w:val="002C4095"/>
    <w:rsid w:val="002D30D3"/>
    <w:rsid w:val="002D3C89"/>
    <w:rsid w:val="002E21B0"/>
    <w:rsid w:val="0030294C"/>
    <w:rsid w:val="003239C4"/>
    <w:rsid w:val="0034032F"/>
    <w:rsid w:val="003428B2"/>
    <w:rsid w:val="00352D11"/>
    <w:rsid w:val="003602B5"/>
    <w:rsid w:val="00362828"/>
    <w:rsid w:val="0037192C"/>
    <w:rsid w:val="003C7D57"/>
    <w:rsid w:val="003F4244"/>
    <w:rsid w:val="00405229"/>
    <w:rsid w:val="004064F3"/>
    <w:rsid w:val="00412A65"/>
    <w:rsid w:val="00431B28"/>
    <w:rsid w:val="00433C99"/>
    <w:rsid w:val="00494C00"/>
    <w:rsid w:val="004F0703"/>
    <w:rsid w:val="00517C81"/>
    <w:rsid w:val="005243B6"/>
    <w:rsid w:val="00525A8C"/>
    <w:rsid w:val="005371C5"/>
    <w:rsid w:val="00550E93"/>
    <w:rsid w:val="00555A04"/>
    <w:rsid w:val="00582BD7"/>
    <w:rsid w:val="005B59CD"/>
    <w:rsid w:val="005C2603"/>
    <w:rsid w:val="005C5ED0"/>
    <w:rsid w:val="006334EA"/>
    <w:rsid w:val="006655F4"/>
    <w:rsid w:val="00684601"/>
    <w:rsid w:val="006B4D60"/>
    <w:rsid w:val="006F5ABD"/>
    <w:rsid w:val="006F7A9D"/>
    <w:rsid w:val="00702321"/>
    <w:rsid w:val="00765D83"/>
    <w:rsid w:val="007B0339"/>
    <w:rsid w:val="007B67AE"/>
    <w:rsid w:val="007D2859"/>
    <w:rsid w:val="00816A60"/>
    <w:rsid w:val="00816F68"/>
    <w:rsid w:val="00827AE0"/>
    <w:rsid w:val="0084584B"/>
    <w:rsid w:val="00850B08"/>
    <w:rsid w:val="008524F5"/>
    <w:rsid w:val="008A2286"/>
    <w:rsid w:val="008C0BCD"/>
    <w:rsid w:val="008E53B5"/>
    <w:rsid w:val="008F39E1"/>
    <w:rsid w:val="00902117"/>
    <w:rsid w:val="00921F96"/>
    <w:rsid w:val="0094520D"/>
    <w:rsid w:val="009501FD"/>
    <w:rsid w:val="00953DB6"/>
    <w:rsid w:val="00966BFA"/>
    <w:rsid w:val="00966C02"/>
    <w:rsid w:val="009968A1"/>
    <w:rsid w:val="009A2B60"/>
    <w:rsid w:val="009B0EA5"/>
    <w:rsid w:val="009C59EC"/>
    <w:rsid w:val="00A20047"/>
    <w:rsid w:val="00A231EE"/>
    <w:rsid w:val="00A30B79"/>
    <w:rsid w:val="00A43411"/>
    <w:rsid w:val="00A45259"/>
    <w:rsid w:val="00A577C7"/>
    <w:rsid w:val="00A62227"/>
    <w:rsid w:val="00A67142"/>
    <w:rsid w:val="00A74D29"/>
    <w:rsid w:val="00A76E0F"/>
    <w:rsid w:val="00A81DD0"/>
    <w:rsid w:val="00B1066F"/>
    <w:rsid w:val="00B424D1"/>
    <w:rsid w:val="00B47CDA"/>
    <w:rsid w:val="00B53C25"/>
    <w:rsid w:val="00B53CF1"/>
    <w:rsid w:val="00B62CA2"/>
    <w:rsid w:val="00B759BB"/>
    <w:rsid w:val="00B865B4"/>
    <w:rsid w:val="00B9299E"/>
    <w:rsid w:val="00B947B1"/>
    <w:rsid w:val="00BB751A"/>
    <w:rsid w:val="00BC6B3A"/>
    <w:rsid w:val="00BD22FF"/>
    <w:rsid w:val="00C232C7"/>
    <w:rsid w:val="00CA3F4D"/>
    <w:rsid w:val="00CE35D6"/>
    <w:rsid w:val="00CF6E60"/>
    <w:rsid w:val="00D01F05"/>
    <w:rsid w:val="00D0702A"/>
    <w:rsid w:val="00D2185F"/>
    <w:rsid w:val="00D233BC"/>
    <w:rsid w:val="00D24BCF"/>
    <w:rsid w:val="00D571B4"/>
    <w:rsid w:val="00D87293"/>
    <w:rsid w:val="00D93DBF"/>
    <w:rsid w:val="00D94CE3"/>
    <w:rsid w:val="00DA046A"/>
    <w:rsid w:val="00DD379B"/>
    <w:rsid w:val="00DD40C9"/>
    <w:rsid w:val="00DE35D6"/>
    <w:rsid w:val="00DE402E"/>
    <w:rsid w:val="00E10E69"/>
    <w:rsid w:val="00E42E02"/>
    <w:rsid w:val="00E600A4"/>
    <w:rsid w:val="00E605FA"/>
    <w:rsid w:val="00E61E42"/>
    <w:rsid w:val="00E76DEA"/>
    <w:rsid w:val="00E84487"/>
    <w:rsid w:val="00EC0F77"/>
    <w:rsid w:val="00ED371A"/>
    <w:rsid w:val="00EE666D"/>
    <w:rsid w:val="00EF6581"/>
    <w:rsid w:val="00F15A73"/>
    <w:rsid w:val="00F2272F"/>
    <w:rsid w:val="00F22DA0"/>
    <w:rsid w:val="00F25766"/>
    <w:rsid w:val="00F45820"/>
    <w:rsid w:val="00F53086"/>
    <w:rsid w:val="00F63595"/>
    <w:rsid w:val="00F7669B"/>
    <w:rsid w:val="00FB4A2C"/>
    <w:rsid w:val="00FE1813"/>
    <w:rsid w:val="00FE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C6B3A"/>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25766"/>
    <w:pPr>
      <w:keepNext/>
      <w:spacing w:after="0" w:line="240" w:lineRule="auto"/>
      <w:outlineLvl w:val="0"/>
    </w:pPr>
    <w:rPr>
      <w:rFonts w:ascii="Times New Roman" w:eastAsia="Times New Roman" w:hAnsi="Times New Roman"/>
      <w:b/>
      <w:bCs/>
      <w:sz w:val="24"/>
      <w:szCs w:val="20"/>
      <w:lang w:val="x-none"/>
    </w:rPr>
  </w:style>
  <w:style w:type="paragraph" w:styleId="Heading2">
    <w:name w:val="heading 2"/>
    <w:basedOn w:val="Normal"/>
    <w:next w:val="Normal"/>
    <w:link w:val="Heading2Char"/>
    <w:unhideWhenUsed/>
    <w:qFormat/>
    <w:rsid w:val="00F25766"/>
    <w:pPr>
      <w:keepNext/>
      <w:keepLines/>
      <w:spacing w:before="200" w:after="0" w:line="240" w:lineRule="auto"/>
      <w:outlineLvl w:val="1"/>
    </w:pPr>
    <w:rPr>
      <w:rFonts w:ascii="Cambria" w:eastAsia="Times New Roman" w:hAnsi="Cambria"/>
      <w:b/>
      <w:bCs/>
      <w:color w:val="4F81BD"/>
      <w:sz w:val="26"/>
      <w:szCs w:val="26"/>
      <w:lang w:val="en-US"/>
    </w:rPr>
  </w:style>
  <w:style w:type="paragraph" w:styleId="Heading3">
    <w:name w:val="heading 3"/>
    <w:aliases w:val=" Caracter,Caracter"/>
    <w:basedOn w:val="Normal"/>
    <w:next w:val="Normal"/>
    <w:link w:val="Heading3Char"/>
    <w:qFormat/>
    <w:rsid w:val="00F25766"/>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F25766"/>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F25766"/>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F25766"/>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Heading7">
    <w:name w:val="heading 7"/>
    <w:basedOn w:val="Normal"/>
    <w:next w:val="Normal"/>
    <w:link w:val="Heading7Char"/>
    <w:unhideWhenUsed/>
    <w:qFormat/>
    <w:rsid w:val="00F25766"/>
    <w:pPr>
      <w:keepNext/>
      <w:keepLines/>
      <w:spacing w:before="200" w:after="0" w:line="240" w:lineRule="auto"/>
      <w:outlineLvl w:val="6"/>
    </w:pPr>
    <w:rPr>
      <w:rFonts w:ascii="Cambria" w:eastAsia="Times New Roman" w:hAnsi="Cambria"/>
      <w:i/>
      <w:iCs/>
      <w:color w:val="404040"/>
      <w:sz w:val="24"/>
      <w:szCs w:val="24"/>
      <w:lang w:val="en-US"/>
    </w:rPr>
  </w:style>
  <w:style w:type="paragraph" w:styleId="Heading8">
    <w:name w:val="heading 8"/>
    <w:basedOn w:val="Normal"/>
    <w:next w:val="Normal"/>
    <w:link w:val="Heading8Char"/>
    <w:qFormat/>
    <w:rsid w:val="00F25766"/>
    <w:pPr>
      <w:keepNext/>
      <w:numPr>
        <w:numId w:val="2"/>
      </w:numPr>
      <w:tabs>
        <w:tab w:val="right" w:pos="8505"/>
      </w:tabs>
      <w:spacing w:after="0" w:line="240" w:lineRule="atLeast"/>
      <w:outlineLvl w:val="7"/>
    </w:pPr>
    <w:rPr>
      <w:rFonts w:ascii="Times New Roman" w:eastAsia="Times New Roman" w:hAnsi="Times New Roman"/>
      <w:b/>
      <w:sz w:val="20"/>
      <w:szCs w:val="20"/>
      <w:lang w:val="en-US"/>
    </w:rPr>
  </w:style>
  <w:style w:type="paragraph" w:styleId="Heading9">
    <w:name w:val="heading 9"/>
    <w:basedOn w:val="Normal"/>
    <w:next w:val="Normal"/>
    <w:link w:val="Heading9Char"/>
    <w:qFormat/>
    <w:rsid w:val="00F25766"/>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6334EA"/>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6334EA"/>
    <w:rPr>
      <w:rFonts w:ascii="Arial" w:eastAsia="Times New Roman" w:hAnsi="Arial" w:cs="Times New Roman"/>
      <w:sz w:val="16"/>
      <w:szCs w:val="16"/>
      <w:lang w:val="ro-RO"/>
    </w:rPr>
  </w:style>
  <w:style w:type="paragraph" w:styleId="NoSpacing">
    <w:name w:val="No Spacing"/>
    <w:link w:val="NoSpacingChar"/>
    <w:uiPriority w:val="1"/>
    <w:qFormat/>
    <w:rsid w:val="006334EA"/>
    <w:pPr>
      <w:spacing w:after="0" w:line="240" w:lineRule="auto"/>
    </w:pPr>
    <w:rPr>
      <w:rFonts w:ascii="Arial" w:eastAsia="Times New Roman" w:hAnsi="Arial" w:cs="Times New Roman"/>
      <w:sz w:val="28"/>
      <w:szCs w:val="28"/>
      <w:lang w:val="ro-RO"/>
    </w:rPr>
  </w:style>
  <w:style w:type="paragraph" w:customStyle="1" w:styleId="xl61">
    <w:name w:val="xl61"/>
    <w:basedOn w:val="Normal"/>
    <w:qFormat/>
    <w:rsid w:val="006334EA"/>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customStyle="1" w:styleId="NoSpacingChar">
    <w:name w:val="No Spacing Char"/>
    <w:link w:val="NoSpacing"/>
    <w:uiPriority w:val="1"/>
    <w:rsid w:val="006334EA"/>
    <w:rPr>
      <w:rFonts w:ascii="Arial" w:eastAsia="Times New Roman" w:hAnsi="Arial" w:cs="Times New Roman"/>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B4D60"/>
    <w:pPr>
      <w:ind w:left="720"/>
      <w:contextualSpacing/>
    </w:pPr>
  </w:style>
  <w:style w:type="paragraph" w:styleId="Header">
    <w:name w:val="header"/>
    <w:aliases w:val="Glava - napis, Char1,Char1,Char1 Char1 Char,Char1 Char1"/>
    <w:basedOn w:val="Normal"/>
    <w:link w:val="HeaderChar"/>
    <w:uiPriority w:val="99"/>
    <w:qFormat/>
    <w:rsid w:val="00827AE0"/>
    <w:pPr>
      <w:tabs>
        <w:tab w:val="center" w:pos="4513"/>
        <w:tab w:val="right" w:pos="9026"/>
      </w:tabs>
      <w:spacing w:after="0" w:line="240" w:lineRule="auto"/>
      <w:jc w:val="both"/>
    </w:pPr>
    <w:rPr>
      <w:rFonts w:eastAsia="Times New Roman"/>
      <w:lang w:val="en-GB"/>
    </w:rPr>
  </w:style>
  <w:style w:type="character" w:customStyle="1" w:styleId="HeaderChar">
    <w:name w:val="Header Char"/>
    <w:aliases w:val="Glava - napis Char, Char1 Char,Char1 Char,Char1 Char1 Char Char1,Char1 Char1 Char1"/>
    <w:basedOn w:val="DefaultParagraphFont"/>
    <w:link w:val="Header"/>
    <w:uiPriority w:val="99"/>
    <w:rsid w:val="00827AE0"/>
    <w:rPr>
      <w:rFonts w:ascii="Calibri" w:eastAsia="Times New Roman" w:hAnsi="Calibri" w:cs="Times New Roman"/>
      <w:lang w:val="en-GB"/>
    </w:rPr>
  </w:style>
  <w:style w:type="character" w:styleId="Hyperlink">
    <w:name w:val="Hyperlink"/>
    <w:uiPriority w:val="99"/>
    <w:rsid w:val="00827AE0"/>
    <w:rPr>
      <w:rFonts w:cs="Times New Roman"/>
      <w:color w:val="0000FF"/>
      <w:u w:val="single"/>
    </w:rPr>
  </w:style>
  <w:style w:type="paragraph" w:styleId="Footer">
    <w:name w:val="footer"/>
    <w:aliases w:val=" Char"/>
    <w:basedOn w:val="Normal"/>
    <w:link w:val="FooterChar"/>
    <w:uiPriority w:val="99"/>
    <w:unhideWhenUsed/>
    <w:rsid w:val="00F25766"/>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F25766"/>
    <w:rPr>
      <w:rFonts w:ascii="Calibri" w:eastAsia="Calibri" w:hAnsi="Calibri" w:cs="Times New Roman"/>
      <w:lang w:val="ro-RO"/>
    </w:rPr>
  </w:style>
  <w:style w:type="character" w:customStyle="1" w:styleId="Heading1Char">
    <w:name w:val="Heading 1 Char"/>
    <w:basedOn w:val="DefaultParagraphFont"/>
    <w:link w:val="Heading1"/>
    <w:rsid w:val="00F25766"/>
    <w:rPr>
      <w:rFonts w:ascii="Times New Roman" w:eastAsia="Times New Roman" w:hAnsi="Times New Roman" w:cs="Times New Roman"/>
      <w:b/>
      <w:bCs/>
      <w:sz w:val="24"/>
      <w:szCs w:val="20"/>
      <w:lang w:val="x-none"/>
    </w:rPr>
  </w:style>
  <w:style w:type="character" w:customStyle="1" w:styleId="Heading2Char">
    <w:name w:val="Heading 2 Char"/>
    <w:basedOn w:val="DefaultParagraphFont"/>
    <w:link w:val="Heading2"/>
    <w:rsid w:val="00F25766"/>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F25766"/>
    <w:rPr>
      <w:rFonts w:ascii="Arial" w:eastAsia="Times New Roman" w:hAnsi="Arial" w:cs="Arial"/>
      <w:b/>
      <w:bCs/>
      <w:sz w:val="26"/>
      <w:szCs w:val="26"/>
    </w:rPr>
  </w:style>
  <w:style w:type="character" w:customStyle="1" w:styleId="Heading4Char">
    <w:name w:val="Heading 4 Char"/>
    <w:basedOn w:val="DefaultParagraphFont"/>
    <w:link w:val="Heading4"/>
    <w:rsid w:val="00F25766"/>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F257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25766"/>
    <w:rPr>
      <w:rFonts w:ascii="Times New Roman" w:eastAsia="Times New Roman" w:hAnsi="Times New Roman" w:cs="Times New Roman"/>
      <w:b/>
      <w:sz w:val="24"/>
      <w:szCs w:val="24"/>
      <w:lang w:val="ro-RO"/>
    </w:rPr>
  </w:style>
  <w:style w:type="character" w:customStyle="1" w:styleId="Heading7Char">
    <w:name w:val="Heading 7 Char"/>
    <w:basedOn w:val="DefaultParagraphFont"/>
    <w:link w:val="Heading7"/>
    <w:rsid w:val="00F25766"/>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F25766"/>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F25766"/>
    <w:rPr>
      <w:rFonts w:ascii="Times New Roman" w:eastAsia="SimSun" w:hAnsi="Times New Roman" w:cs="Times New Roman"/>
      <w:color w:val="000000"/>
      <w:sz w:val="24"/>
      <w:szCs w:val="20"/>
      <w:lang w:val="fr-FR" w:eastAsia="fr-FR"/>
    </w:rPr>
  </w:style>
  <w:style w:type="numbering" w:customStyle="1" w:styleId="NoList1">
    <w:name w:val="No List1"/>
    <w:next w:val="NoList"/>
    <w:uiPriority w:val="99"/>
    <w:semiHidden/>
    <w:unhideWhenUsed/>
    <w:rsid w:val="00F25766"/>
  </w:style>
  <w:style w:type="paragraph" w:styleId="BalloonText">
    <w:name w:val="Balloon Text"/>
    <w:basedOn w:val="Normal"/>
    <w:link w:val="BalloonTextChar"/>
    <w:unhideWhenUsed/>
    <w:rsid w:val="00F2576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F25766"/>
    <w:rPr>
      <w:rFonts w:ascii="Tahoma" w:eastAsia="Times New Roman" w:hAnsi="Tahoma" w:cs="Tahoma"/>
      <w:sz w:val="16"/>
      <w:szCs w:val="1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25766"/>
    <w:rPr>
      <w:rFonts w:ascii="Calibri" w:eastAsia="Calibri" w:hAnsi="Calibri" w:cs="Times New Roman"/>
      <w:lang w:val="ro-RO"/>
    </w:rPr>
  </w:style>
  <w:style w:type="paragraph" w:styleId="BodyText2">
    <w:name w:val="Body Text 2"/>
    <w:basedOn w:val="Normal"/>
    <w:link w:val="BodyText2Char"/>
    <w:unhideWhenUsed/>
    <w:rsid w:val="00F25766"/>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F25766"/>
    <w:rPr>
      <w:rFonts w:ascii="Times New Roman" w:eastAsia="Times New Roman" w:hAnsi="Times New Roman" w:cs="Times New Roman"/>
      <w:sz w:val="24"/>
      <w:szCs w:val="24"/>
    </w:rPr>
  </w:style>
  <w:style w:type="paragraph" w:customStyle="1" w:styleId="ZchnZchnCharCharChar">
    <w:name w:val="Zchn Zchn Char Char Cha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uiPriority w:val="39"/>
    <w:qFormat/>
    <w:rsid w:val="00F25766"/>
    <w:pPr>
      <w:spacing w:after="0" w:line="240" w:lineRule="auto"/>
      <w:ind w:left="720"/>
    </w:pPr>
    <w:rPr>
      <w:rFonts w:eastAsia="Times New Roman"/>
      <w:lang w:eastAsia="ro-RO"/>
    </w:rPr>
  </w:style>
  <w:style w:type="paragraph" w:styleId="BodyText">
    <w:name w:val="Body Text"/>
    <w:basedOn w:val="Normal"/>
    <w:link w:val="BodyTextChar"/>
    <w:unhideWhenUsed/>
    <w:rsid w:val="00F25766"/>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25766"/>
    <w:rPr>
      <w:rFonts w:ascii="Times New Roman" w:eastAsia="Times New Roman" w:hAnsi="Times New Roman" w:cs="Times New Roman"/>
      <w:sz w:val="24"/>
      <w:szCs w:val="24"/>
    </w:rPr>
  </w:style>
  <w:style w:type="paragraph" w:customStyle="1" w:styleId="Text1">
    <w:name w:val="Text 1"/>
    <w:basedOn w:val="Normal"/>
    <w:link w:val="Text1Char"/>
    <w:qFormat/>
    <w:rsid w:val="00F25766"/>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F25766"/>
    <w:rPr>
      <w:rFonts w:ascii="Times New Roman" w:eastAsia="Times New Roman" w:hAnsi="Times New Roman" w:cs="Times New Roman"/>
      <w:sz w:val="24"/>
      <w:szCs w:val="20"/>
      <w:lang w:val="ro-RO" w:eastAsia="fr-FR"/>
    </w:rPr>
  </w:style>
  <w:style w:type="character" w:styleId="Emphasis">
    <w:name w:val="Emphasis"/>
    <w:uiPriority w:val="20"/>
    <w:qFormat/>
    <w:rsid w:val="00F25766"/>
    <w:rPr>
      <w:i/>
      <w:iCs/>
    </w:rPr>
  </w:style>
  <w:style w:type="paragraph" w:styleId="Caption">
    <w:name w:val="caption"/>
    <w:basedOn w:val="Normal"/>
    <w:next w:val="Normal"/>
    <w:unhideWhenUsed/>
    <w:qFormat/>
    <w:rsid w:val="00F25766"/>
    <w:pPr>
      <w:spacing w:line="240" w:lineRule="auto"/>
    </w:pPr>
    <w:rPr>
      <w:rFonts w:ascii="Times New Roman" w:eastAsia="Times New Roman" w:hAnsi="Times New Roman"/>
      <w:b/>
      <w:bCs/>
      <w:color w:val="4F81BD"/>
      <w:sz w:val="18"/>
      <w:szCs w:val="18"/>
      <w:lang w:val="en-US"/>
    </w:rPr>
  </w:style>
  <w:style w:type="numbering" w:customStyle="1" w:styleId="NoList11">
    <w:name w:val="No List11"/>
    <w:next w:val="NoList"/>
    <w:semiHidden/>
    <w:unhideWhenUsed/>
    <w:rsid w:val="00F25766"/>
  </w:style>
  <w:style w:type="paragraph" w:customStyle="1" w:styleId="CaracterCharCharCharCharCaracter">
    <w:name w:val="Caracter Char Char Char Char Caracte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rsid w:val="00F25766"/>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F25766"/>
    <w:rPr>
      <w:rFonts w:ascii="Times New Roman" w:eastAsia="Times New Roman" w:hAnsi="Times New Roman" w:cs="Times New Roman"/>
      <w:sz w:val="20"/>
      <w:szCs w:val="20"/>
      <w:lang w:val="ro-RO" w:eastAsia="ro-RO"/>
    </w:rPr>
  </w:style>
  <w:style w:type="character" w:styleId="FootnoteReference">
    <w:name w:val="footnote reference"/>
    <w:aliases w:val="Footnote,Footnote symbol,Fussnota,ftref"/>
    <w:rsid w:val="00F25766"/>
    <w:rPr>
      <w:vertAlign w:val="superscript"/>
    </w:rPr>
  </w:style>
  <w:style w:type="paragraph" w:customStyle="1" w:styleId="xl47">
    <w:name w:val="xl47"/>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uiPriority w:val="39"/>
    <w:qFormat/>
    <w:rsid w:val="00F25766"/>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e">
    <w:name w:val="Subtitle"/>
    <w:basedOn w:val="Normal"/>
    <w:link w:val="SubtitleChar"/>
    <w:qFormat/>
    <w:rsid w:val="00F25766"/>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basedOn w:val="DefaultParagraphFont"/>
    <w:link w:val="Subtitle"/>
    <w:rsid w:val="00F25766"/>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uiPriority w:val="39"/>
    <w:qFormat/>
    <w:rsid w:val="00F25766"/>
    <w:pPr>
      <w:spacing w:after="240" w:line="240" w:lineRule="auto"/>
      <w:jc w:val="center"/>
    </w:pPr>
    <w:rPr>
      <w:rFonts w:ascii="Times New Roman" w:eastAsia="Times New Roman" w:hAnsi="Times New Roman"/>
      <w:b/>
      <w:sz w:val="32"/>
      <w:szCs w:val="20"/>
      <w:lang w:eastAsia="fr-FR"/>
    </w:rPr>
  </w:style>
  <w:style w:type="paragraph" w:styleId="Title">
    <w:name w:val="Title"/>
    <w:basedOn w:val="Normal"/>
    <w:link w:val="TitleChar"/>
    <w:qFormat/>
    <w:rsid w:val="00F25766"/>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F25766"/>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uiPriority w:val="39"/>
    <w:qFormat/>
    <w:rsid w:val="00F25766"/>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uiPriority w:val="39"/>
    <w:qFormat/>
    <w:rsid w:val="00F25766"/>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BodyTextIndent">
    <w:name w:val="Body Text Indent"/>
    <w:basedOn w:val="Normal"/>
    <w:link w:val="BodyTextIndentChar"/>
    <w:rsid w:val="00F25766"/>
    <w:pPr>
      <w:spacing w:after="0" w:line="240" w:lineRule="auto"/>
      <w:ind w:left="720" w:hanging="36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F25766"/>
    <w:rPr>
      <w:rFonts w:ascii="Times New Roman" w:eastAsia="Times New Roman" w:hAnsi="Times New Roman" w:cs="Times New Roman"/>
      <w:sz w:val="24"/>
      <w:szCs w:val="20"/>
      <w:lang w:val="ro-RO"/>
    </w:rPr>
  </w:style>
  <w:style w:type="paragraph" w:customStyle="1" w:styleId="xl65">
    <w:name w:val="xl65"/>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uiPriority w:val="39"/>
    <w:qFormat/>
    <w:rsid w:val="00F25766"/>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BodyTextIndent3">
    <w:name w:val="Body Text Indent 3"/>
    <w:basedOn w:val="Normal"/>
    <w:link w:val="BodyTextIndent3Char"/>
    <w:rsid w:val="00F25766"/>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BodyTextIndent3Char">
    <w:name w:val="Body Text Indent 3 Char"/>
    <w:basedOn w:val="DefaultParagraphFont"/>
    <w:link w:val="BodyTextIndent3"/>
    <w:rsid w:val="00F25766"/>
    <w:rPr>
      <w:rFonts w:ascii="Times New Roman" w:eastAsia="Times New Roman" w:hAnsi="Times New Roman" w:cs="Times New Roman"/>
      <w:noProof/>
      <w:color w:val="FF00FF"/>
      <w:sz w:val="28"/>
      <w:szCs w:val="28"/>
      <w:lang w:eastAsia="ro-RO"/>
    </w:rPr>
  </w:style>
  <w:style w:type="paragraph" w:customStyle="1" w:styleId="xl35">
    <w:name w:val="xl35"/>
    <w:basedOn w:val="Normal"/>
    <w:uiPriority w:val="39"/>
    <w:qFormat/>
    <w:rsid w:val="00F257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uiPriority w:val="39"/>
    <w:qFormat/>
    <w:rsid w:val="00F25766"/>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uiPriority w:val="39"/>
    <w:qFormat/>
    <w:rsid w:val="00F2576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uiPriority w:val="39"/>
    <w:qFormat/>
    <w:rsid w:val="00F2576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F2576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uiPriority w:val="39"/>
    <w:qFormat/>
    <w:rsid w:val="00F25766"/>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uiPriority w:val="39"/>
    <w:qFormat/>
    <w:rsid w:val="00F2576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F25766"/>
    <w:rPr>
      <w:b/>
      <w:bCs/>
      <w:i/>
      <w:iCs/>
      <w:sz w:val="24"/>
      <w:lang w:val="ro-RO" w:eastAsia="en-US" w:bidi="ar-SA"/>
    </w:rPr>
  </w:style>
  <w:style w:type="character" w:styleId="PageNumber">
    <w:name w:val="page number"/>
    <w:basedOn w:val="DefaultParagraphFont"/>
    <w:rsid w:val="00F25766"/>
  </w:style>
  <w:style w:type="paragraph" w:styleId="BodyTextIndent2">
    <w:name w:val="Body Text Indent 2"/>
    <w:basedOn w:val="Normal"/>
    <w:link w:val="BodyTextIndent2Char"/>
    <w:rsid w:val="00F25766"/>
    <w:pPr>
      <w:spacing w:after="0" w:line="240" w:lineRule="auto"/>
      <w:ind w:left="348"/>
      <w:jc w:val="both"/>
    </w:pPr>
    <w:rPr>
      <w:rFonts w:ascii="Times New Roman" w:eastAsia="Times New Roman" w:hAnsi="Times New Roman"/>
      <w:color w:val="FF0000"/>
      <w:sz w:val="20"/>
      <w:szCs w:val="24"/>
      <w:lang w:val="en-US"/>
    </w:rPr>
  </w:style>
  <w:style w:type="character" w:customStyle="1" w:styleId="BodyTextIndent2Char">
    <w:name w:val="Body Text Indent 2 Char"/>
    <w:basedOn w:val="DefaultParagraphFont"/>
    <w:link w:val="BodyTextIndent2"/>
    <w:rsid w:val="00F25766"/>
    <w:rPr>
      <w:rFonts w:ascii="Times New Roman" w:eastAsia="Times New Roman" w:hAnsi="Times New Roman" w:cs="Times New Roman"/>
      <w:color w:val="FF0000"/>
      <w:sz w:val="20"/>
      <w:szCs w:val="24"/>
    </w:rPr>
  </w:style>
  <w:style w:type="paragraph" w:customStyle="1" w:styleId="xl34">
    <w:name w:val="xl34"/>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F25766"/>
    <w:rPr>
      <w:color w:val="800080"/>
      <w:u w:val="single"/>
    </w:rPr>
  </w:style>
  <w:style w:type="character" w:customStyle="1" w:styleId="titre1">
    <w:name w:val="titre1"/>
    <w:basedOn w:val="DefaultParagraphFont"/>
    <w:rsid w:val="00F25766"/>
  </w:style>
  <w:style w:type="paragraph" w:customStyle="1" w:styleId="Address">
    <w:name w:val="Address"/>
    <w:basedOn w:val="Normal"/>
    <w:uiPriority w:val="39"/>
    <w:qFormat/>
    <w:rsid w:val="00F25766"/>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uiPriority w:val="39"/>
    <w:qFormat/>
    <w:rsid w:val="00F25766"/>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F25766"/>
  </w:style>
  <w:style w:type="character" w:customStyle="1" w:styleId="pt1">
    <w:name w:val="pt1"/>
    <w:rsid w:val="00F25766"/>
    <w:rPr>
      <w:b/>
      <w:bCs/>
      <w:color w:val="8F0000"/>
    </w:rPr>
  </w:style>
  <w:style w:type="paragraph" w:customStyle="1" w:styleId="CharCharCharChar">
    <w:name w:val="Cha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uiPriority w:val="39"/>
    <w:qFormat/>
    <w:rsid w:val="00F2576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link w:val="NormalWeb2Char"/>
    <w:qFormat/>
    <w:rsid w:val="00F25766"/>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uiPriority w:val="39"/>
    <w:qFormat/>
    <w:rsid w:val="00F25766"/>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F25766"/>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F25766"/>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F2576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rsid w:val="00F25766"/>
    <w:rPr>
      <w:sz w:val="16"/>
      <w:szCs w:val="16"/>
    </w:rPr>
  </w:style>
  <w:style w:type="paragraph" w:styleId="CommentText">
    <w:name w:val="annotation text"/>
    <w:basedOn w:val="Normal"/>
    <w:link w:val="CommentTextChar"/>
    <w:uiPriority w:val="99"/>
    <w:rsid w:val="00F25766"/>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F257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25766"/>
    <w:rPr>
      <w:b/>
      <w:bCs/>
      <w:lang w:val="x-none" w:eastAsia="x-none"/>
    </w:rPr>
  </w:style>
  <w:style w:type="character" w:customStyle="1" w:styleId="CommentSubjectChar">
    <w:name w:val="Comment Subject Char"/>
    <w:basedOn w:val="CommentTextChar"/>
    <w:link w:val="CommentSubject"/>
    <w:rsid w:val="00F25766"/>
    <w:rPr>
      <w:rFonts w:ascii="Times New Roman" w:eastAsia="Times New Roman" w:hAnsi="Times New Roman" w:cs="Times New Roman"/>
      <w:b/>
      <w:bCs/>
      <w:sz w:val="20"/>
      <w:szCs w:val="20"/>
      <w:lang w:val="x-none" w:eastAsia="x-none"/>
    </w:rPr>
  </w:style>
  <w:style w:type="character" w:customStyle="1" w:styleId="CharChar12">
    <w:name w:val="Char Char12"/>
    <w:rsid w:val="00F25766"/>
    <w:rPr>
      <w:rFonts w:ascii="Times New Roman" w:eastAsia="Times New Roman" w:hAnsi="Times New Roman" w:cs="Times New Roman"/>
      <w:b/>
      <w:sz w:val="20"/>
      <w:szCs w:val="20"/>
      <w:u w:val="single"/>
      <w:lang w:val="fr-FR" w:eastAsia="fr-FR"/>
    </w:rPr>
  </w:style>
  <w:style w:type="character" w:customStyle="1" w:styleId="CharChar14">
    <w:name w:val="Char Char14"/>
    <w:rsid w:val="00F25766"/>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F25766"/>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F25766"/>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DefaultParagraphFont"/>
    <w:rsid w:val="00F25766"/>
  </w:style>
  <w:style w:type="character" w:customStyle="1" w:styleId="do1">
    <w:name w:val="do1"/>
    <w:rsid w:val="00F25766"/>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F25766"/>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unhideWhenUsed/>
    <w:rsid w:val="00F25766"/>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F257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2576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F25766"/>
    <w:rPr>
      <w:rFonts w:ascii="Arial" w:eastAsia="Times New Roman" w:hAnsi="Arial" w:cs="Arial"/>
      <w:vanish/>
      <w:sz w:val="16"/>
      <w:szCs w:val="16"/>
    </w:rPr>
  </w:style>
  <w:style w:type="character" w:customStyle="1" w:styleId="tli1">
    <w:name w:val="tli1"/>
    <w:basedOn w:val="DefaultParagraphFont"/>
    <w:rsid w:val="00F25766"/>
  </w:style>
  <w:style w:type="paragraph" w:customStyle="1" w:styleId="CM1">
    <w:name w:val="CM1"/>
    <w:basedOn w:val="Normal"/>
    <w:next w:val="Normal"/>
    <w:uiPriority w:val="99"/>
    <w:qFormat/>
    <w:rsid w:val="00F25766"/>
    <w:pPr>
      <w:autoSpaceDE w:val="0"/>
      <w:autoSpaceDN w:val="0"/>
      <w:adjustRightInd w:val="0"/>
      <w:spacing w:after="0" w:line="240" w:lineRule="auto"/>
    </w:pPr>
    <w:rPr>
      <w:rFonts w:ascii="EUAlbertina" w:hAnsi="EUAlbertina"/>
      <w:sz w:val="24"/>
      <w:szCs w:val="24"/>
    </w:rPr>
  </w:style>
  <w:style w:type="paragraph" w:styleId="PlainText">
    <w:name w:val="Plain Text"/>
    <w:basedOn w:val="Normal"/>
    <w:link w:val="PlainTextChar"/>
    <w:uiPriority w:val="99"/>
    <w:unhideWhenUsed/>
    <w:rsid w:val="00F25766"/>
    <w:pPr>
      <w:spacing w:after="0" w:line="240" w:lineRule="auto"/>
    </w:pPr>
    <w:rPr>
      <w:szCs w:val="21"/>
    </w:rPr>
  </w:style>
  <w:style w:type="character" w:customStyle="1" w:styleId="PlainTextChar">
    <w:name w:val="Plain Text Char"/>
    <w:basedOn w:val="DefaultParagraphFont"/>
    <w:link w:val="PlainText"/>
    <w:uiPriority w:val="99"/>
    <w:rsid w:val="00F25766"/>
    <w:rPr>
      <w:rFonts w:ascii="Calibri" w:eastAsia="Calibri" w:hAnsi="Calibri" w:cs="Times New Roman"/>
      <w:szCs w:val="21"/>
      <w:lang w:val="ro-RO"/>
    </w:rPr>
  </w:style>
  <w:style w:type="paragraph" w:customStyle="1" w:styleId="Char">
    <w:name w:val="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Default">
    <w:name w:val="Default"/>
    <w:uiPriority w:val="39"/>
    <w:qFormat/>
    <w:rsid w:val="00F25766"/>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al1">
    <w:name w:val="tal1"/>
    <w:rsid w:val="00F25766"/>
  </w:style>
  <w:style w:type="numbering" w:customStyle="1" w:styleId="NoList2">
    <w:name w:val="No List2"/>
    <w:next w:val="NoList"/>
    <w:uiPriority w:val="99"/>
    <w:semiHidden/>
    <w:unhideWhenUsed/>
    <w:rsid w:val="00137F26"/>
  </w:style>
  <w:style w:type="numbering" w:customStyle="1" w:styleId="NoList12">
    <w:name w:val="No List12"/>
    <w:next w:val="NoList"/>
    <w:uiPriority w:val="99"/>
    <w:semiHidden/>
    <w:unhideWhenUsed/>
    <w:rsid w:val="00137F26"/>
  </w:style>
  <w:style w:type="table" w:customStyle="1" w:styleId="TableGrid1">
    <w:name w:val="Table Grid1"/>
    <w:basedOn w:val="TableNormal"/>
    <w:next w:val="TableGrid"/>
    <w:rsid w:val="00137F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Char,Normal (Web) Char"/>
    <w:basedOn w:val="Normal"/>
    <w:uiPriority w:val="1"/>
    <w:qFormat/>
    <w:rsid w:val="00B424D1"/>
    <w:pPr>
      <w:spacing w:before="30" w:after="0" w:line="240" w:lineRule="auto"/>
    </w:pPr>
    <w:rPr>
      <w:rFonts w:ascii="Times New Roman" w:eastAsia="Times New Roman" w:hAnsi="Times New Roman"/>
      <w:sz w:val="24"/>
      <w:szCs w:val="24"/>
      <w:lang w:val="en-US"/>
    </w:rPr>
  </w:style>
  <w:style w:type="paragraph" w:styleId="TOC1">
    <w:name w:val="toc 1"/>
    <w:basedOn w:val="Normal"/>
    <w:next w:val="Normal"/>
    <w:autoRedefine/>
    <w:uiPriority w:val="39"/>
    <w:unhideWhenUsed/>
    <w:qFormat/>
    <w:rsid w:val="002D3C89"/>
    <w:pPr>
      <w:tabs>
        <w:tab w:val="left" w:pos="440"/>
        <w:tab w:val="right" w:leader="dot" w:pos="9074"/>
      </w:tabs>
      <w:spacing w:after="100"/>
      <w:jc w:val="both"/>
    </w:pPr>
  </w:style>
  <w:style w:type="paragraph" w:styleId="TOC2">
    <w:name w:val="toc 2"/>
    <w:basedOn w:val="Normal"/>
    <w:next w:val="Normal"/>
    <w:autoRedefine/>
    <w:uiPriority w:val="39"/>
    <w:unhideWhenUsed/>
    <w:qFormat/>
    <w:rsid w:val="002D3C89"/>
    <w:pPr>
      <w:tabs>
        <w:tab w:val="right" w:leader="dot" w:pos="9074"/>
      </w:tabs>
      <w:spacing w:after="100"/>
    </w:pPr>
  </w:style>
  <w:style w:type="paragraph" w:styleId="Revision">
    <w:name w:val="Revision"/>
    <w:hidden/>
    <w:uiPriority w:val="99"/>
    <w:semiHidden/>
    <w:rsid w:val="002D3C89"/>
    <w:pPr>
      <w:spacing w:after="0" w:line="240" w:lineRule="auto"/>
    </w:pPr>
    <w:rPr>
      <w:rFonts w:ascii="Calibri" w:eastAsia="Calibri" w:hAnsi="Calibri" w:cs="Times New Roman"/>
      <w:lang w:val="ro-RO"/>
    </w:rPr>
  </w:style>
  <w:style w:type="paragraph" w:styleId="TOC3">
    <w:name w:val="toc 3"/>
    <w:basedOn w:val="Normal"/>
    <w:next w:val="Normal"/>
    <w:autoRedefine/>
    <w:uiPriority w:val="39"/>
    <w:unhideWhenUsed/>
    <w:qFormat/>
    <w:rsid w:val="002D3C89"/>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D3C89"/>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D3C89"/>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D3C89"/>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2D3C89"/>
    <w:rPr>
      <w:rFonts w:ascii="Calibri" w:eastAsia="Times New Roman" w:hAnsi="Calibri" w:cs="Times New Roman"/>
      <w:sz w:val="20"/>
      <w:szCs w:val="20"/>
      <w:lang w:eastAsia="x-none"/>
    </w:rPr>
  </w:style>
  <w:style w:type="paragraph" w:styleId="BodyTextFirstIndent">
    <w:name w:val="Body Text First Indent"/>
    <w:basedOn w:val="BodyText"/>
    <w:link w:val="BodyTextFirstIndentChar"/>
    <w:semiHidden/>
    <w:unhideWhenUsed/>
    <w:rsid w:val="002D3C89"/>
    <w:pPr>
      <w:ind w:firstLine="210"/>
    </w:pPr>
    <w:rPr>
      <w:rFonts w:ascii="Arial" w:hAnsi="Arial"/>
      <w:sz w:val="28"/>
      <w:szCs w:val="28"/>
      <w:lang w:val="x-none" w:eastAsia="x-none"/>
    </w:rPr>
  </w:style>
  <w:style w:type="character" w:customStyle="1" w:styleId="BodyTextFirstIndentChar">
    <w:name w:val="Body Text First Indent Char"/>
    <w:basedOn w:val="BodyTextChar"/>
    <w:link w:val="BodyTextFirstIndent"/>
    <w:semiHidden/>
    <w:rsid w:val="002D3C89"/>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2D3C89"/>
    <w:rPr>
      <w:rFonts w:eastAsia="Times New Roman"/>
      <w:sz w:val="20"/>
      <w:szCs w:val="20"/>
      <w:lang w:val="x-none" w:eastAsia="x-none"/>
    </w:rPr>
  </w:style>
  <w:style w:type="character" w:customStyle="1" w:styleId="NoteHeadingChar">
    <w:name w:val="Note Heading Char"/>
    <w:basedOn w:val="DefaultParagraphFont"/>
    <w:link w:val="NoteHeading"/>
    <w:rsid w:val="002D3C89"/>
    <w:rPr>
      <w:rFonts w:ascii="Calibri" w:eastAsia="Times New Roman" w:hAnsi="Calibri" w:cs="Times New Roman"/>
      <w:sz w:val="20"/>
      <w:szCs w:val="20"/>
      <w:lang w:val="x-none" w:eastAsia="x-none"/>
    </w:rPr>
  </w:style>
  <w:style w:type="paragraph" w:styleId="DocumentMap">
    <w:name w:val="Document Map"/>
    <w:basedOn w:val="Normal"/>
    <w:link w:val="DocumentMapChar"/>
    <w:semiHidden/>
    <w:unhideWhenUsed/>
    <w:rsid w:val="002D3C89"/>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2D3C89"/>
    <w:rPr>
      <w:rFonts w:ascii="Tahoma" w:eastAsia="Times New Roman" w:hAnsi="Tahoma" w:cs="Times New Roman"/>
      <w:sz w:val="20"/>
      <w:szCs w:val="20"/>
      <w:shd w:val="clear" w:color="auto" w:fill="000080"/>
      <w:lang w:val="x-none" w:eastAsia="x-none"/>
    </w:rPr>
  </w:style>
  <w:style w:type="paragraph" w:styleId="TOCHeading">
    <w:name w:val="TOC Heading"/>
    <w:basedOn w:val="Heading1"/>
    <w:next w:val="Normal"/>
    <w:uiPriority w:val="39"/>
    <w:unhideWhenUsed/>
    <w:qFormat/>
    <w:rsid w:val="002D3C89"/>
    <w:pPr>
      <w:keepLines/>
      <w:spacing w:before="480" w:line="276" w:lineRule="auto"/>
      <w:outlineLvl w:val="9"/>
    </w:pPr>
    <w:rPr>
      <w:rFonts w:ascii="Cambria" w:eastAsia="MS Gothic" w:hAnsi="Cambria"/>
      <w:color w:val="365F91"/>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harCharCharCharCaracterCharCharCharCharCharCaracterCharCharChar">
    <w:name w:val="Caracter Char Char Char Char Caracter Char Char Char Char Char Caracter Cha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CharChar">
    <w:name w:val="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D3C89"/>
    <w:pPr>
      <w:numPr>
        <w:numId w:val="19"/>
      </w:numPr>
      <w:tabs>
        <w:tab w:val="clear" w:pos="765"/>
      </w:tabs>
      <w:ind w:left="720" w:hanging="360"/>
    </w:pPr>
    <w:rPr>
      <w:rFonts w:asciiTheme="minorHAnsi" w:eastAsiaTheme="minorHAnsi" w:hAnsiTheme="minorHAnsi" w:cstheme="minorBidi"/>
      <w:szCs w:val="22"/>
      <w:lang w:val="en-GB" w:eastAsia="en-GB"/>
    </w:rPr>
  </w:style>
  <w:style w:type="paragraph" w:customStyle="1" w:styleId="CaracterCaracterCaracter">
    <w:name w:val="Caracter Caracter Caracter"/>
    <w:basedOn w:val="Normal"/>
    <w:rsid w:val="002D3C89"/>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NoSpacing1">
    <w:name w:val="No Spacing1"/>
    <w:qFormat/>
    <w:rsid w:val="002D3C89"/>
    <w:pPr>
      <w:spacing w:after="0" w:line="240" w:lineRule="auto"/>
    </w:pPr>
    <w:rPr>
      <w:rFonts w:ascii="Arial" w:eastAsia="Times New Roman" w:hAnsi="Arial" w:cs="Times New Roman"/>
      <w:sz w:val="28"/>
      <w:szCs w:val="28"/>
      <w:lang w:val="ro-RO"/>
    </w:rPr>
  </w:style>
  <w:style w:type="character" w:styleId="EndnoteReference">
    <w:name w:val="endnote reference"/>
    <w:uiPriority w:val="99"/>
    <w:semiHidden/>
    <w:unhideWhenUsed/>
    <w:rsid w:val="002D3C89"/>
    <w:rPr>
      <w:vertAlign w:val="superscript"/>
    </w:rPr>
  </w:style>
  <w:style w:type="character" w:styleId="BookTitle">
    <w:name w:val="Book Title"/>
    <w:qFormat/>
    <w:rsid w:val="002D3C89"/>
    <w:rPr>
      <w:b/>
      <w:bCs/>
      <w:smallCaps/>
      <w:spacing w:val="5"/>
    </w:rPr>
  </w:style>
  <w:style w:type="character" w:customStyle="1" w:styleId="tpa1">
    <w:name w:val="tpa1"/>
    <w:basedOn w:val="DefaultParagraphFont"/>
    <w:rsid w:val="002D3C89"/>
  </w:style>
  <w:style w:type="character" w:customStyle="1" w:styleId="text10">
    <w:name w:val="text1"/>
    <w:basedOn w:val="DefaultParagraphFont"/>
    <w:rsid w:val="002D3C89"/>
  </w:style>
  <w:style w:type="character" w:customStyle="1" w:styleId="al1">
    <w:name w:val="al1"/>
    <w:rsid w:val="002D3C89"/>
    <w:rPr>
      <w:b/>
      <w:bCs/>
      <w:color w:val="008F00"/>
    </w:rPr>
  </w:style>
  <w:style w:type="character" w:customStyle="1" w:styleId="def">
    <w:name w:val="def"/>
    <w:basedOn w:val="DefaultParagraphFont"/>
    <w:rsid w:val="002D3C89"/>
  </w:style>
  <w:style w:type="character" w:customStyle="1" w:styleId="titlupag">
    <w:name w:val="titlu_pag"/>
    <w:basedOn w:val="DefaultParagraphFont"/>
    <w:rsid w:val="002D3C89"/>
  </w:style>
  <w:style w:type="character" w:customStyle="1" w:styleId="ar1">
    <w:name w:val="ar1"/>
    <w:rsid w:val="002D3C89"/>
    <w:rPr>
      <w:b/>
      <w:bCs/>
      <w:color w:val="0000AF"/>
      <w:sz w:val="22"/>
      <w:szCs w:val="22"/>
    </w:rPr>
  </w:style>
  <w:style w:type="table" w:customStyle="1" w:styleId="TableGrid2">
    <w:name w:val="Table Grid2"/>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D3C8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idrant">
    <w:name w:val="Considérant"/>
    <w:basedOn w:val="Normal"/>
    <w:rsid w:val="002D3C89"/>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Corpodeltesto">
    <w:name w:val="Corpo del testo"/>
    <w:basedOn w:val="Normal"/>
    <w:rsid w:val="002D3C89"/>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D3C89"/>
    <w:pPr>
      <w:spacing w:after="0" w:line="240" w:lineRule="auto"/>
      <w:jc w:val="both"/>
    </w:pPr>
    <w:rPr>
      <w:rFonts w:ascii="Times New Roman" w:eastAsia="Times New Roman" w:hAnsi="Times New Roman"/>
      <w:sz w:val="24"/>
      <w:szCs w:val="24"/>
    </w:rPr>
  </w:style>
  <w:style w:type="paragraph" w:customStyle="1" w:styleId="DefaultText1">
    <w:name w:val="Default Text:1"/>
    <w:basedOn w:val="Normal"/>
    <w:rsid w:val="002D3C89"/>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D3C8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TableText">
    <w:name w:val="Table Text"/>
    <w:basedOn w:val="Normal"/>
    <w:rsid w:val="002D3C89"/>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D3C89"/>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D3C89"/>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D3C89"/>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D3C89"/>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D3C89"/>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D3C89"/>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D3C89"/>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D3C89"/>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D3C89"/>
    <w:pPr>
      <w:keepNext w:val="0"/>
      <w:jc w:val="center"/>
      <w:outlineLvl w:val="9"/>
    </w:pPr>
    <w:rPr>
      <w:rFonts w:ascii="Arial" w:hAnsi="Arial" w:cs="Arial"/>
      <w:caps/>
      <w:smallCaps/>
      <w:szCs w:val="24"/>
      <w:lang w:val="fr-FR" w:eastAsia="x-none"/>
    </w:rPr>
  </w:style>
  <w:style w:type="paragraph" w:customStyle="1" w:styleId="normaltableau">
    <w:name w:val="normal_tableau"/>
    <w:basedOn w:val="Normal"/>
    <w:rsid w:val="002D3C89"/>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D3C89"/>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D3C89"/>
    <w:rPr>
      <w:b/>
      <w:bCs/>
      <w:color w:val="8F0000"/>
    </w:rPr>
  </w:style>
  <w:style w:type="character" w:styleId="Strong">
    <w:name w:val="Strong"/>
    <w:qFormat/>
    <w:rsid w:val="002D3C89"/>
    <w:rPr>
      <w:b/>
      <w:bCs/>
    </w:rPr>
  </w:style>
  <w:style w:type="character" w:customStyle="1" w:styleId="tax1">
    <w:name w:val="tax1"/>
    <w:rsid w:val="002D3C89"/>
    <w:rPr>
      <w:b/>
      <w:bCs/>
      <w:sz w:val="26"/>
      <w:szCs w:val="26"/>
    </w:rPr>
  </w:style>
  <w:style w:type="character" w:customStyle="1" w:styleId="tca1">
    <w:name w:val="tca1"/>
    <w:rsid w:val="002D3C89"/>
    <w:rPr>
      <w:b/>
      <w:bCs/>
      <w:sz w:val="24"/>
      <w:szCs w:val="24"/>
    </w:rPr>
  </w:style>
  <w:style w:type="character" w:customStyle="1" w:styleId="BodyTextIndentChar1">
    <w:name w:val="Body Text Indent Char1"/>
    <w:rsid w:val="002D3C89"/>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D3C8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D3C8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D3C89"/>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D3C89"/>
    <w:pPr>
      <w:spacing w:before="720" w:after="720" w:line="240" w:lineRule="auto"/>
      <w:jc w:val="center"/>
    </w:pPr>
    <w:rPr>
      <w:rFonts w:ascii="Times New Roman" w:eastAsia="Times New Roman" w:hAnsi="Times New Roman"/>
      <w:b/>
      <w:smallCaps/>
      <w:sz w:val="24"/>
      <w:szCs w:val="20"/>
      <w:lang w:val="en-GB" w:eastAsia="ro-RO"/>
    </w:rPr>
  </w:style>
  <w:style w:type="paragraph" w:styleId="TOC4">
    <w:name w:val="toc 4"/>
    <w:basedOn w:val="Normal"/>
    <w:next w:val="Normal"/>
    <w:autoRedefine/>
    <w:uiPriority w:val="39"/>
    <w:unhideWhenUsed/>
    <w:rsid w:val="002D3C89"/>
    <w:pPr>
      <w:spacing w:after="100"/>
      <w:ind w:left="660"/>
    </w:pPr>
    <w:rPr>
      <w:rFonts w:eastAsia="Times New Roman"/>
      <w:lang w:val="en-US"/>
    </w:rPr>
  </w:style>
  <w:style w:type="paragraph" w:styleId="TOC5">
    <w:name w:val="toc 5"/>
    <w:basedOn w:val="Normal"/>
    <w:next w:val="Normal"/>
    <w:autoRedefine/>
    <w:uiPriority w:val="39"/>
    <w:unhideWhenUsed/>
    <w:rsid w:val="002D3C89"/>
    <w:pPr>
      <w:spacing w:after="100"/>
      <w:ind w:left="880"/>
    </w:pPr>
    <w:rPr>
      <w:rFonts w:eastAsia="Times New Roman"/>
      <w:lang w:val="en-US"/>
    </w:rPr>
  </w:style>
  <w:style w:type="paragraph" w:styleId="TOC6">
    <w:name w:val="toc 6"/>
    <w:basedOn w:val="Normal"/>
    <w:next w:val="Normal"/>
    <w:autoRedefine/>
    <w:uiPriority w:val="39"/>
    <w:unhideWhenUsed/>
    <w:rsid w:val="002D3C89"/>
    <w:pPr>
      <w:spacing w:after="100"/>
      <w:ind w:left="1100"/>
    </w:pPr>
    <w:rPr>
      <w:rFonts w:eastAsia="Times New Roman"/>
      <w:lang w:val="en-US"/>
    </w:rPr>
  </w:style>
  <w:style w:type="paragraph" w:styleId="TOC7">
    <w:name w:val="toc 7"/>
    <w:basedOn w:val="Normal"/>
    <w:next w:val="Normal"/>
    <w:autoRedefine/>
    <w:uiPriority w:val="39"/>
    <w:unhideWhenUsed/>
    <w:rsid w:val="002D3C89"/>
    <w:pPr>
      <w:spacing w:after="100"/>
      <w:ind w:left="1320"/>
    </w:pPr>
    <w:rPr>
      <w:rFonts w:eastAsia="Times New Roman"/>
      <w:lang w:val="en-US"/>
    </w:rPr>
  </w:style>
  <w:style w:type="paragraph" w:styleId="TOC8">
    <w:name w:val="toc 8"/>
    <w:basedOn w:val="Normal"/>
    <w:next w:val="Normal"/>
    <w:autoRedefine/>
    <w:uiPriority w:val="39"/>
    <w:unhideWhenUsed/>
    <w:rsid w:val="002D3C89"/>
    <w:pPr>
      <w:spacing w:after="100"/>
      <w:ind w:left="1540"/>
    </w:pPr>
    <w:rPr>
      <w:rFonts w:eastAsia="Times New Roman"/>
      <w:lang w:val="en-US"/>
    </w:rPr>
  </w:style>
  <w:style w:type="paragraph" w:styleId="TOC9">
    <w:name w:val="toc 9"/>
    <w:basedOn w:val="Normal"/>
    <w:next w:val="Normal"/>
    <w:autoRedefine/>
    <w:uiPriority w:val="39"/>
    <w:unhideWhenUsed/>
    <w:rsid w:val="002D3C89"/>
    <w:pPr>
      <w:spacing w:after="100"/>
      <w:ind w:left="1760"/>
    </w:pPr>
    <w:rPr>
      <w:rFonts w:eastAsia="Times New Roman"/>
      <w:lang w:val="en-US"/>
    </w:rPr>
  </w:style>
  <w:style w:type="table" w:customStyle="1" w:styleId="TableGrid11">
    <w:name w:val="Table Grid1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D3C89"/>
    <w:pPr>
      <w:spacing w:after="0" w:line="240" w:lineRule="auto"/>
    </w:pPr>
    <w:rPr>
      <w:rFonts w:ascii="Times New Roman" w:eastAsia="Times New Roman" w:hAnsi="Times New Roman"/>
      <w:noProof/>
      <w:sz w:val="24"/>
      <w:szCs w:val="24"/>
      <w:lang w:eastAsia="ro-RO"/>
    </w:rPr>
  </w:style>
  <w:style w:type="numbering" w:customStyle="1" w:styleId="NoList111">
    <w:name w:val="No List111"/>
    <w:next w:val="NoList"/>
    <w:uiPriority w:val="99"/>
    <w:semiHidden/>
    <w:unhideWhenUsed/>
    <w:rsid w:val="002D3C89"/>
  </w:style>
  <w:style w:type="table" w:customStyle="1" w:styleId="TableGrid21">
    <w:name w:val="Table Grid2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D3C89"/>
  </w:style>
  <w:style w:type="numbering" w:customStyle="1" w:styleId="NoList3">
    <w:name w:val="No List3"/>
    <w:next w:val="NoList"/>
    <w:uiPriority w:val="99"/>
    <w:semiHidden/>
    <w:unhideWhenUsed/>
    <w:rsid w:val="002D3C89"/>
  </w:style>
  <w:style w:type="paragraph" w:customStyle="1" w:styleId="Stil2">
    <w:name w:val="Stil2"/>
    <w:basedOn w:val="Heading1"/>
    <w:autoRedefine/>
    <w:rsid w:val="002D3C89"/>
    <w:pPr>
      <w:pBdr>
        <w:top w:val="single" w:sz="4" w:space="6" w:color="auto"/>
        <w:bottom w:val="single" w:sz="4" w:space="6" w:color="auto"/>
      </w:pBdr>
      <w:spacing w:before="120" w:after="120"/>
      <w:jc w:val="both"/>
    </w:pPr>
    <w:rPr>
      <w:noProof/>
      <w:szCs w:val="24"/>
      <w:lang w:eastAsia="fr-FR"/>
    </w:rPr>
  </w:style>
  <w:style w:type="paragraph" w:customStyle="1" w:styleId="xl33">
    <w:name w:val="xl33"/>
    <w:basedOn w:val="Normal"/>
    <w:rsid w:val="002D3C89"/>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D3C89"/>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D3C89"/>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D3C89"/>
    <w:pPr>
      <w:pBdr>
        <w:top w:val="single" w:sz="4" w:space="1" w:color="auto"/>
        <w:bottom w:val="single" w:sz="4" w:space="1" w:color="auto"/>
      </w:pBdr>
      <w:spacing w:before="120" w:after="120"/>
      <w:jc w:val="right"/>
    </w:pPr>
    <w:rPr>
      <w:bCs w:val="0"/>
      <w:color w:val="000000"/>
      <w:szCs w:val="24"/>
      <w:lang w:eastAsia="fr-FR"/>
    </w:rPr>
  </w:style>
  <w:style w:type="paragraph" w:styleId="NormalIndent">
    <w:name w:val="Normal Indent"/>
    <w:basedOn w:val="Normal"/>
    <w:rsid w:val="002D3C89"/>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D3C89"/>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D3C89"/>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D3C89"/>
    <w:pPr>
      <w:spacing w:after="0" w:line="240" w:lineRule="auto"/>
      <w:jc w:val="both"/>
    </w:pPr>
    <w:rPr>
      <w:rFonts w:ascii="Arial" w:eastAsia="Times New Roman" w:hAnsi="Arial"/>
      <w:szCs w:val="20"/>
      <w:lang w:val="en-GB"/>
    </w:rPr>
  </w:style>
  <w:style w:type="character" w:customStyle="1" w:styleId="Titlu1Caracter">
    <w:name w:val="Titlu 1 Caracter"/>
    <w:rsid w:val="002D3C89"/>
    <w:rPr>
      <w:b/>
      <w:bCs/>
      <w:noProof/>
      <w:sz w:val="24"/>
      <w:szCs w:val="24"/>
      <w:lang w:val="ro-RO" w:eastAsia="fr-FR" w:bidi="ar-SA"/>
    </w:rPr>
  </w:style>
  <w:style w:type="paragraph" w:customStyle="1" w:styleId="Application3">
    <w:name w:val="Application3"/>
    <w:basedOn w:val="Normal"/>
    <w:rsid w:val="002D3C89"/>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D3C89"/>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D3C8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D3C89"/>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D3C89"/>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D3C89"/>
    <w:rPr>
      <w:b/>
    </w:rPr>
  </w:style>
  <w:style w:type="paragraph" w:customStyle="1" w:styleId="BULLET">
    <w:name w:val="BULLET"/>
    <w:basedOn w:val="Normal"/>
    <w:rsid w:val="002D3C89"/>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D3C89"/>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D3C89"/>
    <w:pPr>
      <w:keepNext/>
      <w:keepLines/>
      <w:spacing w:before="60" w:after="120" w:line="340" w:lineRule="atLeast"/>
      <w:jc w:val="left"/>
    </w:pPr>
    <w:rPr>
      <w:rFonts w:ascii="Arial" w:hAnsi="Arial"/>
      <w:b w:val="0"/>
      <w:bCs w:val="0"/>
      <w:noProof/>
      <w:spacing w:val="-16"/>
      <w:kern w:val="28"/>
      <w:sz w:val="32"/>
      <w:szCs w:val="20"/>
      <w:u w:val="none"/>
      <w:lang w:val="ro-RO" w:eastAsia="ro-RO"/>
    </w:rPr>
  </w:style>
  <w:style w:type="paragraph" w:customStyle="1" w:styleId="font6">
    <w:name w:val="font6"/>
    <w:basedOn w:val="Normal"/>
    <w:rsid w:val="002D3C89"/>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D3C89"/>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D3C89"/>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D3C89"/>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D3C89"/>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D3C89"/>
    <w:pPr>
      <w:ind w:left="680" w:hanging="113"/>
    </w:pPr>
  </w:style>
  <w:style w:type="paragraph" w:customStyle="1" w:styleId="CharCharCharCharCharCharCharCharCharChar">
    <w:name w:val="Char Char Char Char Char Char Char Cha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D3C89"/>
    <w:pPr>
      <w:spacing w:after="0" w:line="240" w:lineRule="auto"/>
    </w:pPr>
    <w:rPr>
      <w:rFonts w:ascii="Times New Roman" w:eastAsia="Times New Roman" w:hAnsi="Times New Roman"/>
      <w:sz w:val="24"/>
      <w:szCs w:val="24"/>
      <w:lang w:val="pl-PL" w:eastAsia="pl-PL"/>
    </w:rPr>
  </w:style>
  <w:style w:type="character" w:customStyle="1" w:styleId="Char11">
    <w:name w:val="Char11"/>
    <w:rsid w:val="002D3C89"/>
    <w:rPr>
      <w:sz w:val="24"/>
      <w:szCs w:val="24"/>
      <w:lang w:val="ro-RO"/>
    </w:rPr>
  </w:style>
  <w:style w:type="paragraph" w:customStyle="1" w:styleId="xl22">
    <w:name w:val="xl22"/>
    <w:basedOn w:val="Normal"/>
    <w:rsid w:val="002D3C89"/>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D3C89"/>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D3C89"/>
    <w:rPr>
      <w:rFonts w:ascii="Times New Roman" w:hAnsi="Times New Roman" w:cs="Times New Roman"/>
      <w:sz w:val="20"/>
      <w:szCs w:val="20"/>
    </w:rPr>
  </w:style>
  <w:style w:type="character" w:customStyle="1" w:styleId="FontStyle509">
    <w:name w:val="Font Style509"/>
    <w:rsid w:val="002D3C89"/>
    <w:rPr>
      <w:rFonts w:ascii="Times New Roman" w:hAnsi="Times New Roman" w:cs="Times New Roman"/>
      <w:b/>
      <w:bCs/>
      <w:sz w:val="20"/>
      <w:szCs w:val="20"/>
    </w:rPr>
  </w:style>
  <w:style w:type="paragraph" w:customStyle="1" w:styleId="Style164">
    <w:name w:val="Style164"/>
    <w:basedOn w:val="Normal"/>
    <w:rsid w:val="002D3C89"/>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numbering" w:customStyle="1" w:styleId="NoList4">
    <w:name w:val="No List4"/>
    <w:next w:val="NoList"/>
    <w:semiHidden/>
    <w:unhideWhenUsed/>
    <w:rsid w:val="002D3C89"/>
  </w:style>
  <w:style w:type="paragraph" w:customStyle="1" w:styleId="Text3">
    <w:name w:val="Text 3"/>
    <w:basedOn w:val="Normal"/>
    <w:rsid w:val="002D3C89"/>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D3C89"/>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D3C89"/>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D3C89"/>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D3C89"/>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D3C89"/>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D3C89"/>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D3C89"/>
    <w:pPr>
      <w:spacing w:before="120"/>
      <w:jc w:val="center"/>
    </w:pPr>
    <w:rPr>
      <w:sz w:val="20"/>
    </w:rPr>
  </w:style>
  <w:style w:type="paragraph" w:customStyle="1" w:styleId="textcslovan">
    <w:name w:val="text císlovaný"/>
    <w:basedOn w:val="text"/>
    <w:rsid w:val="002D3C89"/>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D3C89"/>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D3C89"/>
    <w:pPr>
      <w:pageBreakBefore w:val="0"/>
      <w:spacing w:before="0"/>
    </w:pPr>
    <w:rPr>
      <w:sz w:val="32"/>
    </w:rPr>
  </w:style>
  <w:style w:type="table" w:customStyle="1" w:styleId="TableGrid6">
    <w:name w:val="Table Grid6"/>
    <w:basedOn w:val="TableNormal"/>
    <w:next w:val="TableGrid"/>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D3C89"/>
    <w:rPr>
      <w:b/>
      <w:bCs/>
      <w:sz w:val="24"/>
      <w:szCs w:val="24"/>
    </w:rPr>
  </w:style>
  <w:style w:type="character" w:customStyle="1" w:styleId="NormalWeb2Char">
    <w:name w:val="Normal (Web)2 Char"/>
    <w:link w:val="NormalWeb2"/>
    <w:rsid w:val="002D3C89"/>
    <w:rPr>
      <w:rFonts w:ascii="Times New Roman" w:eastAsia="Times New Roman" w:hAnsi="Times New Roman" w:cs="Times New Roman"/>
      <w:color w:val="000000"/>
      <w:sz w:val="24"/>
      <w:szCs w:val="24"/>
      <w:lang w:val="en-GB"/>
    </w:rPr>
  </w:style>
  <w:style w:type="numbering" w:customStyle="1" w:styleId="NoList5">
    <w:name w:val="No List5"/>
    <w:next w:val="NoList"/>
    <w:uiPriority w:val="99"/>
    <w:semiHidden/>
    <w:unhideWhenUsed/>
    <w:rsid w:val="002D3C89"/>
  </w:style>
  <w:style w:type="table" w:customStyle="1" w:styleId="TableGrid7">
    <w:name w:val="Table Grid7"/>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D3C89"/>
  </w:style>
  <w:style w:type="character" w:styleId="IntenseReference">
    <w:name w:val="Intense Reference"/>
    <w:uiPriority w:val="32"/>
    <w:qFormat/>
    <w:rsid w:val="002D3C89"/>
    <w:rPr>
      <w:b/>
      <w:bCs/>
      <w:smallCaps/>
      <w:color w:val="C0504D"/>
      <w:spacing w:val="5"/>
      <w:u w:val="single"/>
    </w:rPr>
  </w:style>
  <w:style w:type="table" w:customStyle="1" w:styleId="TableGrid10">
    <w:name w:val="Table Grid10"/>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D3C89"/>
    <w:pPr>
      <w:tabs>
        <w:tab w:val="clear" w:pos="4513"/>
        <w:tab w:val="clear" w:pos="9026"/>
        <w:tab w:val="center" w:pos="4536"/>
        <w:tab w:val="right" w:pos="9072"/>
      </w:tabs>
      <w:jc w:val="left"/>
    </w:pPr>
    <w:rPr>
      <w:rFonts w:ascii="Times New Roman" w:hAnsi="Times New Roman"/>
      <w:b/>
      <w:sz w:val="24"/>
      <w:szCs w:val="24"/>
      <w:lang w:val="ro-RO" w:eastAsia="fr-FR"/>
    </w:rPr>
  </w:style>
  <w:style w:type="table" w:customStyle="1" w:styleId="TableGrid12">
    <w:name w:val="Table Grid12"/>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D3C89"/>
  </w:style>
  <w:style w:type="numbering" w:customStyle="1" w:styleId="NoList31">
    <w:name w:val="No List31"/>
    <w:next w:val="NoList"/>
    <w:uiPriority w:val="99"/>
    <w:semiHidden/>
    <w:unhideWhenUsed/>
    <w:rsid w:val="002D3C89"/>
  </w:style>
  <w:style w:type="table" w:customStyle="1" w:styleId="TableGrid71">
    <w:name w:val="Table Grid71"/>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D3C89"/>
  </w:style>
  <w:style w:type="numbering" w:customStyle="1" w:styleId="NoList112">
    <w:name w:val="No List112"/>
    <w:next w:val="NoList"/>
    <w:uiPriority w:val="99"/>
    <w:semiHidden/>
    <w:unhideWhenUsed/>
    <w:rsid w:val="002D3C89"/>
  </w:style>
  <w:style w:type="table" w:customStyle="1" w:styleId="TableGrid41">
    <w:name w:val="Table Grid41"/>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D3C89"/>
  </w:style>
  <w:style w:type="numbering" w:customStyle="1" w:styleId="NoList32">
    <w:name w:val="No List32"/>
    <w:next w:val="NoList"/>
    <w:uiPriority w:val="99"/>
    <w:semiHidden/>
    <w:unhideWhenUsed/>
    <w:rsid w:val="002D3C89"/>
  </w:style>
  <w:style w:type="table" w:customStyle="1" w:styleId="TableGrid51">
    <w:name w:val="Table Grid51"/>
    <w:basedOn w:val="TableNormal"/>
    <w:next w:val="TableGrid"/>
    <w:uiPriority w:val="59"/>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D3C89"/>
  </w:style>
  <w:style w:type="paragraph" w:customStyle="1" w:styleId="List2">
    <w:name w:val="List2"/>
    <w:basedOn w:val="Normal"/>
    <w:rsid w:val="002D3C89"/>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D3C89"/>
  </w:style>
  <w:style w:type="table" w:customStyle="1" w:styleId="TableGrid15">
    <w:name w:val="Table Grid15"/>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D3C89"/>
  </w:style>
  <w:style w:type="table" w:customStyle="1" w:styleId="TableGrid17">
    <w:name w:val="Table Grid17"/>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2D3C89"/>
  </w:style>
  <w:style w:type="table" w:customStyle="1" w:styleId="TableGrid191">
    <w:name w:val="Table Grid191"/>
    <w:basedOn w:val="TableNormal"/>
    <w:next w:val="TableGrid"/>
    <w:uiPriority w:val="59"/>
    <w:rsid w:val="002D3C89"/>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Caracter Char1"/>
    <w:semiHidden/>
    <w:rsid w:val="002D3C89"/>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D3C89"/>
    <w:rPr>
      <w:rFonts w:ascii="Calibri" w:eastAsia="Calibri" w:hAnsi="Calibri" w:cs="Times New Roman"/>
      <w:lang w:val="ro-RO"/>
    </w:rPr>
  </w:style>
  <w:style w:type="character" w:customStyle="1" w:styleId="BodyTextChar1">
    <w:name w:val="Body Text Char1"/>
    <w:semiHidden/>
    <w:rsid w:val="002D3C89"/>
    <w:rPr>
      <w:rFonts w:ascii="Calibri" w:eastAsia="Calibri" w:hAnsi="Calibri" w:cs="Times New Roman"/>
      <w:lang w:val="ro-RO"/>
    </w:rPr>
  </w:style>
  <w:style w:type="character" w:customStyle="1" w:styleId="CommentTextChar1">
    <w:name w:val="Comment Text Char1"/>
    <w:uiPriority w:val="99"/>
    <w:semiHidden/>
    <w:rsid w:val="002D3C89"/>
    <w:rPr>
      <w:rFonts w:ascii="Calibri" w:eastAsia="Calibri" w:hAnsi="Calibri" w:cs="Times New Roman"/>
      <w:sz w:val="20"/>
      <w:szCs w:val="20"/>
      <w:lang w:val="ro-RO"/>
    </w:rPr>
  </w:style>
  <w:style w:type="character" w:customStyle="1" w:styleId="SubtitleChar1">
    <w:name w:val="Subtitle Char1"/>
    <w:rsid w:val="002D3C89"/>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D3C89"/>
    <w:rPr>
      <w:rFonts w:ascii="Cambria" w:eastAsia="Times New Roman" w:hAnsi="Cambria" w:cs="Times New Roman"/>
      <w:i/>
      <w:iCs/>
      <w:color w:val="404040"/>
      <w:sz w:val="22"/>
      <w:szCs w:val="22"/>
      <w:lang w:val="ro-RO"/>
    </w:rPr>
  </w:style>
  <w:style w:type="character" w:customStyle="1" w:styleId="Heading8Char1">
    <w:name w:val="Heading 8 Char1"/>
    <w:semiHidden/>
    <w:rsid w:val="002D3C89"/>
    <w:rPr>
      <w:rFonts w:ascii="Cambria" w:eastAsia="Times New Roman" w:hAnsi="Cambria" w:cs="Times New Roman"/>
      <w:color w:val="404040"/>
      <w:lang w:val="ro-RO"/>
    </w:rPr>
  </w:style>
  <w:style w:type="character" w:customStyle="1" w:styleId="Heading9Char1">
    <w:name w:val="Heading 9 Char1"/>
    <w:semiHidden/>
    <w:rsid w:val="002D3C89"/>
    <w:rPr>
      <w:rFonts w:ascii="Cambria" w:eastAsia="Times New Roman" w:hAnsi="Cambria" w:cs="Times New Roman"/>
      <w:i/>
      <w:iCs/>
      <w:color w:val="404040"/>
      <w:lang w:val="ro-RO"/>
    </w:rPr>
  </w:style>
  <w:style w:type="character" w:customStyle="1" w:styleId="BalloonTextChar1">
    <w:name w:val="Balloon Text Char1"/>
    <w:semiHidden/>
    <w:rsid w:val="002D3C89"/>
    <w:rPr>
      <w:rFonts w:ascii="Tahoma" w:eastAsia="Calibri" w:hAnsi="Tahoma" w:cs="Tahoma"/>
      <w:sz w:val="16"/>
      <w:szCs w:val="16"/>
      <w:lang w:val="ro-RO"/>
    </w:rPr>
  </w:style>
  <w:style w:type="character" w:customStyle="1" w:styleId="CommentSubjectChar1">
    <w:name w:val="Comment Subject Char1"/>
    <w:semiHidden/>
    <w:rsid w:val="002D3C89"/>
    <w:rPr>
      <w:rFonts w:ascii="Calibri" w:eastAsia="Calibri" w:hAnsi="Calibri" w:cs="Times New Roman"/>
      <w:b/>
      <w:bCs/>
      <w:sz w:val="20"/>
      <w:szCs w:val="20"/>
      <w:lang w:val="ro-RO"/>
    </w:rPr>
  </w:style>
  <w:style w:type="character" w:customStyle="1" w:styleId="EndnoteTextChar1">
    <w:name w:val="Endnote Text Char1"/>
    <w:uiPriority w:val="99"/>
    <w:semiHidden/>
    <w:rsid w:val="002D3C89"/>
    <w:rPr>
      <w:rFonts w:ascii="Calibri" w:eastAsia="Calibri" w:hAnsi="Calibri" w:cs="Times New Roman"/>
      <w:sz w:val="20"/>
      <w:szCs w:val="20"/>
      <w:lang w:val="ro-RO"/>
    </w:rPr>
  </w:style>
  <w:style w:type="character" w:customStyle="1" w:styleId="TitleChar1">
    <w:name w:val="Title Char1"/>
    <w:rsid w:val="002D3C89"/>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D3C89"/>
    <w:rPr>
      <w:rFonts w:ascii="Calibri" w:eastAsia="Calibri" w:hAnsi="Calibri" w:cs="Times New Roman"/>
      <w:lang w:val="ro-RO"/>
    </w:rPr>
  </w:style>
  <w:style w:type="character" w:customStyle="1" w:styleId="NoteHeadingChar1">
    <w:name w:val="Note Heading Char1"/>
    <w:semiHidden/>
    <w:rsid w:val="002D3C89"/>
    <w:rPr>
      <w:rFonts w:ascii="Calibri" w:eastAsia="Calibri" w:hAnsi="Calibri" w:cs="Times New Roman"/>
      <w:lang w:val="ro-RO"/>
    </w:rPr>
  </w:style>
  <w:style w:type="character" w:customStyle="1" w:styleId="BodyText2Char1">
    <w:name w:val="Body Text 2 Char1"/>
    <w:semiHidden/>
    <w:rsid w:val="002D3C89"/>
    <w:rPr>
      <w:rFonts w:ascii="Calibri" w:eastAsia="Calibri" w:hAnsi="Calibri" w:cs="Times New Roman"/>
      <w:lang w:val="ro-RO"/>
    </w:rPr>
  </w:style>
  <w:style w:type="character" w:customStyle="1" w:styleId="BodyText3Char1">
    <w:name w:val="Body Text 3 Char1"/>
    <w:semiHidden/>
    <w:rsid w:val="002D3C89"/>
    <w:rPr>
      <w:rFonts w:ascii="Calibri" w:eastAsia="Calibri" w:hAnsi="Calibri" w:cs="Times New Roman"/>
      <w:sz w:val="16"/>
      <w:szCs w:val="16"/>
      <w:lang w:val="ro-RO"/>
    </w:rPr>
  </w:style>
  <w:style w:type="character" w:customStyle="1" w:styleId="BodyTextIndent3Char1">
    <w:name w:val="Body Text Indent 3 Char1"/>
    <w:semiHidden/>
    <w:rsid w:val="002D3C89"/>
    <w:rPr>
      <w:rFonts w:ascii="Calibri" w:eastAsia="Calibri" w:hAnsi="Calibri" w:cs="Times New Roman"/>
      <w:sz w:val="16"/>
      <w:szCs w:val="16"/>
      <w:lang w:val="ro-RO"/>
    </w:rPr>
  </w:style>
  <w:style w:type="character" w:customStyle="1" w:styleId="DocumentMapChar1">
    <w:name w:val="Document Map Char1"/>
    <w:semiHidden/>
    <w:rsid w:val="002D3C89"/>
    <w:rPr>
      <w:rFonts w:ascii="Tahoma" w:eastAsia="Calibri" w:hAnsi="Tahoma" w:cs="Tahoma"/>
      <w:sz w:val="16"/>
      <w:szCs w:val="16"/>
      <w:lang w:val="ro-RO"/>
    </w:rPr>
  </w:style>
  <w:style w:type="character" w:customStyle="1" w:styleId="PlainTextChar1">
    <w:name w:val="Plain Text Char1"/>
    <w:uiPriority w:val="99"/>
    <w:semiHidden/>
    <w:rsid w:val="002D3C89"/>
    <w:rPr>
      <w:rFonts w:ascii="Consolas" w:eastAsia="Calibri" w:hAnsi="Consolas" w:cs="Consolas"/>
      <w:sz w:val="21"/>
      <w:szCs w:val="21"/>
      <w:lang w:val="ro-RO"/>
    </w:rPr>
  </w:style>
  <w:style w:type="character" w:customStyle="1" w:styleId="BodyTextIndent2Char1">
    <w:name w:val="Body Text Indent 2 Char1"/>
    <w:semiHidden/>
    <w:rsid w:val="002D3C89"/>
    <w:rPr>
      <w:rFonts w:ascii="Calibri" w:eastAsia="Calibri" w:hAnsi="Calibri" w:cs="Times New Roman"/>
      <w:lang w:val="ro-RO"/>
    </w:rPr>
  </w:style>
  <w:style w:type="character" w:customStyle="1" w:styleId="label1">
    <w:name w:val="label1"/>
    <w:rsid w:val="002D3C89"/>
    <w:rPr>
      <w:b/>
      <w:bCs/>
      <w:vanish/>
      <w:webHidden w:val="0"/>
      <w:color w:val="FFFFFF"/>
      <w:sz w:val="18"/>
      <w:szCs w:val="18"/>
      <w:vertAlign w:val="baseline"/>
      <w:specVanish/>
    </w:rPr>
  </w:style>
  <w:style w:type="paragraph" w:customStyle="1" w:styleId="instruct">
    <w:name w:val="instruct"/>
    <w:basedOn w:val="Normal"/>
    <w:rsid w:val="002D3C89"/>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D3C89"/>
    <w:rPr>
      <w:color w:val="0000FF"/>
      <w:u w:val="single"/>
    </w:rPr>
  </w:style>
  <w:style w:type="character" w:customStyle="1" w:styleId="Fontdeparagrafimplicit">
    <w:name w:val="Font de paragraf implicit"/>
    <w:rsid w:val="002D3C89"/>
  </w:style>
  <w:style w:type="character" w:customStyle="1" w:styleId="sp1">
    <w:name w:val="sp1"/>
    <w:rsid w:val="002D3C89"/>
    <w:rPr>
      <w:b/>
      <w:bCs/>
      <w:color w:val="8F0000"/>
    </w:rPr>
  </w:style>
  <w:style w:type="character" w:customStyle="1" w:styleId="Fontdeparagrafimplicit1">
    <w:name w:val="Font de paragraf implicit1"/>
    <w:rsid w:val="002D3C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C6B3A"/>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25766"/>
    <w:pPr>
      <w:keepNext/>
      <w:spacing w:after="0" w:line="240" w:lineRule="auto"/>
      <w:outlineLvl w:val="0"/>
    </w:pPr>
    <w:rPr>
      <w:rFonts w:ascii="Times New Roman" w:eastAsia="Times New Roman" w:hAnsi="Times New Roman"/>
      <w:b/>
      <w:bCs/>
      <w:sz w:val="24"/>
      <w:szCs w:val="20"/>
      <w:lang w:val="x-none"/>
    </w:rPr>
  </w:style>
  <w:style w:type="paragraph" w:styleId="Heading2">
    <w:name w:val="heading 2"/>
    <w:basedOn w:val="Normal"/>
    <w:next w:val="Normal"/>
    <w:link w:val="Heading2Char"/>
    <w:unhideWhenUsed/>
    <w:qFormat/>
    <w:rsid w:val="00F25766"/>
    <w:pPr>
      <w:keepNext/>
      <w:keepLines/>
      <w:spacing w:before="200" w:after="0" w:line="240" w:lineRule="auto"/>
      <w:outlineLvl w:val="1"/>
    </w:pPr>
    <w:rPr>
      <w:rFonts w:ascii="Cambria" w:eastAsia="Times New Roman" w:hAnsi="Cambria"/>
      <w:b/>
      <w:bCs/>
      <w:color w:val="4F81BD"/>
      <w:sz w:val="26"/>
      <w:szCs w:val="26"/>
      <w:lang w:val="en-US"/>
    </w:rPr>
  </w:style>
  <w:style w:type="paragraph" w:styleId="Heading3">
    <w:name w:val="heading 3"/>
    <w:aliases w:val=" Caracter,Caracter"/>
    <w:basedOn w:val="Normal"/>
    <w:next w:val="Normal"/>
    <w:link w:val="Heading3Char"/>
    <w:qFormat/>
    <w:rsid w:val="00F25766"/>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F25766"/>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F25766"/>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F25766"/>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Heading7">
    <w:name w:val="heading 7"/>
    <w:basedOn w:val="Normal"/>
    <w:next w:val="Normal"/>
    <w:link w:val="Heading7Char"/>
    <w:unhideWhenUsed/>
    <w:qFormat/>
    <w:rsid w:val="00F25766"/>
    <w:pPr>
      <w:keepNext/>
      <w:keepLines/>
      <w:spacing w:before="200" w:after="0" w:line="240" w:lineRule="auto"/>
      <w:outlineLvl w:val="6"/>
    </w:pPr>
    <w:rPr>
      <w:rFonts w:ascii="Cambria" w:eastAsia="Times New Roman" w:hAnsi="Cambria"/>
      <w:i/>
      <w:iCs/>
      <w:color w:val="404040"/>
      <w:sz w:val="24"/>
      <w:szCs w:val="24"/>
      <w:lang w:val="en-US"/>
    </w:rPr>
  </w:style>
  <w:style w:type="paragraph" w:styleId="Heading8">
    <w:name w:val="heading 8"/>
    <w:basedOn w:val="Normal"/>
    <w:next w:val="Normal"/>
    <w:link w:val="Heading8Char"/>
    <w:qFormat/>
    <w:rsid w:val="00F25766"/>
    <w:pPr>
      <w:keepNext/>
      <w:numPr>
        <w:numId w:val="2"/>
      </w:numPr>
      <w:tabs>
        <w:tab w:val="right" w:pos="8505"/>
      </w:tabs>
      <w:spacing w:after="0" w:line="240" w:lineRule="atLeast"/>
      <w:outlineLvl w:val="7"/>
    </w:pPr>
    <w:rPr>
      <w:rFonts w:ascii="Times New Roman" w:eastAsia="Times New Roman" w:hAnsi="Times New Roman"/>
      <w:b/>
      <w:sz w:val="20"/>
      <w:szCs w:val="20"/>
      <w:lang w:val="en-US"/>
    </w:rPr>
  </w:style>
  <w:style w:type="paragraph" w:styleId="Heading9">
    <w:name w:val="heading 9"/>
    <w:basedOn w:val="Normal"/>
    <w:next w:val="Normal"/>
    <w:link w:val="Heading9Char"/>
    <w:qFormat/>
    <w:rsid w:val="00F25766"/>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6334EA"/>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6334EA"/>
    <w:rPr>
      <w:rFonts w:ascii="Arial" w:eastAsia="Times New Roman" w:hAnsi="Arial" w:cs="Times New Roman"/>
      <w:sz w:val="16"/>
      <w:szCs w:val="16"/>
      <w:lang w:val="ro-RO"/>
    </w:rPr>
  </w:style>
  <w:style w:type="paragraph" w:styleId="NoSpacing">
    <w:name w:val="No Spacing"/>
    <w:link w:val="NoSpacingChar"/>
    <w:uiPriority w:val="1"/>
    <w:qFormat/>
    <w:rsid w:val="006334EA"/>
    <w:pPr>
      <w:spacing w:after="0" w:line="240" w:lineRule="auto"/>
    </w:pPr>
    <w:rPr>
      <w:rFonts w:ascii="Arial" w:eastAsia="Times New Roman" w:hAnsi="Arial" w:cs="Times New Roman"/>
      <w:sz w:val="28"/>
      <w:szCs w:val="28"/>
      <w:lang w:val="ro-RO"/>
    </w:rPr>
  </w:style>
  <w:style w:type="paragraph" w:customStyle="1" w:styleId="xl61">
    <w:name w:val="xl61"/>
    <w:basedOn w:val="Normal"/>
    <w:qFormat/>
    <w:rsid w:val="006334EA"/>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customStyle="1" w:styleId="NoSpacingChar">
    <w:name w:val="No Spacing Char"/>
    <w:link w:val="NoSpacing"/>
    <w:uiPriority w:val="1"/>
    <w:rsid w:val="006334EA"/>
    <w:rPr>
      <w:rFonts w:ascii="Arial" w:eastAsia="Times New Roman" w:hAnsi="Arial" w:cs="Times New Roman"/>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B4D60"/>
    <w:pPr>
      <w:ind w:left="720"/>
      <w:contextualSpacing/>
    </w:pPr>
  </w:style>
  <w:style w:type="paragraph" w:styleId="Header">
    <w:name w:val="header"/>
    <w:aliases w:val="Glava - napis, Char1,Char1,Char1 Char1 Char,Char1 Char1"/>
    <w:basedOn w:val="Normal"/>
    <w:link w:val="HeaderChar"/>
    <w:uiPriority w:val="99"/>
    <w:qFormat/>
    <w:rsid w:val="00827AE0"/>
    <w:pPr>
      <w:tabs>
        <w:tab w:val="center" w:pos="4513"/>
        <w:tab w:val="right" w:pos="9026"/>
      </w:tabs>
      <w:spacing w:after="0" w:line="240" w:lineRule="auto"/>
      <w:jc w:val="both"/>
    </w:pPr>
    <w:rPr>
      <w:rFonts w:eastAsia="Times New Roman"/>
      <w:lang w:val="en-GB"/>
    </w:rPr>
  </w:style>
  <w:style w:type="character" w:customStyle="1" w:styleId="HeaderChar">
    <w:name w:val="Header Char"/>
    <w:aliases w:val="Glava - napis Char, Char1 Char,Char1 Char,Char1 Char1 Char Char1,Char1 Char1 Char1"/>
    <w:basedOn w:val="DefaultParagraphFont"/>
    <w:link w:val="Header"/>
    <w:uiPriority w:val="99"/>
    <w:rsid w:val="00827AE0"/>
    <w:rPr>
      <w:rFonts w:ascii="Calibri" w:eastAsia="Times New Roman" w:hAnsi="Calibri" w:cs="Times New Roman"/>
      <w:lang w:val="en-GB"/>
    </w:rPr>
  </w:style>
  <w:style w:type="character" w:styleId="Hyperlink">
    <w:name w:val="Hyperlink"/>
    <w:uiPriority w:val="99"/>
    <w:rsid w:val="00827AE0"/>
    <w:rPr>
      <w:rFonts w:cs="Times New Roman"/>
      <w:color w:val="0000FF"/>
      <w:u w:val="single"/>
    </w:rPr>
  </w:style>
  <w:style w:type="paragraph" w:styleId="Footer">
    <w:name w:val="footer"/>
    <w:aliases w:val=" Char"/>
    <w:basedOn w:val="Normal"/>
    <w:link w:val="FooterChar"/>
    <w:uiPriority w:val="99"/>
    <w:unhideWhenUsed/>
    <w:rsid w:val="00F25766"/>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F25766"/>
    <w:rPr>
      <w:rFonts w:ascii="Calibri" w:eastAsia="Calibri" w:hAnsi="Calibri" w:cs="Times New Roman"/>
      <w:lang w:val="ro-RO"/>
    </w:rPr>
  </w:style>
  <w:style w:type="character" w:customStyle="1" w:styleId="Heading1Char">
    <w:name w:val="Heading 1 Char"/>
    <w:basedOn w:val="DefaultParagraphFont"/>
    <w:link w:val="Heading1"/>
    <w:rsid w:val="00F25766"/>
    <w:rPr>
      <w:rFonts w:ascii="Times New Roman" w:eastAsia="Times New Roman" w:hAnsi="Times New Roman" w:cs="Times New Roman"/>
      <w:b/>
      <w:bCs/>
      <w:sz w:val="24"/>
      <w:szCs w:val="20"/>
      <w:lang w:val="x-none"/>
    </w:rPr>
  </w:style>
  <w:style w:type="character" w:customStyle="1" w:styleId="Heading2Char">
    <w:name w:val="Heading 2 Char"/>
    <w:basedOn w:val="DefaultParagraphFont"/>
    <w:link w:val="Heading2"/>
    <w:rsid w:val="00F25766"/>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F25766"/>
    <w:rPr>
      <w:rFonts w:ascii="Arial" w:eastAsia="Times New Roman" w:hAnsi="Arial" w:cs="Arial"/>
      <w:b/>
      <w:bCs/>
      <w:sz w:val="26"/>
      <w:szCs w:val="26"/>
    </w:rPr>
  </w:style>
  <w:style w:type="character" w:customStyle="1" w:styleId="Heading4Char">
    <w:name w:val="Heading 4 Char"/>
    <w:basedOn w:val="DefaultParagraphFont"/>
    <w:link w:val="Heading4"/>
    <w:rsid w:val="00F25766"/>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F257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25766"/>
    <w:rPr>
      <w:rFonts w:ascii="Times New Roman" w:eastAsia="Times New Roman" w:hAnsi="Times New Roman" w:cs="Times New Roman"/>
      <w:b/>
      <w:sz w:val="24"/>
      <w:szCs w:val="24"/>
      <w:lang w:val="ro-RO"/>
    </w:rPr>
  </w:style>
  <w:style w:type="character" w:customStyle="1" w:styleId="Heading7Char">
    <w:name w:val="Heading 7 Char"/>
    <w:basedOn w:val="DefaultParagraphFont"/>
    <w:link w:val="Heading7"/>
    <w:rsid w:val="00F25766"/>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F25766"/>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F25766"/>
    <w:rPr>
      <w:rFonts w:ascii="Times New Roman" w:eastAsia="SimSun" w:hAnsi="Times New Roman" w:cs="Times New Roman"/>
      <w:color w:val="000000"/>
      <w:sz w:val="24"/>
      <w:szCs w:val="20"/>
      <w:lang w:val="fr-FR" w:eastAsia="fr-FR"/>
    </w:rPr>
  </w:style>
  <w:style w:type="numbering" w:customStyle="1" w:styleId="NoList1">
    <w:name w:val="No List1"/>
    <w:next w:val="NoList"/>
    <w:uiPriority w:val="99"/>
    <w:semiHidden/>
    <w:unhideWhenUsed/>
    <w:rsid w:val="00F25766"/>
  </w:style>
  <w:style w:type="paragraph" w:styleId="BalloonText">
    <w:name w:val="Balloon Text"/>
    <w:basedOn w:val="Normal"/>
    <w:link w:val="BalloonTextChar"/>
    <w:unhideWhenUsed/>
    <w:rsid w:val="00F2576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F25766"/>
    <w:rPr>
      <w:rFonts w:ascii="Tahoma" w:eastAsia="Times New Roman" w:hAnsi="Tahoma" w:cs="Tahoma"/>
      <w:sz w:val="16"/>
      <w:szCs w:val="1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25766"/>
    <w:rPr>
      <w:rFonts w:ascii="Calibri" w:eastAsia="Calibri" w:hAnsi="Calibri" w:cs="Times New Roman"/>
      <w:lang w:val="ro-RO"/>
    </w:rPr>
  </w:style>
  <w:style w:type="paragraph" w:styleId="BodyText2">
    <w:name w:val="Body Text 2"/>
    <w:basedOn w:val="Normal"/>
    <w:link w:val="BodyText2Char"/>
    <w:unhideWhenUsed/>
    <w:rsid w:val="00F25766"/>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F25766"/>
    <w:rPr>
      <w:rFonts w:ascii="Times New Roman" w:eastAsia="Times New Roman" w:hAnsi="Times New Roman" w:cs="Times New Roman"/>
      <w:sz w:val="24"/>
      <w:szCs w:val="24"/>
    </w:rPr>
  </w:style>
  <w:style w:type="paragraph" w:customStyle="1" w:styleId="ZchnZchnCharCharChar">
    <w:name w:val="Zchn Zchn Char Char Cha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uiPriority w:val="39"/>
    <w:qFormat/>
    <w:rsid w:val="00F25766"/>
    <w:pPr>
      <w:spacing w:after="0" w:line="240" w:lineRule="auto"/>
      <w:ind w:left="720"/>
    </w:pPr>
    <w:rPr>
      <w:rFonts w:eastAsia="Times New Roman"/>
      <w:lang w:eastAsia="ro-RO"/>
    </w:rPr>
  </w:style>
  <w:style w:type="paragraph" w:styleId="BodyText">
    <w:name w:val="Body Text"/>
    <w:basedOn w:val="Normal"/>
    <w:link w:val="BodyTextChar"/>
    <w:unhideWhenUsed/>
    <w:rsid w:val="00F25766"/>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25766"/>
    <w:rPr>
      <w:rFonts w:ascii="Times New Roman" w:eastAsia="Times New Roman" w:hAnsi="Times New Roman" w:cs="Times New Roman"/>
      <w:sz w:val="24"/>
      <w:szCs w:val="24"/>
    </w:rPr>
  </w:style>
  <w:style w:type="paragraph" w:customStyle="1" w:styleId="Text1">
    <w:name w:val="Text 1"/>
    <w:basedOn w:val="Normal"/>
    <w:link w:val="Text1Char"/>
    <w:qFormat/>
    <w:rsid w:val="00F25766"/>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F25766"/>
    <w:rPr>
      <w:rFonts w:ascii="Times New Roman" w:eastAsia="Times New Roman" w:hAnsi="Times New Roman" w:cs="Times New Roman"/>
      <w:sz w:val="24"/>
      <w:szCs w:val="20"/>
      <w:lang w:val="ro-RO" w:eastAsia="fr-FR"/>
    </w:rPr>
  </w:style>
  <w:style w:type="character" w:styleId="Emphasis">
    <w:name w:val="Emphasis"/>
    <w:uiPriority w:val="20"/>
    <w:qFormat/>
    <w:rsid w:val="00F25766"/>
    <w:rPr>
      <w:i/>
      <w:iCs/>
    </w:rPr>
  </w:style>
  <w:style w:type="paragraph" w:styleId="Caption">
    <w:name w:val="caption"/>
    <w:basedOn w:val="Normal"/>
    <w:next w:val="Normal"/>
    <w:unhideWhenUsed/>
    <w:qFormat/>
    <w:rsid w:val="00F25766"/>
    <w:pPr>
      <w:spacing w:line="240" w:lineRule="auto"/>
    </w:pPr>
    <w:rPr>
      <w:rFonts w:ascii="Times New Roman" w:eastAsia="Times New Roman" w:hAnsi="Times New Roman"/>
      <w:b/>
      <w:bCs/>
      <w:color w:val="4F81BD"/>
      <w:sz w:val="18"/>
      <w:szCs w:val="18"/>
      <w:lang w:val="en-US"/>
    </w:rPr>
  </w:style>
  <w:style w:type="numbering" w:customStyle="1" w:styleId="NoList11">
    <w:name w:val="No List11"/>
    <w:next w:val="NoList"/>
    <w:semiHidden/>
    <w:unhideWhenUsed/>
    <w:rsid w:val="00F25766"/>
  </w:style>
  <w:style w:type="paragraph" w:customStyle="1" w:styleId="CaracterCharCharCharCharCaracter">
    <w:name w:val="Caracter Char Char Char Char Caracte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rsid w:val="00F25766"/>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F25766"/>
    <w:rPr>
      <w:rFonts w:ascii="Times New Roman" w:eastAsia="Times New Roman" w:hAnsi="Times New Roman" w:cs="Times New Roman"/>
      <w:sz w:val="20"/>
      <w:szCs w:val="20"/>
      <w:lang w:val="ro-RO" w:eastAsia="ro-RO"/>
    </w:rPr>
  </w:style>
  <w:style w:type="character" w:styleId="FootnoteReference">
    <w:name w:val="footnote reference"/>
    <w:aliases w:val="Footnote,Footnote symbol,Fussnota,ftref"/>
    <w:rsid w:val="00F25766"/>
    <w:rPr>
      <w:vertAlign w:val="superscript"/>
    </w:rPr>
  </w:style>
  <w:style w:type="paragraph" w:customStyle="1" w:styleId="xl47">
    <w:name w:val="xl47"/>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uiPriority w:val="39"/>
    <w:qFormat/>
    <w:rsid w:val="00F25766"/>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e">
    <w:name w:val="Subtitle"/>
    <w:basedOn w:val="Normal"/>
    <w:link w:val="SubtitleChar"/>
    <w:qFormat/>
    <w:rsid w:val="00F25766"/>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basedOn w:val="DefaultParagraphFont"/>
    <w:link w:val="Subtitle"/>
    <w:rsid w:val="00F25766"/>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uiPriority w:val="39"/>
    <w:qFormat/>
    <w:rsid w:val="00F25766"/>
    <w:pPr>
      <w:spacing w:after="240" w:line="240" w:lineRule="auto"/>
      <w:jc w:val="center"/>
    </w:pPr>
    <w:rPr>
      <w:rFonts w:ascii="Times New Roman" w:eastAsia="Times New Roman" w:hAnsi="Times New Roman"/>
      <w:b/>
      <w:sz w:val="32"/>
      <w:szCs w:val="20"/>
      <w:lang w:eastAsia="fr-FR"/>
    </w:rPr>
  </w:style>
  <w:style w:type="paragraph" w:styleId="Title">
    <w:name w:val="Title"/>
    <w:basedOn w:val="Normal"/>
    <w:link w:val="TitleChar"/>
    <w:qFormat/>
    <w:rsid w:val="00F25766"/>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F25766"/>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uiPriority w:val="39"/>
    <w:qFormat/>
    <w:rsid w:val="00F25766"/>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uiPriority w:val="39"/>
    <w:qFormat/>
    <w:rsid w:val="00F25766"/>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BodyTextIndent">
    <w:name w:val="Body Text Indent"/>
    <w:basedOn w:val="Normal"/>
    <w:link w:val="BodyTextIndentChar"/>
    <w:rsid w:val="00F25766"/>
    <w:pPr>
      <w:spacing w:after="0" w:line="240" w:lineRule="auto"/>
      <w:ind w:left="720" w:hanging="36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F25766"/>
    <w:rPr>
      <w:rFonts w:ascii="Times New Roman" w:eastAsia="Times New Roman" w:hAnsi="Times New Roman" w:cs="Times New Roman"/>
      <w:sz w:val="24"/>
      <w:szCs w:val="20"/>
      <w:lang w:val="ro-RO"/>
    </w:rPr>
  </w:style>
  <w:style w:type="paragraph" w:customStyle="1" w:styleId="xl65">
    <w:name w:val="xl65"/>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uiPriority w:val="39"/>
    <w:qFormat/>
    <w:rsid w:val="00F25766"/>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BodyTextIndent3">
    <w:name w:val="Body Text Indent 3"/>
    <w:basedOn w:val="Normal"/>
    <w:link w:val="BodyTextIndent3Char"/>
    <w:rsid w:val="00F25766"/>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BodyTextIndent3Char">
    <w:name w:val="Body Text Indent 3 Char"/>
    <w:basedOn w:val="DefaultParagraphFont"/>
    <w:link w:val="BodyTextIndent3"/>
    <w:rsid w:val="00F25766"/>
    <w:rPr>
      <w:rFonts w:ascii="Times New Roman" w:eastAsia="Times New Roman" w:hAnsi="Times New Roman" w:cs="Times New Roman"/>
      <w:noProof/>
      <w:color w:val="FF00FF"/>
      <w:sz w:val="28"/>
      <w:szCs w:val="28"/>
      <w:lang w:eastAsia="ro-RO"/>
    </w:rPr>
  </w:style>
  <w:style w:type="paragraph" w:customStyle="1" w:styleId="xl35">
    <w:name w:val="xl35"/>
    <w:basedOn w:val="Normal"/>
    <w:uiPriority w:val="39"/>
    <w:qFormat/>
    <w:rsid w:val="00F257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uiPriority w:val="39"/>
    <w:qFormat/>
    <w:rsid w:val="00F25766"/>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uiPriority w:val="39"/>
    <w:qFormat/>
    <w:rsid w:val="00F2576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uiPriority w:val="39"/>
    <w:qFormat/>
    <w:rsid w:val="00F2576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F2576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uiPriority w:val="39"/>
    <w:qFormat/>
    <w:rsid w:val="00F25766"/>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uiPriority w:val="39"/>
    <w:qFormat/>
    <w:rsid w:val="00F2576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F25766"/>
    <w:rPr>
      <w:b/>
      <w:bCs/>
      <w:i/>
      <w:iCs/>
      <w:sz w:val="24"/>
      <w:lang w:val="ro-RO" w:eastAsia="en-US" w:bidi="ar-SA"/>
    </w:rPr>
  </w:style>
  <w:style w:type="character" w:styleId="PageNumber">
    <w:name w:val="page number"/>
    <w:basedOn w:val="DefaultParagraphFont"/>
    <w:rsid w:val="00F25766"/>
  </w:style>
  <w:style w:type="paragraph" w:styleId="BodyTextIndent2">
    <w:name w:val="Body Text Indent 2"/>
    <w:basedOn w:val="Normal"/>
    <w:link w:val="BodyTextIndent2Char"/>
    <w:rsid w:val="00F25766"/>
    <w:pPr>
      <w:spacing w:after="0" w:line="240" w:lineRule="auto"/>
      <w:ind w:left="348"/>
      <w:jc w:val="both"/>
    </w:pPr>
    <w:rPr>
      <w:rFonts w:ascii="Times New Roman" w:eastAsia="Times New Roman" w:hAnsi="Times New Roman"/>
      <w:color w:val="FF0000"/>
      <w:sz w:val="20"/>
      <w:szCs w:val="24"/>
      <w:lang w:val="en-US"/>
    </w:rPr>
  </w:style>
  <w:style w:type="character" w:customStyle="1" w:styleId="BodyTextIndent2Char">
    <w:name w:val="Body Text Indent 2 Char"/>
    <w:basedOn w:val="DefaultParagraphFont"/>
    <w:link w:val="BodyTextIndent2"/>
    <w:rsid w:val="00F25766"/>
    <w:rPr>
      <w:rFonts w:ascii="Times New Roman" w:eastAsia="Times New Roman" w:hAnsi="Times New Roman" w:cs="Times New Roman"/>
      <w:color w:val="FF0000"/>
      <w:sz w:val="20"/>
      <w:szCs w:val="24"/>
    </w:rPr>
  </w:style>
  <w:style w:type="paragraph" w:customStyle="1" w:styleId="xl34">
    <w:name w:val="xl34"/>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F25766"/>
    <w:rPr>
      <w:color w:val="800080"/>
      <w:u w:val="single"/>
    </w:rPr>
  </w:style>
  <w:style w:type="character" w:customStyle="1" w:styleId="titre1">
    <w:name w:val="titre1"/>
    <w:basedOn w:val="DefaultParagraphFont"/>
    <w:rsid w:val="00F25766"/>
  </w:style>
  <w:style w:type="paragraph" w:customStyle="1" w:styleId="Address">
    <w:name w:val="Address"/>
    <w:basedOn w:val="Normal"/>
    <w:uiPriority w:val="39"/>
    <w:qFormat/>
    <w:rsid w:val="00F25766"/>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uiPriority w:val="39"/>
    <w:qFormat/>
    <w:rsid w:val="00F25766"/>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F25766"/>
  </w:style>
  <w:style w:type="character" w:customStyle="1" w:styleId="pt1">
    <w:name w:val="pt1"/>
    <w:rsid w:val="00F25766"/>
    <w:rPr>
      <w:b/>
      <w:bCs/>
      <w:color w:val="8F0000"/>
    </w:rPr>
  </w:style>
  <w:style w:type="paragraph" w:customStyle="1" w:styleId="CharCharCharChar">
    <w:name w:val="Cha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uiPriority w:val="39"/>
    <w:qFormat/>
    <w:rsid w:val="00F2576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link w:val="NormalWeb2Char"/>
    <w:qFormat/>
    <w:rsid w:val="00F25766"/>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uiPriority w:val="39"/>
    <w:qFormat/>
    <w:rsid w:val="00F25766"/>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F25766"/>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F25766"/>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F2576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rsid w:val="00F25766"/>
    <w:rPr>
      <w:sz w:val="16"/>
      <w:szCs w:val="16"/>
    </w:rPr>
  </w:style>
  <w:style w:type="paragraph" w:styleId="CommentText">
    <w:name w:val="annotation text"/>
    <w:basedOn w:val="Normal"/>
    <w:link w:val="CommentTextChar"/>
    <w:uiPriority w:val="99"/>
    <w:rsid w:val="00F25766"/>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F257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25766"/>
    <w:rPr>
      <w:b/>
      <w:bCs/>
      <w:lang w:val="x-none" w:eastAsia="x-none"/>
    </w:rPr>
  </w:style>
  <w:style w:type="character" w:customStyle="1" w:styleId="CommentSubjectChar">
    <w:name w:val="Comment Subject Char"/>
    <w:basedOn w:val="CommentTextChar"/>
    <w:link w:val="CommentSubject"/>
    <w:rsid w:val="00F25766"/>
    <w:rPr>
      <w:rFonts w:ascii="Times New Roman" w:eastAsia="Times New Roman" w:hAnsi="Times New Roman" w:cs="Times New Roman"/>
      <w:b/>
      <w:bCs/>
      <w:sz w:val="20"/>
      <w:szCs w:val="20"/>
      <w:lang w:val="x-none" w:eastAsia="x-none"/>
    </w:rPr>
  </w:style>
  <w:style w:type="character" w:customStyle="1" w:styleId="CharChar12">
    <w:name w:val="Char Char12"/>
    <w:rsid w:val="00F25766"/>
    <w:rPr>
      <w:rFonts w:ascii="Times New Roman" w:eastAsia="Times New Roman" w:hAnsi="Times New Roman" w:cs="Times New Roman"/>
      <w:b/>
      <w:sz w:val="20"/>
      <w:szCs w:val="20"/>
      <w:u w:val="single"/>
      <w:lang w:val="fr-FR" w:eastAsia="fr-FR"/>
    </w:rPr>
  </w:style>
  <w:style w:type="character" w:customStyle="1" w:styleId="CharChar14">
    <w:name w:val="Char Char14"/>
    <w:rsid w:val="00F25766"/>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F25766"/>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F25766"/>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DefaultParagraphFont"/>
    <w:rsid w:val="00F25766"/>
  </w:style>
  <w:style w:type="character" w:customStyle="1" w:styleId="do1">
    <w:name w:val="do1"/>
    <w:rsid w:val="00F25766"/>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F25766"/>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unhideWhenUsed/>
    <w:rsid w:val="00F25766"/>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F257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2576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F25766"/>
    <w:rPr>
      <w:rFonts w:ascii="Arial" w:eastAsia="Times New Roman" w:hAnsi="Arial" w:cs="Arial"/>
      <w:vanish/>
      <w:sz w:val="16"/>
      <w:szCs w:val="16"/>
    </w:rPr>
  </w:style>
  <w:style w:type="character" w:customStyle="1" w:styleId="tli1">
    <w:name w:val="tli1"/>
    <w:basedOn w:val="DefaultParagraphFont"/>
    <w:rsid w:val="00F25766"/>
  </w:style>
  <w:style w:type="paragraph" w:customStyle="1" w:styleId="CM1">
    <w:name w:val="CM1"/>
    <w:basedOn w:val="Normal"/>
    <w:next w:val="Normal"/>
    <w:uiPriority w:val="99"/>
    <w:qFormat/>
    <w:rsid w:val="00F25766"/>
    <w:pPr>
      <w:autoSpaceDE w:val="0"/>
      <w:autoSpaceDN w:val="0"/>
      <w:adjustRightInd w:val="0"/>
      <w:spacing w:after="0" w:line="240" w:lineRule="auto"/>
    </w:pPr>
    <w:rPr>
      <w:rFonts w:ascii="EUAlbertina" w:hAnsi="EUAlbertina"/>
      <w:sz w:val="24"/>
      <w:szCs w:val="24"/>
    </w:rPr>
  </w:style>
  <w:style w:type="paragraph" w:styleId="PlainText">
    <w:name w:val="Plain Text"/>
    <w:basedOn w:val="Normal"/>
    <w:link w:val="PlainTextChar"/>
    <w:uiPriority w:val="99"/>
    <w:unhideWhenUsed/>
    <w:rsid w:val="00F25766"/>
    <w:pPr>
      <w:spacing w:after="0" w:line="240" w:lineRule="auto"/>
    </w:pPr>
    <w:rPr>
      <w:szCs w:val="21"/>
    </w:rPr>
  </w:style>
  <w:style w:type="character" w:customStyle="1" w:styleId="PlainTextChar">
    <w:name w:val="Plain Text Char"/>
    <w:basedOn w:val="DefaultParagraphFont"/>
    <w:link w:val="PlainText"/>
    <w:uiPriority w:val="99"/>
    <w:rsid w:val="00F25766"/>
    <w:rPr>
      <w:rFonts w:ascii="Calibri" w:eastAsia="Calibri" w:hAnsi="Calibri" w:cs="Times New Roman"/>
      <w:szCs w:val="21"/>
      <w:lang w:val="ro-RO"/>
    </w:rPr>
  </w:style>
  <w:style w:type="paragraph" w:customStyle="1" w:styleId="Char">
    <w:name w:val="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Default">
    <w:name w:val="Default"/>
    <w:uiPriority w:val="39"/>
    <w:qFormat/>
    <w:rsid w:val="00F25766"/>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al1">
    <w:name w:val="tal1"/>
    <w:rsid w:val="00F25766"/>
  </w:style>
  <w:style w:type="numbering" w:customStyle="1" w:styleId="NoList2">
    <w:name w:val="No List2"/>
    <w:next w:val="NoList"/>
    <w:uiPriority w:val="99"/>
    <w:semiHidden/>
    <w:unhideWhenUsed/>
    <w:rsid w:val="00137F26"/>
  </w:style>
  <w:style w:type="numbering" w:customStyle="1" w:styleId="NoList12">
    <w:name w:val="No List12"/>
    <w:next w:val="NoList"/>
    <w:uiPriority w:val="99"/>
    <w:semiHidden/>
    <w:unhideWhenUsed/>
    <w:rsid w:val="00137F26"/>
  </w:style>
  <w:style w:type="table" w:customStyle="1" w:styleId="TableGrid1">
    <w:name w:val="Table Grid1"/>
    <w:basedOn w:val="TableNormal"/>
    <w:next w:val="TableGrid"/>
    <w:rsid w:val="00137F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Char,Normal (Web) Char"/>
    <w:basedOn w:val="Normal"/>
    <w:uiPriority w:val="1"/>
    <w:qFormat/>
    <w:rsid w:val="00B424D1"/>
    <w:pPr>
      <w:spacing w:before="30" w:after="0" w:line="240" w:lineRule="auto"/>
    </w:pPr>
    <w:rPr>
      <w:rFonts w:ascii="Times New Roman" w:eastAsia="Times New Roman" w:hAnsi="Times New Roman"/>
      <w:sz w:val="24"/>
      <w:szCs w:val="24"/>
      <w:lang w:val="en-US"/>
    </w:rPr>
  </w:style>
  <w:style w:type="paragraph" w:styleId="TOC1">
    <w:name w:val="toc 1"/>
    <w:basedOn w:val="Normal"/>
    <w:next w:val="Normal"/>
    <w:autoRedefine/>
    <w:uiPriority w:val="39"/>
    <w:unhideWhenUsed/>
    <w:qFormat/>
    <w:rsid w:val="002D3C89"/>
    <w:pPr>
      <w:tabs>
        <w:tab w:val="left" w:pos="440"/>
        <w:tab w:val="right" w:leader="dot" w:pos="9074"/>
      </w:tabs>
      <w:spacing w:after="100"/>
      <w:jc w:val="both"/>
    </w:pPr>
  </w:style>
  <w:style w:type="paragraph" w:styleId="TOC2">
    <w:name w:val="toc 2"/>
    <w:basedOn w:val="Normal"/>
    <w:next w:val="Normal"/>
    <w:autoRedefine/>
    <w:uiPriority w:val="39"/>
    <w:unhideWhenUsed/>
    <w:qFormat/>
    <w:rsid w:val="002D3C89"/>
    <w:pPr>
      <w:tabs>
        <w:tab w:val="right" w:leader="dot" w:pos="9074"/>
      </w:tabs>
      <w:spacing w:after="100"/>
    </w:pPr>
  </w:style>
  <w:style w:type="paragraph" w:styleId="Revision">
    <w:name w:val="Revision"/>
    <w:hidden/>
    <w:uiPriority w:val="99"/>
    <w:semiHidden/>
    <w:rsid w:val="002D3C89"/>
    <w:pPr>
      <w:spacing w:after="0" w:line="240" w:lineRule="auto"/>
    </w:pPr>
    <w:rPr>
      <w:rFonts w:ascii="Calibri" w:eastAsia="Calibri" w:hAnsi="Calibri" w:cs="Times New Roman"/>
      <w:lang w:val="ro-RO"/>
    </w:rPr>
  </w:style>
  <w:style w:type="paragraph" w:styleId="TOC3">
    <w:name w:val="toc 3"/>
    <w:basedOn w:val="Normal"/>
    <w:next w:val="Normal"/>
    <w:autoRedefine/>
    <w:uiPriority w:val="39"/>
    <w:unhideWhenUsed/>
    <w:qFormat/>
    <w:rsid w:val="002D3C89"/>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D3C89"/>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D3C89"/>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D3C89"/>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2D3C89"/>
    <w:rPr>
      <w:rFonts w:ascii="Calibri" w:eastAsia="Times New Roman" w:hAnsi="Calibri" w:cs="Times New Roman"/>
      <w:sz w:val="20"/>
      <w:szCs w:val="20"/>
      <w:lang w:eastAsia="x-none"/>
    </w:rPr>
  </w:style>
  <w:style w:type="paragraph" w:styleId="BodyTextFirstIndent">
    <w:name w:val="Body Text First Indent"/>
    <w:basedOn w:val="BodyText"/>
    <w:link w:val="BodyTextFirstIndentChar"/>
    <w:semiHidden/>
    <w:unhideWhenUsed/>
    <w:rsid w:val="002D3C89"/>
    <w:pPr>
      <w:ind w:firstLine="210"/>
    </w:pPr>
    <w:rPr>
      <w:rFonts w:ascii="Arial" w:hAnsi="Arial"/>
      <w:sz w:val="28"/>
      <w:szCs w:val="28"/>
      <w:lang w:val="x-none" w:eastAsia="x-none"/>
    </w:rPr>
  </w:style>
  <w:style w:type="character" w:customStyle="1" w:styleId="BodyTextFirstIndentChar">
    <w:name w:val="Body Text First Indent Char"/>
    <w:basedOn w:val="BodyTextChar"/>
    <w:link w:val="BodyTextFirstIndent"/>
    <w:semiHidden/>
    <w:rsid w:val="002D3C89"/>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2D3C89"/>
    <w:rPr>
      <w:rFonts w:eastAsia="Times New Roman"/>
      <w:sz w:val="20"/>
      <w:szCs w:val="20"/>
      <w:lang w:val="x-none" w:eastAsia="x-none"/>
    </w:rPr>
  </w:style>
  <w:style w:type="character" w:customStyle="1" w:styleId="NoteHeadingChar">
    <w:name w:val="Note Heading Char"/>
    <w:basedOn w:val="DefaultParagraphFont"/>
    <w:link w:val="NoteHeading"/>
    <w:rsid w:val="002D3C89"/>
    <w:rPr>
      <w:rFonts w:ascii="Calibri" w:eastAsia="Times New Roman" w:hAnsi="Calibri" w:cs="Times New Roman"/>
      <w:sz w:val="20"/>
      <w:szCs w:val="20"/>
      <w:lang w:val="x-none" w:eastAsia="x-none"/>
    </w:rPr>
  </w:style>
  <w:style w:type="paragraph" w:styleId="DocumentMap">
    <w:name w:val="Document Map"/>
    <w:basedOn w:val="Normal"/>
    <w:link w:val="DocumentMapChar"/>
    <w:semiHidden/>
    <w:unhideWhenUsed/>
    <w:rsid w:val="002D3C89"/>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2D3C89"/>
    <w:rPr>
      <w:rFonts w:ascii="Tahoma" w:eastAsia="Times New Roman" w:hAnsi="Tahoma" w:cs="Times New Roman"/>
      <w:sz w:val="20"/>
      <w:szCs w:val="20"/>
      <w:shd w:val="clear" w:color="auto" w:fill="000080"/>
      <w:lang w:val="x-none" w:eastAsia="x-none"/>
    </w:rPr>
  </w:style>
  <w:style w:type="paragraph" w:styleId="TOCHeading">
    <w:name w:val="TOC Heading"/>
    <w:basedOn w:val="Heading1"/>
    <w:next w:val="Normal"/>
    <w:uiPriority w:val="39"/>
    <w:unhideWhenUsed/>
    <w:qFormat/>
    <w:rsid w:val="002D3C89"/>
    <w:pPr>
      <w:keepLines/>
      <w:spacing w:before="480" w:line="276" w:lineRule="auto"/>
      <w:outlineLvl w:val="9"/>
    </w:pPr>
    <w:rPr>
      <w:rFonts w:ascii="Cambria" w:eastAsia="MS Gothic" w:hAnsi="Cambria"/>
      <w:color w:val="365F91"/>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harCharCharCharCaracterCharCharCharCharCharCaracterCharCharChar">
    <w:name w:val="Caracter Char Char Char Char Caracter Char Char Char Char Char Caracter Cha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CharChar">
    <w:name w:val="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D3C89"/>
    <w:pPr>
      <w:numPr>
        <w:numId w:val="19"/>
      </w:numPr>
      <w:tabs>
        <w:tab w:val="clear" w:pos="765"/>
      </w:tabs>
      <w:ind w:left="720" w:hanging="360"/>
    </w:pPr>
    <w:rPr>
      <w:rFonts w:asciiTheme="minorHAnsi" w:eastAsiaTheme="minorHAnsi" w:hAnsiTheme="minorHAnsi" w:cstheme="minorBidi"/>
      <w:szCs w:val="22"/>
      <w:lang w:val="en-GB" w:eastAsia="en-GB"/>
    </w:rPr>
  </w:style>
  <w:style w:type="paragraph" w:customStyle="1" w:styleId="CaracterCaracterCaracter">
    <w:name w:val="Caracter Caracter Caracter"/>
    <w:basedOn w:val="Normal"/>
    <w:rsid w:val="002D3C89"/>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NoSpacing1">
    <w:name w:val="No Spacing1"/>
    <w:qFormat/>
    <w:rsid w:val="002D3C89"/>
    <w:pPr>
      <w:spacing w:after="0" w:line="240" w:lineRule="auto"/>
    </w:pPr>
    <w:rPr>
      <w:rFonts w:ascii="Arial" w:eastAsia="Times New Roman" w:hAnsi="Arial" w:cs="Times New Roman"/>
      <w:sz w:val="28"/>
      <w:szCs w:val="28"/>
      <w:lang w:val="ro-RO"/>
    </w:rPr>
  </w:style>
  <w:style w:type="character" w:styleId="EndnoteReference">
    <w:name w:val="endnote reference"/>
    <w:uiPriority w:val="99"/>
    <w:semiHidden/>
    <w:unhideWhenUsed/>
    <w:rsid w:val="002D3C89"/>
    <w:rPr>
      <w:vertAlign w:val="superscript"/>
    </w:rPr>
  </w:style>
  <w:style w:type="character" w:styleId="BookTitle">
    <w:name w:val="Book Title"/>
    <w:qFormat/>
    <w:rsid w:val="002D3C89"/>
    <w:rPr>
      <w:b/>
      <w:bCs/>
      <w:smallCaps/>
      <w:spacing w:val="5"/>
    </w:rPr>
  </w:style>
  <w:style w:type="character" w:customStyle="1" w:styleId="tpa1">
    <w:name w:val="tpa1"/>
    <w:basedOn w:val="DefaultParagraphFont"/>
    <w:rsid w:val="002D3C89"/>
  </w:style>
  <w:style w:type="character" w:customStyle="1" w:styleId="text10">
    <w:name w:val="text1"/>
    <w:basedOn w:val="DefaultParagraphFont"/>
    <w:rsid w:val="002D3C89"/>
  </w:style>
  <w:style w:type="character" w:customStyle="1" w:styleId="al1">
    <w:name w:val="al1"/>
    <w:rsid w:val="002D3C89"/>
    <w:rPr>
      <w:b/>
      <w:bCs/>
      <w:color w:val="008F00"/>
    </w:rPr>
  </w:style>
  <w:style w:type="character" w:customStyle="1" w:styleId="def">
    <w:name w:val="def"/>
    <w:basedOn w:val="DefaultParagraphFont"/>
    <w:rsid w:val="002D3C89"/>
  </w:style>
  <w:style w:type="character" w:customStyle="1" w:styleId="titlupag">
    <w:name w:val="titlu_pag"/>
    <w:basedOn w:val="DefaultParagraphFont"/>
    <w:rsid w:val="002D3C89"/>
  </w:style>
  <w:style w:type="character" w:customStyle="1" w:styleId="ar1">
    <w:name w:val="ar1"/>
    <w:rsid w:val="002D3C89"/>
    <w:rPr>
      <w:b/>
      <w:bCs/>
      <w:color w:val="0000AF"/>
      <w:sz w:val="22"/>
      <w:szCs w:val="22"/>
    </w:rPr>
  </w:style>
  <w:style w:type="table" w:customStyle="1" w:styleId="TableGrid2">
    <w:name w:val="Table Grid2"/>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D3C8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idrant">
    <w:name w:val="Considérant"/>
    <w:basedOn w:val="Normal"/>
    <w:rsid w:val="002D3C89"/>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Corpodeltesto">
    <w:name w:val="Corpo del testo"/>
    <w:basedOn w:val="Normal"/>
    <w:rsid w:val="002D3C89"/>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D3C89"/>
    <w:pPr>
      <w:spacing w:after="0" w:line="240" w:lineRule="auto"/>
      <w:jc w:val="both"/>
    </w:pPr>
    <w:rPr>
      <w:rFonts w:ascii="Times New Roman" w:eastAsia="Times New Roman" w:hAnsi="Times New Roman"/>
      <w:sz w:val="24"/>
      <w:szCs w:val="24"/>
    </w:rPr>
  </w:style>
  <w:style w:type="paragraph" w:customStyle="1" w:styleId="DefaultText1">
    <w:name w:val="Default Text:1"/>
    <w:basedOn w:val="Normal"/>
    <w:rsid w:val="002D3C89"/>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D3C8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TableText">
    <w:name w:val="Table Text"/>
    <w:basedOn w:val="Normal"/>
    <w:rsid w:val="002D3C89"/>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D3C89"/>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D3C89"/>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D3C89"/>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D3C89"/>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D3C89"/>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D3C89"/>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D3C89"/>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D3C89"/>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D3C89"/>
    <w:pPr>
      <w:keepNext w:val="0"/>
      <w:jc w:val="center"/>
      <w:outlineLvl w:val="9"/>
    </w:pPr>
    <w:rPr>
      <w:rFonts w:ascii="Arial" w:hAnsi="Arial" w:cs="Arial"/>
      <w:caps/>
      <w:smallCaps/>
      <w:szCs w:val="24"/>
      <w:lang w:val="fr-FR" w:eastAsia="x-none"/>
    </w:rPr>
  </w:style>
  <w:style w:type="paragraph" w:customStyle="1" w:styleId="normaltableau">
    <w:name w:val="normal_tableau"/>
    <w:basedOn w:val="Normal"/>
    <w:rsid w:val="002D3C89"/>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D3C89"/>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D3C89"/>
    <w:rPr>
      <w:b/>
      <w:bCs/>
      <w:color w:val="8F0000"/>
    </w:rPr>
  </w:style>
  <w:style w:type="character" w:styleId="Strong">
    <w:name w:val="Strong"/>
    <w:qFormat/>
    <w:rsid w:val="002D3C89"/>
    <w:rPr>
      <w:b/>
      <w:bCs/>
    </w:rPr>
  </w:style>
  <w:style w:type="character" w:customStyle="1" w:styleId="tax1">
    <w:name w:val="tax1"/>
    <w:rsid w:val="002D3C89"/>
    <w:rPr>
      <w:b/>
      <w:bCs/>
      <w:sz w:val="26"/>
      <w:szCs w:val="26"/>
    </w:rPr>
  </w:style>
  <w:style w:type="character" w:customStyle="1" w:styleId="tca1">
    <w:name w:val="tca1"/>
    <w:rsid w:val="002D3C89"/>
    <w:rPr>
      <w:b/>
      <w:bCs/>
      <w:sz w:val="24"/>
      <w:szCs w:val="24"/>
    </w:rPr>
  </w:style>
  <w:style w:type="character" w:customStyle="1" w:styleId="BodyTextIndentChar1">
    <w:name w:val="Body Text Indent Char1"/>
    <w:rsid w:val="002D3C89"/>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D3C8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D3C8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D3C89"/>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D3C89"/>
    <w:pPr>
      <w:spacing w:before="720" w:after="720" w:line="240" w:lineRule="auto"/>
      <w:jc w:val="center"/>
    </w:pPr>
    <w:rPr>
      <w:rFonts w:ascii="Times New Roman" w:eastAsia="Times New Roman" w:hAnsi="Times New Roman"/>
      <w:b/>
      <w:smallCaps/>
      <w:sz w:val="24"/>
      <w:szCs w:val="20"/>
      <w:lang w:val="en-GB" w:eastAsia="ro-RO"/>
    </w:rPr>
  </w:style>
  <w:style w:type="paragraph" w:styleId="TOC4">
    <w:name w:val="toc 4"/>
    <w:basedOn w:val="Normal"/>
    <w:next w:val="Normal"/>
    <w:autoRedefine/>
    <w:uiPriority w:val="39"/>
    <w:unhideWhenUsed/>
    <w:rsid w:val="002D3C89"/>
    <w:pPr>
      <w:spacing w:after="100"/>
      <w:ind w:left="660"/>
    </w:pPr>
    <w:rPr>
      <w:rFonts w:eastAsia="Times New Roman"/>
      <w:lang w:val="en-US"/>
    </w:rPr>
  </w:style>
  <w:style w:type="paragraph" w:styleId="TOC5">
    <w:name w:val="toc 5"/>
    <w:basedOn w:val="Normal"/>
    <w:next w:val="Normal"/>
    <w:autoRedefine/>
    <w:uiPriority w:val="39"/>
    <w:unhideWhenUsed/>
    <w:rsid w:val="002D3C89"/>
    <w:pPr>
      <w:spacing w:after="100"/>
      <w:ind w:left="880"/>
    </w:pPr>
    <w:rPr>
      <w:rFonts w:eastAsia="Times New Roman"/>
      <w:lang w:val="en-US"/>
    </w:rPr>
  </w:style>
  <w:style w:type="paragraph" w:styleId="TOC6">
    <w:name w:val="toc 6"/>
    <w:basedOn w:val="Normal"/>
    <w:next w:val="Normal"/>
    <w:autoRedefine/>
    <w:uiPriority w:val="39"/>
    <w:unhideWhenUsed/>
    <w:rsid w:val="002D3C89"/>
    <w:pPr>
      <w:spacing w:after="100"/>
      <w:ind w:left="1100"/>
    </w:pPr>
    <w:rPr>
      <w:rFonts w:eastAsia="Times New Roman"/>
      <w:lang w:val="en-US"/>
    </w:rPr>
  </w:style>
  <w:style w:type="paragraph" w:styleId="TOC7">
    <w:name w:val="toc 7"/>
    <w:basedOn w:val="Normal"/>
    <w:next w:val="Normal"/>
    <w:autoRedefine/>
    <w:uiPriority w:val="39"/>
    <w:unhideWhenUsed/>
    <w:rsid w:val="002D3C89"/>
    <w:pPr>
      <w:spacing w:after="100"/>
      <w:ind w:left="1320"/>
    </w:pPr>
    <w:rPr>
      <w:rFonts w:eastAsia="Times New Roman"/>
      <w:lang w:val="en-US"/>
    </w:rPr>
  </w:style>
  <w:style w:type="paragraph" w:styleId="TOC8">
    <w:name w:val="toc 8"/>
    <w:basedOn w:val="Normal"/>
    <w:next w:val="Normal"/>
    <w:autoRedefine/>
    <w:uiPriority w:val="39"/>
    <w:unhideWhenUsed/>
    <w:rsid w:val="002D3C89"/>
    <w:pPr>
      <w:spacing w:after="100"/>
      <w:ind w:left="1540"/>
    </w:pPr>
    <w:rPr>
      <w:rFonts w:eastAsia="Times New Roman"/>
      <w:lang w:val="en-US"/>
    </w:rPr>
  </w:style>
  <w:style w:type="paragraph" w:styleId="TOC9">
    <w:name w:val="toc 9"/>
    <w:basedOn w:val="Normal"/>
    <w:next w:val="Normal"/>
    <w:autoRedefine/>
    <w:uiPriority w:val="39"/>
    <w:unhideWhenUsed/>
    <w:rsid w:val="002D3C89"/>
    <w:pPr>
      <w:spacing w:after="100"/>
      <w:ind w:left="1760"/>
    </w:pPr>
    <w:rPr>
      <w:rFonts w:eastAsia="Times New Roman"/>
      <w:lang w:val="en-US"/>
    </w:rPr>
  </w:style>
  <w:style w:type="table" w:customStyle="1" w:styleId="TableGrid11">
    <w:name w:val="Table Grid1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D3C89"/>
    <w:pPr>
      <w:spacing w:after="0" w:line="240" w:lineRule="auto"/>
    </w:pPr>
    <w:rPr>
      <w:rFonts w:ascii="Times New Roman" w:eastAsia="Times New Roman" w:hAnsi="Times New Roman"/>
      <w:noProof/>
      <w:sz w:val="24"/>
      <w:szCs w:val="24"/>
      <w:lang w:eastAsia="ro-RO"/>
    </w:rPr>
  </w:style>
  <w:style w:type="numbering" w:customStyle="1" w:styleId="NoList111">
    <w:name w:val="No List111"/>
    <w:next w:val="NoList"/>
    <w:uiPriority w:val="99"/>
    <w:semiHidden/>
    <w:unhideWhenUsed/>
    <w:rsid w:val="002D3C89"/>
  </w:style>
  <w:style w:type="table" w:customStyle="1" w:styleId="TableGrid21">
    <w:name w:val="Table Grid2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D3C89"/>
  </w:style>
  <w:style w:type="numbering" w:customStyle="1" w:styleId="NoList3">
    <w:name w:val="No List3"/>
    <w:next w:val="NoList"/>
    <w:uiPriority w:val="99"/>
    <w:semiHidden/>
    <w:unhideWhenUsed/>
    <w:rsid w:val="002D3C89"/>
  </w:style>
  <w:style w:type="paragraph" w:customStyle="1" w:styleId="Stil2">
    <w:name w:val="Stil2"/>
    <w:basedOn w:val="Heading1"/>
    <w:autoRedefine/>
    <w:rsid w:val="002D3C89"/>
    <w:pPr>
      <w:pBdr>
        <w:top w:val="single" w:sz="4" w:space="6" w:color="auto"/>
        <w:bottom w:val="single" w:sz="4" w:space="6" w:color="auto"/>
      </w:pBdr>
      <w:spacing w:before="120" w:after="120"/>
      <w:jc w:val="both"/>
    </w:pPr>
    <w:rPr>
      <w:noProof/>
      <w:szCs w:val="24"/>
      <w:lang w:eastAsia="fr-FR"/>
    </w:rPr>
  </w:style>
  <w:style w:type="paragraph" w:customStyle="1" w:styleId="xl33">
    <w:name w:val="xl33"/>
    <w:basedOn w:val="Normal"/>
    <w:rsid w:val="002D3C89"/>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D3C89"/>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D3C89"/>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D3C89"/>
    <w:pPr>
      <w:pBdr>
        <w:top w:val="single" w:sz="4" w:space="1" w:color="auto"/>
        <w:bottom w:val="single" w:sz="4" w:space="1" w:color="auto"/>
      </w:pBdr>
      <w:spacing w:before="120" w:after="120"/>
      <w:jc w:val="right"/>
    </w:pPr>
    <w:rPr>
      <w:bCs w:val="0"/>
      <w:color w:val="000000"/>
      <w:szCs w:val="24"/>
      <w:lang w:eastAsia="fr-FR"/>
    </w:rPr>
  </w:style>
  <w:style w:type="paragraph" w:styleId="NormalIndent">
    <w:name w:val="Normal Indent"/>
    <w:basedOn w:val="Normal"/>
    <w:rsid w:val="002D3C89"/>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D3C89"/>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D3C89"/>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D3C89"/>
    <w:pPr>
      <w:spacing w:after="0" w:line="240" w:lineRule="auto"/>
      <w:jc w:val="both"/>
    </w:pPr>
    <w:rPr>
      <w:rFonts w:ascii="Arial" w:eastAsia="Times New Roman" w:hAnsi="Arial"/>
      <w:szCs w:val="20"/>
      <w:lang w:val="en-GB"/>
    </w:rPr>
  </w:style>
  <w:style w:type="character" w:customStyle="1" w:styleId="Titlu1Caracter">
    <w:name w:val="Titlu 1 Caracter"/>
    <w:rsid w:val="002D3C89"/>
    <w:rPr>
      <w:b/>
      <w:bCs/>
      <w:noProof/>
      <w:sz w:val="24"/>
      <w:szCs w:val="24"/>
      <w:lang w:val="ro-RO" w:eastAsia="fr-FR" w:bidi="ar-SA"/>
    </w:rPr>
  </w:style>
  <w:style w:type="paragraph" w:customStyle="1" w:styleId="Application3">
    <w:name w:val="Application3"/>
    <w:basedOn w:val="Normal"/>
    <w:rsid w:val="002D3C89"/>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D3C89"/>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D3C8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D3C89"/>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D3C89"/>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D3C89"/>
    <w:rPr>
      <w:b/>
    </w:rPr>
  </w:style>
  <w:style w:type="paragraph" w:customStyle="1" w:styleId="BULLET">
    <w:name w:val="BULLET"/>
    <w:basedOn w:val="Normal"/>
    <w:rsid w:val="002D3C89"/>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D3C89"/>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D3C89"/>
    <w:pPr>
      <w:keepNext/>
      <w:keepLines/>
      <w:spacing w:before="60" w:after="120" w:line="340" w:lineRule="atLeast"/>
      <w:jc w:val="left"/>
    </w:pPr>
    <w:rPr>
      <w:rFonts w:ascii="Arial" w:hAnsi="Arial"/>
      <w:b w:val="0"/>
      <w:bCs w:val="0"/>
      <w:noProof/>
      <w:spacing w:val="-16"/>
      <w:kern w:val="28"/>
      <w:sz w:val="32"/>
      <w:szCs w:val="20"/>
      <w:u w:val="none"/>
      <w:lang w:val="ro-RO" w:eastAsia="ro-RO"/>
    </w:rPr>
  </w:style>
  <w:style w:type="paragraph" w:customStyle="1" w:styleId="font6">
    <w:name w:val="font6"/>
    <w:basedOn w:val="Normal"/>
    <w:rsid w:val="002D3C89"/>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D3C89"/>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D3C89"/>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D3C89"/>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D3C89"/>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D3C89"/>
    <w:pPr>
      <w:ind w:left="680" w:hanging="113"/>
    </w:pPr>
  </w:style>
  <w:style w:type="paragraph" w:customStyle="1" w:styleId="CharCharCharCharCharCharCharCharCharChar">
    <w:name w:val="Char Char Char Char Char Char Char Cha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D3C89"/>
    <w:pPr>
      <w:spacing w:after="0" w:line="240" w:lineRule="auto"/>
    </w:pPr>
    <w:rPr>
      <w:rFonts w:ascii="Times New Roman" w:eastAsia="Times New Roman" w:hAnsi="Times New Roman"/>
      <w:sz w:val="24"/>
      <w:szCs w:val="24"/>
      <w:lang w:val="pl-PL" w:eastAsia="pl-PL"/>
    </w:rPr>
  </w:style>
  <w:style w:type="character" w:customStyle="1" w:styleId="Char11">
    <w:name w:val="Char11"/>
    <w:rsid w:val="002D3C89"/>
    <w:rPr>
      <w:sz w:val="24"/>
      <w:szCs w:val="24"/>
      <w:lang w:val="ro-RO"/>
    </w:rPr>
  </w:style>
  <w:style w:type="paragraph" w:customStyle="1" w:styleId="xl22">
    <w:name w:val="xl22"/>
    <w:basedOn w:val="Normal"/>
    <w:rsid w:val="002D3C89"/>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D3C89"/>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D3C89"/>
    <w:rPr>
      <w:rFonts w:ascii="Times New Roman" w:hAnsi="Times New Roman" w:cs="Times New Roman"/>
      <w:sz w:val="20"/>
      <w:szCs w:val="20"/>
    </w:rPr>
  </w:style>
  <w:style w:type="character" w:customStyle="1" w:styleId="FontStyle509">
    <w:name w:val="Font Style509"/>
    <w:rsid w:val="002D3C89"/>
    <w:rPr>
      <w:rFonts w:ascii="Times New Roman" w:hAnsi="Times New Roman" w:cs="Times New Roman"/>
      <w:b/>
      <w:bCs/>
      <w:sz w:val="20"/>
      <w:szCs w:val="20"/>
    </w:rPr>
  </w:style>
  <w:style w:type="paragraph" w:customStyle="1" w:styleId="Style164">
    <w:name w:val="Style164"/>
    <w:basedOn w:val="Normal"/>
    <w:rsid w:val="002D3C89"/>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numbering" w:customStyle="1" w:styleId="NoList4">
    <w:name w:val="No List4"/>
    <w:next w:val="NoList"/>
    <w:semiHidden/>
    <w:unhideWhenUsed/>
    <w:rsid w:val="002D3C89"/>
  </w:style>
  <w:style w:type="paragraph" w:customStyle="1" w:styleId="Text3">
    <w:name w:val="Text 3"/>
    <w:basedOn w:val="Normal"/>
    <w:rsid w:val="002D3C89"/>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D3C89"/>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D3C89"/>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D3C89"/>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D3C89"/>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D3C89"/>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D3C89"/>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D3C89"/>
    <w:pPr>
      <w:spacing w:before="120"/>
      <w:jc w:val="center"/>
    </w:pPr>
    <w:rPr>
      <w:sz w:val="20"/>
    </w:rPr>
  </w:style>
  <w:style w:type="paragraph" w:customStyle="1" w:styleId="textcslovan">
    <w:name w:val="text císlovaný"/>
    <w:basedOn w:val="text"/>
    <w:rsid w:val="002D3C89"/>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D3C89"/>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D3C89"/>
    <w:pPr>
      <w:pageBreakBefore w:val="0"/>
      <w:spacing w:before="0"/>
    </w:pPr>
    <w:rPr>
      <w:sz w:val="32"/>
    </w:rPr>
  </w:style>
  <w:style w:type="table" w:customStyle="1" w:styleId="TableGrid6">
    <w:name w:val="Table Grid6"/>
    <w:basedOn w:val="TableNormal"/>
    <w:next w:val="TableGrid"/>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D3C89"/>
    <w:rPr>
      <w:b/>
      <w:bCs/>
      <w:sz w:val="24"/>
      <w:szCs w:val="24"/>
    </w:rPr>
  </w:style>
  <w:style w:type="character" w:customStyle="1" w:styleId="NormalWeb2Char">
    <w:name w:val="Normal (Web)2 Char"/>
    <w:link w:val="NormalWeb2"/>
    <w:rsid w:val="002D3C89"/>
    <w:rPr>
      <w:rFonts w:ascii="Times New Roman" w:eastAsia="Times New Roman" w:hAnsi="Times New Roman" w:cs="Times New Roman"/>
      <w:color w:val="000000"/>
      <w:sz w:val="24"/>
      <w:szCs w:val="24"/>
      <w:lang w:val="en-GB"/>
    </w:rPr>
  </w:style>
  <w:style w:type="numbering" w:customStyle="1" w:styleId="NoList5">
    <w:name w:val="No List5"/>
    <w:next w:val="NoList"/>
    <w:uiPriority w:val="99"/>
    <w:semiHidden/>
    <w:unhideWhenUsed/>
    <w:rsid w:val="002D3C89"/>
  </w:style>
  <w:style w:type="table" w:customStyle="1" w:styleId="TableGrid7">
    <w:name w:val="Table Grid7"/>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D3C89"/>
  </w:style>
  <w:style w:type="character" w:styleId="IntenseReference">
    <w:name w:val="Intense Reference"/>
    <w:uiPriority w:val="32"/>
    <w:qFormat/>
    <w:rsid w:val="002D3C89"/>
    <w:rPr>
      <w:b/>
      <w:bCs/>
      <w:smallCaps/>
      <w:color w:val="C0504D"/>
      <w:spacing w:val="5"/>
      <w:u w:val="single"/>
    </w:rPr>
  </w:style>
  <w:style w:type="table" w:customStyle="1" w:styleId="TableGrid10">
    <w:name w:val="Table Grid10"/>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D3C89"/>
    <w:pPr>
      <w:tabs>
        <w:tab w:val="clear" w:pos="4513"/>
        <w:tab w:val="clear" w:pos="9026"/>
        <w:tab w:val="center" w:pos="4536"/>
        <w:tab w:val="right" w:pos="9072"/>
      </w:tabs>
      <w:jc w:val="left"/>
    </w:pPr>
    <w:rPr>
      <w:rFonts w:ascii="Times New Roman" w:hAnsi="Times New Roman"/>
      <w:b/>
      <w:sz w:val="24"/>
      <w:szCs w:val="24"/>
      <w:lang w:val="ro-RO" w:eastAsia="fr-FR"/>
    </w:rPr>
  </w:style>
  <w:style w:type="table" w:customStyle="1" w:styleId="TableGrid12">
    <w:name w:val="Table Grid12"/>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D3C89"/>
  </w:style>
  <w:style w:type="numbering" w:customStyle="1" w:styleId="NoList31">
    <w:name w:val="No List31"/>
    <w:next w:val="NoList"/>
    <w:uiPriority w:val="99"/>
    <w:semiHidden/>
    <w:unhideWhenUsed/>
    <w:rsid w:val="002D3C89"/>
  </w:style>
  <w:style w:type="table" w:customStyle="1" w:styleId="TableGrid71">
    <w:name w:val="Table Grid71"/>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D3C89"/>
  </w:style>
  <w:style w:type="numbering" w:customStyle="1" w:styleId="NoList112">
    <w:name w:val="No List112"/>
    <w:next w:val="NoList"/>
    <w:uiPriority w:val="99"/>
    <w:semiHidden/>
    <w:unhideWhenUsed/>
    <w:rsid w:val="002D3C89"/>
  </w:style>
  <w:style w:type="table" w:customStyle="1" w:styleId="TableGrid41">
    <w:name w:val="Table Grid41"/>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D3C89"/>
  </w:style>
  <w:style w:type="numbering" w:customStyle="1" w:styleId="NoList32">
    <w:name w:val="No List32"/>
    <w:next w:val="NoList"/>
    <w:uiPriority w:val="99"/>
    <w:semiHidden/>
    <w:unhideWhenUsed/>
    <w:rsid w:val="002D3C89"/>
  </w:style>
  <w:style w:type="table" w:customStyle="1" w:styleId="TableGrid51">
    <w:name w:val="Table Grid51"/>
    <w:basedOn w:val="TableNormal"/>
    <w:next w:val="TableGrid"/>
    <w:uiPriority w:val="59"/>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D3C89"/>
  </w:style>
  <w:style w:type="paragraph" w:customStyle="1" w:styleId="List2">
    <w:name w:val="List2"/>
    <w:basedOn w:val="Normal"/>
    <w:rsid w:val="002D3C89"/>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D3C89"/>
  </w:style>
  <w:style w:type="table" w:customStyle="1" w:styleId="TableGrid15">
    <w:name w:val="Table Grid15"/>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D3C89"/>
  </w:style>
  <w:style w:type="table" w:customStyle="1" w:styleId="TableGrid17">
    <w:name w:val="Table Grid17"/>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2D3C89"/>
  </w:style>
  <w:style w:type="table" w:customStyle="1" w:styleId="TableGrid191">
    <w:name w:val="Table Grid191"/>
    <w:basedOn w:val="TableNormal"/>
    <w:next w:val="TableGrid"/>
    <w:uiPriority w:val="59"/>
    <w:rsid w:val="002D3C89"/>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Caracter Char1"/>
    <w:semiHidden/>
    <w:rsid w:val="002D3C89"/>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D3C89"/>
    <w:rPr>
      <w:rFonts w:ascii="Calibri" w:eastAsia="Calibri" w:hAnsi="Calibri" w:cs="Times New Roman"/>
      <w:lang w:val="ro-RO"/>
    </w:rPr>
  </w:style>
  <w:style w:type="character" w:customStyle="1" w:styleId="BodyTextChar1">
    <w:name w:val="Body Text Char1"/>
    <w:semiHidden/>
    <w:rsid w:val="002D3C89"/>
    <w:rPr>
      <w:rFonts w:ascii="Calibri" w:eastAsia="Calibri" w:hAnsi="Calibri" w:cs="Times New Roman"/>
      <w:lang w:val="ro-RO"/>
    </w:rPr>
  </w:style>
  <w:style w:type="character" w:customStyle="1" w:styleId="CommentTextChar1">
    <w:name w:val="Comment Text Char1"/>
    <w:uiPriority w:val="99"/>
    <w:semiHidden/>
    <w:rsid w:val="002D3C89"/>
    <w:rPr>
      <w:rFonts w:ascii="Calibri" w:eastAsia="Calibri" w:hAnsi="Calibri" w:cs="Times New Roman"/>
      <w:sz w:val="20"/>
      <w:szCs w:val="20"/>
      <w:lang w:val="ro-RO"/>
    </w:rPr>
  </w:style>
  <w:style w:type="character" w:customStyle="1" w:styleId="SubtitleChar1">
    <w:name w:val="Subtitle Char1"/>
    <w:rsid w:val="002D3C89"/>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D3C89"/>
    <w:rPr>
      <w:rFonts w:ascii="Cambria" w:eastAsia="Times New Roman" w:hAnsi="Cambria" w:cs="Times New Roman"/>
      <w:i/>
      <w:iCs/>
      <w:color w:val="404040"/>
      <w:sz w:val="22"/>
      <w:szCs w:val="22"/>
      <w:lang w:val="ro-RO"/>
    </w:rPr>
  </w:style>
  <w:style w:type="character" w:customStyle="1" w:styleId="Heading8Char1">
    <w:name w:val="Heading 8 Char1"/>
    <w:semiHidden/>
    <w:rsid w:val="002D3C89"/>
    <w:rPr>
      <w:rFonts w:ascii="Cambria" w:eastAsia="Times New Roman" w:hAnsi="Cambria" w:cs="Times New Roman"/>
      <w:color w:val="404040"/>
      <w:lang w:val="ro-RO"/>
    </w:rPr>
  </w:style>
  <w:style w:type="character" w:customStyle="1" w:styleId="Heading9Char1">
    <w:name w:val="Heading 9 Char1"/>
    <w:semiHidden/>
    <w:rsid w:val="002D3C89"/>
    <w:rPr>
      <w:rFonts w:ascii="Cambria" w:eastAsia="Times New Roman" w:hAnsi="Cambria" w:cs="Times New Roman"/>
      <w:i/>
      <w:iCs/>
      <w:color w:val="404040"/>
      <w:lang w:val="ro-RO"/>
    </w:rPr>
  </w:style>
  <w:style w:type="character" w:customStyle="1" w:styleId="BalloonTextChar1">
    <w:name w:val="Balloon Text Char1"/>
    <w:semiHidden/>
    <w:rsid w:val="002D3C89"/>
    <w:rPr>
      <w:rFonts w:ascii="Tahoma" w:eastAsia="Calibri" w:hAnsi="Tahoma" w:cs="Tahoma"/>
      <w:sz w:val="16"/>
      <w:szCs w:val="16"/>
      <w:lang w:val="ro-RO"/>
    </w:rPr>
  </w:style>
  <w:style w:type="character" w:customStyle="1" w:styleId="CommentSubjectChar1">
    <w:name w:val="Comment Subject Char1"/>
    <w:semiHidden/>
    <w:rsid w:val="002D3C89"/>
    <w:rPr>
      <w:rFonts w:ascii="Calibri" w:eastAsia="Calibri" w:hAnsi="Calibri" w:cs="Times New Roman"/>
      <w:b/>
      <w:bCs/>
      <w:sz w:val="20"/>
      <w:szCs w:val="20"/>
      <w:lang w:val="ro-RO"/>
    </w:rPr>
  </w:style>
  <w:style w:type="character" w:customStyle="1" w:styleId="EndnoteTextChar1">
    <w:name w:val="Endnote Text Char1"/>
    <w:uiPriority w:val="99"/>
    <w:semiHidden/>
    <w:rsid w:val="002D3C89"/>
    <w:rPr>
      <w:rFonts w:ascii="Calibri" w:eastAsia="Calibri" w:hAnsi="Calibri" w:cs="Times New Roman"/>
      <w:sz w:val="20"/>
      <w:szCs w:val="20"/>
      <w:lang w:val="ro-RO"/>
    </w:rPr>
  </w:style>
  <w:style w:type="character" w:customStyle="1" w:styleId="TitleChar1">
    <w:name w:val="Title Char1"/>
    <w:rsid w:val="002D3C89"/>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D3C89"/>
    <w:rPr>
      <w:rFonts w:ascii="Calibri" w:eastAsia="Calibri" w:hAnsi="Calibri" w:cs="Times New Roman"/>
      <w:lang w:val="ro-RO"/>
    </w:rPr>
  </w:style>
  <w:style w:type="character" w:customStyle="1" w:styleId="NoteHeadingChar1">
    <w:name w:val="Note Heading Char1"/>
    <w:semiHidden/>
    <w:rsid w:val="002D3C89"/>
    <w:rPr>
      <w:rFonts w:ascii="Calibri" w:eastAsia="Calibri" w:hAnsi="Calibri" w:cs="Times New Roman"/>
      <w:lang w:val="ro-RO"/>
    </w:rPr>
  </w:style>
  <w:style w:type="character" w:customStyle="1" w:styleId="BodyText2Char1">
    <w:name w:val="Body Text 2 Char1"/>
    <w:semiHidden/>
    <w:rsid w:val="002D3C89"/>
    <w:rPr>
      <w:rFonts w:ascii="Calibri" w:eastAsia="Calibri" w:hAnsi="Calibri" w:cs="Times New Roman"/>
      <w:lang w:val="ro-RO"/>
    </w:rPr>
  </w:style>
  <w:style w:type="character" w:customStyle="1" w:styleId="BodyText3Char1">
    <w:name w:val="Body Text 3 Char1"/>
    <w:semiHidden/>
    <w:rsid w:val="002D3C89"/>
    <w:rPr>
      <w:rFonts w:ascii="Calibri" w:eastAsia="Calibri" w:hAnsi="Calibri" w:cs="Times New Roman"/>
      <w:sz w:val="16"/>
      <w:szCs w:val="16"/>
      <w:lang w:val="ro-RO"/>
    </w:rPr>
  </w:style>
  <w:style w:type="character" w:customStyle="1" w:styleId="BodyTextIndent3Char1">
    <w:name w:val="Body Text Indent 3 Char1"/>
    <w:semiHidden/>
    <w:rsid w:val="002D3C89"/>
    <w:rPr>
      <w:rFonts w:ascii="Calibri" w:eastAsia="Calibri" w:hAnsi="Calibri" w:cs="Times New Roman"/>
      <w:sz w:val="16"/>
      <w:szCs w:val="16"/>
      <w:lang w:val="ro-RO"/>
    </w:rPr>
  </w:style>
  <w:style w:type="character" w:customStyle="1" w:styleId="DocumentMapChar1">
    <w:name w:val="Document Map Char1"/>
    <w:semiHidden/>
    <w:rsid w:val="002D3C89"/>
    <w:rPr>
      <w:rFonts w:ascii="Tahoma" w:eastAsia="Calibri" w:hAnsi="Tahoma" w:cs="Tahoma"/>
      <w:sz w:val="16"/>
      <w:szCs w:val="16"/>
      <w:lang w:val="ro-RO"/>
    </w:rPr>
  </w:style>
  <w:style w:type="character" w:customStyle="1" w:styleId="PlainTextChar1">
    <w:name w:val="Plain Text Char1"/>
    <w:uiPriority w:val="99"/>
    <w:semiHidden/>
    <w:rsid w:val="002D3C89"/>
    <w:rPr>
      <w:rFonts w:ascii="Consolas" w:eastAsia="Calibri" w:hAnsi="Consolas" w:cs="Consolas"/>
      <w:sz w:val="21"/>
      <w:szCs w:val="21"/>
      <w:lang w:val="ro-RO"/>
    </w:rPr>
  </w:style>
  <w:style w:type="character" w:customStyle="1" w:styleId="BodyTextIndent2Char1">
    <w:name w:val="Body Text Indent 2 Char1"/>
    <w:semiHidden/>
    <w:rsid w:val="002D3C89"/>
    <w:rPr>
      <w:rFonts w:ascii="Calibri" w:eastAsia="Calibri" w:hAnsi="Calibri" w:cs="Times New Roman"/>
      <w:lang w:val="ro-RO"/>
    </w:rPr>
  </w:style>
  <w:style w:type="character" w:customStyle="1" w:styleId="label1">
    <w:name w:val="label1"/>
    <w:rsid w:val="002D3C89"/>
    <w:rPr>
      <w:b/>
      <w:bCs/>
      <w:vanish/>
      <w:webHidden w:val="0"/>
      <w:color w:val="FFFFFF"/>
      <w:sz w:val="18"/>
      <w:szCs w:val="18"/>
      <w:vertAlign w:val="baseline"/>
      <w:specVanish/>
    </w:rPr>
  </w:style>
  <w:style w:type="paragraph" w:customStyle="1" w:styleId="instruct">
    <w:name w:val="instruct"/>
    <w:basedOn w:val="Normal"/>
    <w:rsid w:val="002D3C89"/>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D3C89"/>
    <w:rPr>
      <w:color w:val="0000FF"/>
      <w:u w:val="single"/>
    </w:rPr>
  </w:style>
  <w:style w:type="character" w:customStyle="1" w:styleId="Fontdeparagrafimplicit">
    <w:name w:val="Font de paragraf implicit"/>
    <w:rsid w:val="002D3C89"/>
  </w:style>
  <w:style w:type="character" w:customStyle="1" w:styleId="sp1">
    <w:name w:val="sp1"/>
    <w:rsid w:val="002D3C89"/>
    <w:rPr>
      <w:b/>
      <w:bCs/>
      <w:color w:val="8F0000"/>
    </w:rPr>
  </w:style>
  <w:style w:type="character" w:customStyle="1" w:styleId="Fontdeparagrafimplicit1">
    <w:name w:val="Font de paragraf implicit1"/>
    <w:rsid w:val="002D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03074">
      <w:bodyDiv w:val="1"/>
      <w:marLeft w:val="0"/>
      <w:marRight w:val="0"/>
      <w:marTop w:val="0"/>
      <w:marBottom w:val="0"/>
      <w:divBdr>
        <w:top w:val="none" w:sz="0" w:space="0" w:color="auto"/>
        <w:left w:val="none" w:sz="0" w:space="0" w:color="auto"/>
        <w:bottom w:val="none" w:sz="0" w:space="0" w:color="auto"/>
        <w:right w:val="none" w:sz="0" w:space="0" w:color="auto"/>
      </w:divBdr>
    </w:div>
    <w:div w:id="13523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png"/><Relationship Id="rId18" Type="http://schemas.openxmlformats.org/officeDocument/2006/relationships/hyperlink" Target="file://C:\Users\alecsandra.rusu\AppData\Local\Microsoft\Windows\INetCache\Content.Outlook\AppData\Local\Microsoft\Windows\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hyperlink" Target="http://www.madr.ro/pages/page.php?sub=0313&amp;self=03" TargetMode="External"/><Relationship Id="rId2" Type="http://schemas.openxmlformats.org/officeDocument/2006/relationships/numbering" Target="numbering.xml"/><Relationship Id="rId16" Type="http://schemas.openxmlformats.org/officeDocument/2006/relationships/hyperlink" Target="http://www.madr.ro/pages/page.php?catid=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www.madr.ro/"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cb.int/index.html"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EDBD-851D-46D4-B45F-BF398854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18184</Words>
  <Characters>103653</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Georgiana</cp:lastModifiedBy>
  <cp:revision>3</cp:revision>
  <cp:lastPrinted>2017-12-13T10:36:00Z</cp:lastPrinted>
  <dcterms:created xsi:type="dcterms:W3CDTF">2021-05-05T13:26:00Z</dcterms:created>
  <dcterms:modified xsi:type="dcterms:W3CDTF">2021-05-10T09:43:00Z</dcterms:modified>
</cp:coreProperties>
</file>