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1F" w:rsidRDefault="00A77B1F" w:rsidP="005D796C">
      <w:pPr>
        <w:keepNext/>
        <w:spacing w:after="0" w:line="240" w:lineRule="auto"/>
        <w:outlineLvl w:val="0"/>
        <w:rPr>
          <w:rFonts w:eastAsia="Times New Roman"/>
          <w:b/>
          <w:kern w:val="32"/>
          <w:sz w:val="24"/>
          <w:szCs w:val="24"/>
          <w:lang w:eastAsia="x-none"/>
        </w:rPr>
      </w:pPr>
      <w:bookmarkStart w:id="0" w:name="_Toc447196952"/>
      <w:bookmarkStart w:id="1" w:name="_Toc455132921"/>
      <w:bookmarkStart w:id="2" w:name="_Toc479144020"/>
    </w:p>
    <w:p w:rsidR="00A77B1F" w:rsidRPr="00A77B1F" w:rsidRDefault="00A77B1F" w:rsidP="005D796C">
      <w:pPr>
        <w:keepNext/>
        <w:spacing w:after="0" w:line="240" w:lineRule="auto"/>
        <w:outlineLvl w:val="0"/>
        <w:rPr>
          <w:rFonts w:asciiTheme="minorHAnsi" w:eastAsia="Times New Roman" w:hAnsiTheme="minorHAnsi"/>
          <w:b/>
          <w:color w:val="000000" w:themeColor="text1"/>
          <w:kern w:val="32"/>
          <w:sz w:val="24"/>
          <w:szCs w:val="24"/>
          <w:lang w:eastAsia="x-none"/>
        </w:rPr>
      </w:pPr>
      <w:r w:rsidRPr="00A77B1F">
        <w:rPr>
          <w:rFonts w:asciiTheme="minorHAnsi" w:hAnsiTheme="minorHAnsi" w:cs="Calibri"/>
          <w:b/>
          <w:color w:val="000000" w:themeColor="text1"/>
          <w:sz w:val="24"/>
          <w:szCs w:val="24"/>
          <w:lang w:eastAsia="x-none"/>
        </w:rPr>
        <w:t>Anexa 4 la Ghidul Solicitantului – Măsura 01/1A – Informații și transfer de cunoștințe pentru sustenabilitate</w:t>
      </w:r>
    </w:p>
    <w:p w:rsidR="00A77B1F" w:rsidRPr="00A77B1F" w:rsidRDefault="00A77B1F" w:rsidP="005D796C">
      <w:pPr>
        <w:keepNext/>
        <w:spacing w:after="0" w:line="240" w:lineRule="auto"/>
        <w:outlineLvl w:val="0"/>
        <w:rPr>
          <w:rFonts w:eastAsia="Times New Roman"/>
          <w:b/>
          <w:color w:val="000000" w:themeColor="text1"/>
          <w:kern w:val="32"/>
          <w:sz w:val="24"/>
          <w:szCs w:val="24"/>
          <w:lang w:eastAsia="x-none"/>
        </w:rPr>
      </w:pPr>
    </w:p>
    <w:p w:rsidR="00B9436A" w:rsidRPr="002D2CD1" w:rsidRDefault="00B9436A" w:rsidP="00B9436A">
      <w:pPr>
        <w:keepNext/>
        <w:spacing w:before="120" w:after="120" w:line="240" w:lineRule="auto"/>
        <w:outlineLvl w:val="0"/>
        <w:rPr>
          <w:b/>
          <w:kern w:val="32"/>
          <w:sz w:val="24"/>
        </w:rPr>
      </w:pPr>
      <w:bookmarkStart w:id="3" w:name="_Toc498005993"/>
      <w:bookmarkEnd w:id="0"/>
      <w:bookmarkEnd w:id="1"/>
      <w:bookmarkEnd w:id="2"/>
      <w:r w:rsidRPr="002D2CD1">
        <w:rPr>
          <w:b/>
          <w:kern w:val="32"/>
          <w:sz w:val="24"/>
        </w:rPr>
        <w:t>C1.1L   CONTRACT DE FINANȚARE</w:t>
      </w:r>
      <w:bookmarkEnd w:id="3"/>
    </w:p>
    <w:p w:rsidR="00B9436A" w:rsidRPr="002D2CD1" w:rsidRDefault="00B9436A" w:rsidP="00B9436A">
      <w:pPr>
        <w:spacing w:before="120" w:after="120" w:line="240" w:lineRule="auto"/>
        <w:rPr>
          <w:sz w:val="24"/>
        </w:rPr>
      </w:pPr>
    </w:p>
    <w:p w:rsidR="00B9436A" w:rsidRPr="002D2CD1" w:rsidRDefault="00B9436A" w:rsidP="00B9436A">
      <w:pPr>
        <w:spacing w:before="120" w:after="120" w:line="240" w:lineRule="auto"/>
        <w:contextualSpacing/>
        <w:jc w:val="center"/>
        <w:rPr>
          <w:b/>
          <w:sz w:val="24"/>
        </w:rPr>
      </w:pPr>
      <w:r w:rsidRPr="002D2CD1">
        <w:rPr>
          <w:b/>
          <w:sz w:val="24"/>
        </w:rPr>
        <w:t>CONTRACT DE FINANȚARE</w:t>
      </w:r>
    </w:p>
    <w:p w:rsidR="00B9436A" w:rsidRPr="002D2CD1" w:rsidRDefault="00B9436A" w:rsidP="00B9436A">
      <w:pPr>
        <w:spacing w:before="120" w:after="120" w:line="240" w:lineRule="auto"/>
        <w:contextualSpacing/>
        <w:jc w:val="center"/>
        <w:rPr>
          <w:b/>
          <w:sz w:val="24"/>
        </w:rPr>
      </w:pPr>
      <w:r w:rsidRPr="002D2CD1">
        <w:rPr>
          <w:b/>
          <w:sz w:val="24"/>
        </w:rPr>
        <w:t xml:space="preserve">pentru proiecte de servicii </w:t>
      </w:r>
    </w:p>
    <w:p w:rsidR="00B9436A" w:rsidRPr="002D2CD1" w:rsidRDefault="00B9436A" w:rsidP="00B9436A">
      <w:pPr>
        <w:spacing w:before="120" w:after="120" w:line="240" w:lineRule="auto"/>
        <w:contextualSpacing/>
        <w:jc w:val="center"/>
        <w:rPr>
          <w:b/>
          <w:sz w:val="24"/>
        </w:rPr>
      </w:pPr>
      <w:r w:rsidRPr="002D2CD1">
        <w:rPr>
          <w:b/>
          <w:sz w:val="24"/>
        </w:rPr>
        <w:t>Nr. C............................... /...................................</w:t>
      </w:r>
    </w:p>
    <w:p w:rsidR="00B9436A" w:rsidRPr="002D2CD1" w:rsidRDefault="00B9436A" w:rsidP="00B9436A">
      <w:pPr>
        <w:spacing w:before="120" w:after="120" w:line="240" w:lineRule="auto"/>
        <w:contextualSpacing/>
        <w:jc w:val="center"/>
        <w:rPr>
          <w:b/>
          <w:sz w:val="24"/>
        </w:rPr>
      </w:pPr>
      <w:r w:rsidRPr="002D2CD1">
        <w:rPr>
          <w:b/>
          <w:sz w:val="24"/>
        </w:rPr>
        <w:t>PENTRU</w:t>
      </w:r>
    </w:p>
    <w:p w:rsidR="00B9436A" w:rsidRPr="002D2CD1" w:rsidRDefault="00B9436A" w:rsidP="00B9436A">
      <w:pPr>
        <w:spacing w:before="120" w:after="120" w:line="240" w:lineRule="auto"/>
        <w:contextualSpacing/>
        <w:jc w:val="center"/>
        <w:rPr>
          <w:b/>
          <w:sz w:val="24"/>
        </w:rPr>
      </w:pPr>
      <w:r w:rsidRPr="002D2CD1">
        <w:rPr>
          <w:b/>
          <w:sz w:val="24"/>
        </w:rPr>
        <w:t>ACORDAREA AJUTORULUI FINANCIAR NERAMBURSABIL ÎN CONDIȚIILE  PROGRAMULUI NAȚIONAL PENTRU  DEZVOLTARE RURALĂ 2014-2020</w:t>
      </w:r>
    </w:p>
    <w:p w:rsidR="00B9436A" w:rsidRPr="002D2CD1" w:rsidRDefault="00B9436A" w:rsidP="00B9436A">
      <w:pPr>
        <w:spacing w:before="120" w:after="120" w:line="240" w:lineRule="auto"/>
        <w:contextualSpacing/>
        <w:jc w:val="both"/>
        <w:rPr>
          <w:sz w:val="24"/>
        </w:rPr>
      </w:pPr>
    </w:p>
    <w:p w:rsidR="00B9436A" w:rsidRPr="002D2CD1" w:rsidRDefault="00B9436A" w:rsidP="00B9436A">
      <w:pPr>
        <w:spacing w:before="120" w:after="120" w:line="240" w:lineRule="auto"/>
        <w:contextualSpacing/>
        <w:jc w:val="both"/>
        <w:rPr>
          <w:b/>
          <w:sz w:val="24"/>
        </w:rPr>
      </w:pPr>
      <w:r w:rsidRPr="002D2CD1">
        <w:rPr>
          <w:b/>
          <w:sz w:val="24"/>
        </w:rPr>
        <w:t>Între:</w:t>
      </w:r>
    </w:p>
    <w:p w:rsidR="00B9436A" w:rsidRPr="002D2CD1" w:rsidRDefault="00B9436A" w:rsidP="00B9436A">
      <w:pPr>
        <w:spacing w:before="120" w:after="120" w:line="240" w:lineRule="auto"/>
        <w:contextualSpacing/>
        <w:jc w:val="both"/>
        <w:rPr>
          <w:b/>
          <w:sz w:val="24"/>
        </w:rPr>
      </w:pPr>
    </w:p>
    <w:p w:rsidR="00B9436A" w:rsidRPr="002D2CD1" w:rsidRDefault="00B9436A" w:rsidP="00B9436A">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Bucureşti, Tel. +40-21.402.27.50/Fax +40-21.315.67.79</w:t>
      </w:r>
      <w:r w:rsidRPr="002D2CD1">
        <w:rPr>
          <w:spacing w:val="30"/>
          <w:sz w:val="24"/>
        </w:rPr>
        <w:t>; email: cabinet@afir.info,</w:t>
      </w:r>
      <w:r w:rsidRPr="002D2CD1">
        <w:rPr>
          <w:sz w:val="24"/>
        </w:rPr>
        <w:t xml:space="preserve"> reprezentată legal de ................................................., în funcţia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rsidR="00B9436A" w:rsidRPr="002D2CD1" w:rsidRDefault="00B9436A" w:rsidP="00B9436A">
      <w:pPr>
        <w:spacing w:before="120" w:after="120" w:line="240" w:lineRule="auto"/>
        <w:contextualSpacing/>
        <w:jc w:val="both"/>
        <w:rPr>
          <w:sz w:val="24"/>
        </w:rPr>
      </w:pPr>
    </w:p>
    <w:p w:rsidR="00B9436A" w:rsidRPr="002D2CD1" w:rsidRDefault="00B9436A" w:rsidP="00B9436A">
      <w:pPr>
        <w:spacing w:before="120" w:after="120" w:line="240" w:lineRule="auto"/>
        <w:contextualSpacing/>
        <w:jc w:val="both"/>
        <w:rPr>
          <w:sz w:val="24"/>
        </w:rPr>
      </w:pPr>
      <w:r w:rsidRPr="002D2CD1">
        <w:rPr>
          <w:sz w:val="24"/>
        </w:rPr>
        <w:t>și</w:t>
      </w:r>
    </w:p>
    <w:p w:rsidR="00B9436A" w:rsidRPr="002D2CD1" w:rsidRDefault="00B9436A" w:rsidP="00B9436A">
      <w:pPr>
        <w:spacing w:before="120" w:after="120" w:line="240" w:lineRule="auto"/>
        <w:contextualSpacing/>
        <w:jc w:val="both"/>
        <w:rPr>
          <w:b/>
          <w:sz w:val="24"/>
        </w:rPr>
      </w:pPr>
    </w:p>
    <w:p w:rsidR="00B9436A" w:rsidRPr="002D2CD1" w:rsidRDefault="00B9436A" w:rsidP="00B9436A">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calitatea de reprezentare potrivit actului normativ privind organizarea şi funcţionarea entității juridice respective şi/sau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rsidR="00B9436A" w:rsidRPr="002D2CD1" w:rsidRDefault="00B9436A" w:rsidP="00B9436A">
      <w:pPr>
        <w:spacing w:before="120" w:after="120" w:line="240" w:lineRule="auto"/>
        <w:contextualSpacing/>
        <w:jc w:val="both"/>
        <w:rPr>
          <w:b/>
          <w:sz w:val="24"/>
        </w:rPr>
      </w:pPr>
    </w:p>
    <w:p w:rsidR="00B9436A" w:rsidRPr="002D2CD1" w:rsidRDefault="00B9436A" w:rsidP="00B9436A">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1 – Obiectul Contractului</w:t>
      </w:r>
    </w:p>
    <w:p w:rsidR="00B9436A" w:rsidRPr="002D2CD1" w:rsidRDefault="00B9436A" w:rsidP="00B9436A">
      <w:pPr>
        <w:spacing w:before="120" w:after="120" w:line="240" w:lineRule="auto"/>
        <w:jc w:val="both"/>
        <w:rPr>
          <w:sz w:val="24"/>
        </w:rPr>
      </w:pPr>
      <w:r w:rsidRPr="002D2CD1">
        <w:rPr>
          <w:sz w:val="24"/>
        </w:rPr>
        <w:lastRenderedPageBreak/>
        <w:t>1(1)</w:t>
      </w:r>
      <w:r w:rsidRPr="002D2CD1">
        <w:rPr>
          <w:sz w:val="24"/>
        </w:rPr>
        <w:tab/>
        <w:t xml:space="preserve">Obiectul acestui Contract îl reprezintă acordarea finanţării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rsidR="00B9436A" w:rsidRPr="002D2CD1" w:rsidRDefault="00B9436A" w:rsidP="00B9436A">
      <w:pPr>
        <w:spacing w:before="120" w:after="120" w:line="240" w:lineRule="auto"/>
        <w:jc w:val="both"/>
        <w:rPr>
          <w:sz w:val="24"/>
        </w:rPr>
      </w:pPr>
      <w:r w:rsidRPr="002D2CD1">
        <w:rPr>
          <w:sz w:val="24"/>
        </w:rPr>
        <w:t>1(2)</w:t>
      </w:r>
      <w:r w:rsidRPr="002D2CD1">
        <w:rPr>
          <w:sz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rsidR="00B9436A" w:rsidRPr="002D2CD1" w:rsidRDefault="00B9436A" w:rsidP="00B9436A">
      <w:pPr>
        <w:spacing w:before="120" w:after="120" w:line="240" w:lineRule="auto"/>
        <w:jc w:val="both"/>
        <w:rPr>
          <w:sz w:val="24"/>
        </w:rPr>
      </w:pPr>
      <w:r w:rsidRPr="002D2CD1">
        <w:rPr>
          <w:sz w:val="24"/>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rsidR="00B9436A" w:rsidRPr="002D2CD1" w:rsidRDefault="00B9436A" w:rsidP="00B9436A">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rsidR="00B9436A" w:rsidRPr="002D2CD1" w:rsidRDefault="00B9436A" w:rsidP="00B9436A">
      <w:pPr>
        <w:spacing w:before="120" w:after="120" w:line="240" w:lineRule="auto"/>
        <w:jc w:val="both"/>
        <w:rPr>
          <w:sz w:val="24"/>
        </w:rPr>
      </w:pPr>
      <w:r w:rsidRPr="002D2CD1">
        <w:rPr>
          <w:sz w:val="24"/>
        </w:rPr>
        <w:t>1(3)</w:t>
      </w:r>
      <w:r w:rsidRPr="002D2CD1">
        <w:rPr>
          <w:sz w:val="24"/>
        </w:rPr>
        <w:tab/>
        <w:t>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sz w:val="24"/>
        </w:rPr>
      </w:pPr>
      <w:r w:rsidRPr="002D2CD1">
        <w:rPr>
          <w:b/>
          <w:sz w:val="24"/>
        </w:rPr>
        <w:t>Articolul 2 – Durata de valabilitate a contractului</w:t>
      </w:r>
    </w:p>
    <w:p w:rsidR="00B9436A" w:rsidRPr="002D2CD1" w:rsidRDefault="00B9436A" w:rsidP="00B9436A">
      <w:pPr>
        <w:spacing w:before="120" w:after="120" w:line="240" w:lineRule="auto"/>
        <w:jc w:val="both"/>
        <w:rPr>
          <w:sz w:val="24"/>
        </w:rPr>
      </w:pPr>
      <w:r w:rsidRPr="002D2CD1">
        <w:rPr>
          <w:sz w:val="24"/>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rsidR="00B9436A" w:rsidRPr="002D2CD1" w:rsidRDefault="00B9436A" w:rsidP="00B9436A">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rsidR="00B9436A" w:rsidRPr="002D2CD1" w:rsidRDefault="00B9436A" w:rsidP="00B9436A">
      <w:pPr>
        <w:spacing w:before="120" w:after="120" w:line="240" w:lineRule="auto"/>
        <w:jc w:val="both"/>
        <w:rPr>
          <w:sz w:val="24"/>
        </w:rPr>
      </w:pPr>
      <w:r w:rsidRPr="002D2CD1">
        <w:rPr>
          <w:sz w:val="24"/>
        </w:rPr>
        <w:t>2(3) În cazuri temeinic justificate, părţile pot conveni prin Act Adiţional, prelungirea duratei de implementare și valabilitate a contractului de finanţare, cu respectarea termenului limită de efectuare a ultimei plăți, prevăzut la art. 2(1).</w:t>
      </w:r>
    </w:p>
    <w:p w:rsidR="00B9436A" w:rsidRPr="002D2CD1" w:rsidRDefault="00B9436A" w:rsidP="00B9436A">
      <w:pPr>
        <w:keepNext/>
        <w:spacing w:before="120" w:after="120" w:line="240" w:lineRule="auto"/>
        <w:jc w:val="both"/>
        <w:rPr>
          <w:b/>
          <w:sz w:val="24"/>
        </w:rPr>
      </w:pPr>
    </w:p>
    <w:p w:rsidR="00B9436A" w:rsidRPr="002D2CD1" w:rsidRDefault="00B9436A" w:rsidP="00B9436A">
      <w:pPr>
        <w:keepNext/>
        <w:spacing w:before="120" w:after="120" w:line="240" w:lineRule="auto"/>
        <w:jc w:val="both"/>
        <w:rPr>
          <w:b/>
          <w:sz w:val="24"/>
        </w:rPr>
      </w:pPr>
      <w:r w:rsidRPr="002D2CD1">
        <w:rPr>
          <w:b/>
          <w:sz w:val="24"/>
        </w:rPr>
        <w:t>Articolul 3 – Valoarea Contractului</w:t>
      </w:r>
    </w:p>
    <w:p w:rsidR="00B9436A" w:rsidRPr="002D2CD1" w:rsidRDefault="00B9436A" w:rsidP="00B9436A">
      <w:pPr>
        <w:spacing w:before="120" w:after="120" w:line="240" w:lineRule="auto"/>
        <w:jc w:val="both"/>
        <w:rPr>
          <w:sz w:val="24"/>
        </w:rPr>
      </w:pPr>
      <w:r w:rsidRPr="002D2CD1">
        <w:rPr>
          <w:sz w:val="24"/>
        </w:rPr>
        <w:t>3(1)</w:t>
      </w:r>
      <w:r w:rsidRPr="002D2CD1">
        <w:rPr>
          <w:sz w:val="24"/>
        </w:rPr>
        <w:tab/>
        <w:t>Valoarea totală eligibilă a Proiectului care face obiectul finanţării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rsidR="00B9436A" w:rsidRPr="002D2CD1" w:rsidRDefault="00B9436A" w:rsidP="00B9436A">
      <w:pPr>
        <w:tabs>
          <w:tab w:val="left" w:pos="1440"/>
          <w:tab w:val="center" w:pos="4536"/>
          <w:tab w:val="right" w:pos="9072"/>
        </w:tabs>
        <w:spacing w:before="120" w:after="120" w:line="240" w:lineRule="auto"/>
        <w:jc w:val="both"/>
        <w:rPr>
          <w:sz w:val="24"/>
        </w:rPr>
      </w:pPr>
      <w:r w:rsidRPr="002D2CD1">
        <w:rPr>
          <w:sz w:val="24"/>
        </w:rPr>
        <w:t>Autoritatea Contractantă se angajează să acorde o finanţare nerambursabilă de maximum ….......... &lt;</w:t>
      </w:r>
      <w:r w:rsidRPr="002D2CD1">
        <w:rPr>
          <w:i/>
          <w:sz w:val="24"/>
        </w:rPr>
        <w:t>cifre</w:t>
      </w:r>
      <w:r w:rsidRPr="002D2CD1">
        <w:rPr>
          <w:sz w:val="24"/>
        </w:rPr>
        <w:t xml:space="preserve">&gt;…………………………… &lt; </w:t>
      </w:r>
      <w:r w:rsidRPr="002D2CD1">
        <w:rPr>
          <w:i/>
          <w:sz w:val="24"/>
        </w:rPr>
        <w:t>litere</w:t>
      </w:r>
      <w:r w:rsidRPr="002D2CD1">
        <w:rPr>
          <w:sz w:val="24"/>
        </w:rPr>
        <w:t>&gt; lei echivalentul a maximum …………………………. &lt;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rsidR="00B9436A" w:rsidRPr="002D2CD1" w:rsidRDefault="00B9436A" w:rsidP="00B9436A">
      <w:pPr>
        <w:spacing w:before="120" w:after="120" w:line="240" w:lineRule="auto"/>
        <w:jc w:val="both"/>
        <w:rPr>
          <w:sz w:val="24"/>
        </w:rPr>
      </w:pPr>
      <w:r w:rsidRPr="002D2CD1">
        <w:rPr>
          <w:sz w:val="24"/>
        </w:rPr>
        <w:lastRenderedPageBreak/>
        <w:t>Cursul de schimb utilizat este cursul euro-leu al Băncii Central Europene utilizat la data de 1 ianuarie a anului semnării Contractului de finanțare.</w:t>
      </w:r>
    </w:p>
    <w:p w:rsidR="00B9436A" w:rsidRPr="002D2CD1" w:rsidRDefault="00B9436A" w:rsidP="00B9436A">
      <w:pPr>
        <w:spacing w:before="120" w:after="120" w:line="240" w:lineRule="auto"/>
        <w:jc w:val="both"/>
        <w:rPr>
          <w:sz w:val="24"/>
        </w:rPr>
      </w:pPr>
      <w:r w:rsidRPr="002D2CD1">
        <w:rPr>
          <w:sz w:val="24"/>
        </w:rPr>
        <w:t>3(2) Plata se va efectua pe baza cererilor de plată în conformitate cu Instrucţiunile de plată, Anexa IV la Contractul de finanțare. Cursul de schimb utilizat este cursul euro-leu stabilit de către Banca Central Europeană, publicat pe pagina web: </w:t>
      </w:r>
      <w:hyperlink r:id="rId8" w:tooltip="http://www.ecb.int/index.html" w:history="1">
        <w:r w:rsidRPr="002D2CD1">
          <w:rPr>
            <w:color w:val="0000FF"/>
            <w:sz w:val="24"/>
            <w:u w:val="single"/>
          </w:rPr>
          <w:t>http://www.ecb.int/index.html</w:t>
        </w:r>
      </w:hyperlink>
      <w:r w:rsidRPr="002D2CD1">
        <w:rPr>
          <w:sz w:val="24"/>
        </w:rPr>
        <w:t>, valabil pentru data de 1 ianuarie a anului în cursul căruia este luată decizia de acordare a ajutorului financiar nerambursabil (respectiv anul încheierii Contractului de finanţare).</w:t>
      </w:r>
    </w:p>
    <w:p w:rsidR="00B9436A" w:rsidRPr="002D2CD1" w:rsidRDefault="00B9436A" w:rsidP="00B9436A">
      <w:pPr>
        <w:spacing w:before="120" w:after="120" w:line="240" w:lineRule="auto"/>
        <w:jc w:val="both"/>
        <w:rPr>
          <w:sz w:val="24"/>
        </w:rPr>
      </w:pPr>
      <w:r w:rsidRPr="002D2CD1">
        <w:rPr>
          <w:sz w:val="24"/>
        </w:rPr>
        <w:t>3(3)</w:t>
      </w:r>
      <w:r w:rsidRPr="002D2CD1">
        <w:rPr>
          <w:sz w:val="24"/>
        </w:rPr>
        <w:tab/>
        <w:t>Suma finală acordată beneficiarului  se va stabili în conformitate cu prevederile Articolului 15 din Anexa I la prezentul contract.</w:t>
      </w:r>
    </w:p>
    <w:p w:rsidR="00B9436A" w:rsidRPr="002D2CD1" w:rsidRDefault="00B9436A" w:rsidP="00B9436A">
      <w:pPr>
        <w:keepNext/>
        <w:spacing w:before="120" w:after="120" w:line="240" w:lineRule="auto"/>
        <w:jc w:val="both"/>
        <w:rPr>
          <w:b/>
          <w:sz w:val="24"/>
        </w:rPr>
      </w:pPr>
    </w:p>
    <w:p w:rsidR="00B9436A" w:rsidRPr="002D2CD1" w:rsidRDefault="00B9436A" w:rsidP="00B9436A">
      <w:pPr>
        <w:keepNext/>
        <w:spacing w:before="120" w:after="120" w:line="240" w:lineRule="auto"/>
        <w:jc w:val="both"/>
        <w:rPr>
          <w:b/>
          <w:sz w:val="24"/>
        </w:rPr>
      </w:pPr>
      <w:r w:rsidRPr="002D2CD1">
        <w:rPr>
          <w:b/>
          <w:sz w:val="24"/>
        </w:rPr>
        <w:t>Articolul 4 – Modalitatea de plată</w:t>
      </w:r>
    </w:p>
    <w:p w:rsidR="00B9436A" w:rsidRPr="002D2CD1" w:rsidRDefault="00B9436A" w:rsidP="00B9436A">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rsidR="00B9436A" w:rsidRPr="002D2CD1" w:rsidRDefault="00B9436A" w:rsidP="00B9436A">
      <w:pPr>
        <w:spacing w:before="120" w:after="120" w:line="240" w:lineRule="auto"/>
        <w:jc w:val="both"/>
        <w:rPr>
          <w:sz w:val="24"/>
        </w:rPr>
      </w:pPr>
      <w:r w:rsidRPr="002D2CD1">
        <w:rPr>
          <w:sz w:val="24"/>
        </w:rPr>
        <w:t>4(2)</w:t>
      </w:r>
      <w:r w:rsidRPr="002D2CD1">
        <w:rPr>
          <w:sz w:val="24"/>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rsidR="00B9436A" w:rsidRDefault="00B9436A" w:rsidP="00B9436A">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rsidR="003D5395" w:rsidRPr="002D2CD1" w:rsidRDefault="003D5395" w:rsidP="00B9436A">
      <w:pPr>
        <w:spacing w:before="120" w:after="120" w:line="240" w:lineRule="auto"/>
        <w:jc w:val="both"/>
        <w:rPr>
          <w:sz w:val="24"/>
        </w:rPr>
      </w:pPr>
      <w:r>
        <w:rPr>
          <w:noProof/>
          <w:sz w:val="24"/>
          <w:szCs w:val="24"/>
          <w:lang w:eastAsia="ro-RO"/>
        </w:rPr>
        <w:t>4(4) La tranșele de plată finale/ unice/ incluse în eșantionul de verificare se va realiza verificarea menținerii criteriilor de eligibilitate și de selecție.</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5 – Dispoziţii de plată</w:t>
      </w:r>
    </w:p>
    <w:p w:rsidR="00B9436A" w:rsidRPr="002D2CD1" w:rsidRDefault="00B9436A" w:rsidP="00B9436A">
      <w:pPr>
        <w:spacing w:before="120" w:after="120" w:line="240" w:lineRule="auto"/>
        <w:jc w:val="both"/>
        <w:rPr>
          <w:sz w:val="24"/>
        </w:rPr>
      </w:pPr>
      <w:r w:rsidRPr="002D2CD1">
        <w:rPr>
          <w:sz w:val="24"/>
        </w:rPr>
        <w:t>5 (1)</w:t>
      </w:r>
      <w:r w:rsidRPr="002D2CD1">
        <w:rPr>
          <w:sz w:val="24"/>
        </w:rPr>
        <w:tab/>
        <w:t>Plata se va efectua pe baza declaraţiilor de cheltuieli și a Rapoartelor de activitate (avizate de OJFIR) depuse de beneficiar, în conformitate cu Anexa IV la Contract – Instrucțiuni de plată.</w:t>
      </w:r>
    </w:p>
    <w:p w:rsidR="00B9436A" w:rsidRPr="002D2CD1" w:rsidRDefault="00B9436A" w:rsidP="00B9436A">
      <w:pPr>
        <w:spacing w:before="120" w:after="120" w:line="240" w:lineRule="auto"/>
        <w:jc w:val="both"/>
        <w:rPr>
          <w:sz w:val="24"/>
        </w:rPr>
      </w:pPr>
      <w:r w:rsidRPr="002D2CD1">
        <w:rPr>
          <w:sz w:val="24"/>
        </w:rPr>
        <w:t xml:space="preserve">5 (2)  Plăţile se vor efectua în </w:t>
      </w:r>
      <w:r w:rsidRPr="002D2CD1">
        <w:rPr>
          <w:b/>
          <w:sz w:val="24"/>
        </w:rPr>
        <w:t xml:space="preserve">lei </w:t>
      </w:r>
      <w:r w:rsidRPr="002D2CD1">
        <w:rPr>
          <w:sz w:val="24"/>
        </w:rPr>
        <w:t xml:space="preserve"> în următorul cont:</w:t>
      </w:r>
    </w:p>
    <w:p w:rsidR="00B9436A" w:rsidRPr="002D2CD1" w:rsidRDefault="00B9436A" w:rsidP="00B9436A">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rsidR="00B9436A" w:rsidRPr="002D2CD1" w:rsidRDefault="00B9436A" w:rsidP="00B9436A">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rsidR="00B9436A" w:rsidRPr="002D2CD1" w:rsidRDefault="00B9436A" w:rsidP="00B9436A">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rsidR="00B9436A" w:rsidRPr="002D2CD1" w:rsidRDefault="00B9436A" w:rsidP="00B9436A">
      <w:pPr>
        <w:spacing w:before="120" w:after="120" w:line="240" w:lineRule="auto"/>
        <w:jc w:val="both"/>
        <w:rPr>
          <w:sz w:val="24"/>
        </w:rPr>
      </w:pPr>
      <w:r w:rsidRPr="002D2CD1">
        <w:rPr>
          <w:sz w:val="24"/>
        </w:rPr>
        <w:t xml:space="preserve">5 (3) Pentru rambursarea fiecărei tranşe de plată, termenul limită de efectuare a acesteia este de maxim 90 de zile calendaristice </w:t>
      </w:r>
      <w:r w:rsidRPr="002D2CD1">
        <w:rPr>
          <w:b/>
          <w:sz w:val="24"/>
        </w:rPr>
        <w:t>de la data înregistrării cererii de plată</w:t>
      </w:r>
      <w:r w:rsidRPr="002D2CD1">
        <w:rPr>
          <w:sz w:val="24"/>
        </w:rPr>
        <w:t xml:space="preserve">. </w:t>
      </w:r>
    </w:p>
    <w:p w:rsidR="00B9436A" w:rsidRPr="002D2CD1" w:rsidRDefault="00B9436A" w:rsidP="00B9436A">
      <w:pPr>
        <w:autoSpaceDE w:val="0"/>
        <w:autoSpaceDN w:val="0"/>
        <w:adjustRightInd w:val="0"/>
        <w:spacing w:before="120" w:after="120" w:line="240" w:lineRule="auto"/>
        <w:jc w:val="both"/>
        <w:rPr>
          <w:b/>
          <w:sz w:val="24"/>
        </w:rPr>
      </w:pPr>
    </w:p>
    <w:p w:rsidR="00B9436A" w:rsidRPr="002D2CD1" w:rsidRDefault="00B9436A" w:rsidP="00B9436A">
      <w:pPr>
        <w:keepNext/>
        <w:spacing w:before="120" w:after="120" w:line="240" w:lineRule="auto"/>
        <w:jc w:val="both"/>
        <w:rPr>
          <w:b/>
          <w:sz w:val="24"/>
        </w:rPr>
      </w:pPr>
      <w:r w:rsidRPr="002D2CD1">
        <w:rPr>
          <w:b/>
          <w:sz w:val="24"/>
        </w:rPr>
        <w:t>Articolul 6 – Anexe</w:t>
      </w:r>
    </w:p>
    <w:p w:rsidR="00B9436A" w:rsidRPr="002D2CD1" w:rsidRDefault="00B9436A" w:rsidP="00B9436A">
      <w:pPr>
        <w:keepNext/>
        <w:spacing w:before="120" w:after="120" w:line="240" w:lineRule="auto"/>
        <w:jc w:val="both"/>
        <w:rPr>
          <w:sz w:val="24"/>
        </w:rPr>
      </w:pPr>
      <w:r w:rsidRPr="002D2CD1">
        <w:rPr>
          <w:sz w:val="24"/>
        </w:rPr>
        <w:t xml:space="preserve">6(1) Următoarele documente sunt anexate la prezentul Contract şi sunt parte integrantă a acestuia, având aceeaşi forţă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100"/>
      </w:tblGrid>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 xml:space="preserve">Prevederi generale </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 xml:space="preserve">Bugetul indicativ </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 xml:space="preserve">Cererea de finanțare </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Instrucțiuni de plată pentru proiectele de servicii finanțate în cadrul Sub-măsurii 19.2</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 xml:space="preserve">Instrucțiuni privind achizițiile pentru beneficiarii publici/privați FEADR </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Materiale și activități de informare de tip publicitar</w:t>
            </w:r>
          </w:p>
        </w:tc>
      </w:tr>
    </w:tbl>
    <w:p w:rsidR="00B9436A" w:rsidRPr="002D2CD1" w:rsidRDefault="00B9436A" w:rsidP="00B9436A">
      <w:pPr>
        <w:spacing w:before="120" w:after="120" w:line="240" w:lineRule="auto"/>
        <w:jc w:val="both"/>
        <w:rPr>
          <w:b/>
          <w:sz w:val="24"/>
        </w:rPr>
      </w:pPr>
      <w:r w:rsidRPr="002D2CD1">
        <w:rPr>
          <w:sz w:val="24"/>
        </w:rPr>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7 – Dispoziții legale</w:t>
      </w:r>
    </w:p>
    <w:p w:rsidR="00B9436A" w:rsidRPr="002D2CD1" w:rsidRDefault="00B9436A" w:rsidP="00B9436A">
      <w:pPr>
        <w:spacing w:before="120" w:after="120" w:line="240" w:lineRule="auto"/>
        <w:jc w:val="both"/>
        <w:rPr>
          <w:sz w:val="24"/>
        </w:rPr>
      </w:pPr>
      <w:r w:rsidRPr="002D2CD1">
        <w:rPr>
          <w:sz w:val="24"/>
        </w:rPr>
        <w:t>7(1)</w:t>
      </w:r>
      <w:r w:rsidRPr="002D2CD1">
        <w:rPr>
          <w:sz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rsidR="00B9436A" w:rsidRPr="002D2CD1" w:rsidRDefault="00B9436A" w:rsidP="00B9436A">
      <w:pPr>
        <w:spacing w:before="120" w:after="120" w:line="240" w:lineRule="auto"/>
        <w:jc w:val="both"/>
        <w:rPr>
          <w:sz w:val="24"/>
        </w:rPr>
      </w:pPr>
      <w:r w:rsidRPr="002D2CD1">
        <w:rPr>
          <w:sz w:val="24"/>
        </w:rPr>
        <w:t>7(2)</w:t>
      </w:r>
      <w:r w:rsidRPr="002D2CD1">
        <w:rPr>
          <w:sz w:val="24"/>
        </w:rPr>
        <w:tab/>
        <w:t>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B9436A" w:rsidRPr="002D2CD1" w:rsidRDefault="00B9436A" w:rsidP="00B9436A">
      <w:pPr>
        <w:spacing w:before="120" w:after="120" w:line="240" w:lineRule="auto"/>
        <w:jc w:val="both"/>
        <w:rPr>
          <w:sz w:val="24"/>
        </w:rPr>
      </w:pPr>
      <w:r w:rsidRPr="002D2CD1">
        <w:rPr>
          <w:sz w:val="24"/>
        </w:rPr>
        <w:t>7(3)</w:t>
      </w:r>
      <w:r w:rsidRPr="002D2CD1">
        <w:rPr>
          <w:sz w:val="24"/>
        </w:rPr>
        <w:tab/>
        <w:t>Prezentul contract constituie titlu executoriu.</w:t>
      </w:r>
    </w:p>
    <w:p w:rsidR="00B9436A" w:rsidRPr="002D2CD1" w:rsidRDefault="00B9436A" w:rsidP="00B9436A">
      <w:pPr>
        <w:spacing w:before="120" w:after="120" w:line="240" w:lineRule="auto"/>
        <w:jc w:val="both"/>
        <w:rPr>
          <w:sz w:val="24"/>
        </w:rPr>
      </w:pPr>
      <w:r w:rsidRPr="002D2CD1">
        <w:rPr>
          <w:sz w:val="24"/>
        </w:rPr>
        <w:t>7(4)</w:t>
      </w:r>
      <w:r w:rsidRPr="002D2CD1">
        <w:rPr>
          <w:sz w:val="24"/>
        </w:rPr>
        <w:tab/>
        <w:t>Acest contract intră în vigoare la data ultimei semnături menţionate în contract.</w:t>
      </w:r>
    </w:p>
    <w:p w:rsidR="00B9436A" w:rsidRPr="002D2CD1" w:rsidRDefault="00B9436A" w:rsidP="00B9436A">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finanţarea, gestionarea şi monitorizarea politicii agricole comune şi de abrogare a Regulamentelor (CEE) nr. </w:t>
      </w:r>
      <w:hyperlink r:id="rId9" w:history="1">
        <w:r w:rsidRPr="00C355E4">
          <w:rPr>
            <w:sz w:val="24"/>
            <w:szCs w:val="24"/>
          </w:rPr>
          <w:t>352/78</w:t>
        </w:r>
      </w:hyperlink>
      <w:r w:rsidRPr="00C355E4">
        <w:rPr>
          <w:sz w:val="24"/>
          <w:szCs w:val="24"/>
        </w:rPr>
        <w:t xml:space="preserve">, (CE) nr. 165/94, (CE) nr. </w:t>
      </w:r>
      <w:hyperlink r:id="rId10" w:history="1">
        <w:r w:rsidRPr="00C355E4">
          <w:rPr>
            <w:sz w:val="24"/>
            <w:szCs w:val="24"/>
          </w:rPr>
          <w:t>2799/98</w:t>
        </w:r>
      </w:hyperlink>
      <w:r w:rsidRPr="00C355E4">
        <w:rPr>
          <w:sz w:val="24"/>
          <w:szCs w:val="24"/>
        </w:rPr>
        <w:t xml:space="preserve">, (CE) nr. </w:t>
      </w:r>
      <w:hyperlink r:id="rId11" w:history="1">
        <w:r w:rsidRPr="00C355E4">
          <w:rPr>
            <w:sz w:val="24"/>
            <w:szCs w:val="24"/>
          </w:rPr>
          <w:t>814/2000</w:t>
        </w:r>
      </w:hyperlink>
      <w:r w:rsidRPr="00C355E4">
        <w:rPr>
          <w:sz w:val="24"/>
          <w:szCs w:val="24"/>
        </w:rPr>
        <w:t xml:space="preserve">, (CE) nr. </w:t>
      </w:r>
      <w:hyperlink r:id="rId12" w:history="1">
        <w:r w:rsidRPr="00C355E4">
          <w:rPr>
            <w:sz w:val="24"/>
            <w:szCs w:val="24"/>
          </w:rPr>
          <w:t>1290/2005</w:t>
        </w:r>
      </w:hyperlink>
      <w:r w:rsidRPr="00C355E4">
        <w:rPr>
          <w:sz w:val="24"/>
          <w:szCs w:val="24"/>
        </w:rPr>
        <w:t xml:space="preserve"> şi (CE) nr. </w:t>
      </w:r>
      <w:hyperlink r:id="rId13" w:history="1">
        <w:r w:rsidRPr="00C355E4">
          <w:rPr>
            <w:sz w:val="24"/>
            <w:szCs w:val="24"/>
          </w:rPr>
          <w:t>485/2008</w:t>
        </w:r>
      </w:hyperlink>
      <w:r w:rsidRPr="00C355E4">
        <w:rPr>
          <w:sz w:val="24"/>
          <w:szCs w:val="24"/>
        </w:rPr>
        <w:t xml:space="preserve"> ale Consiliului</w:t>
      </w:r>
      <w:r w:rsidRPr="00C355E4">
        <w:rPr>
          <w:bCs/>
          <w:i/>
          <w:sz w:val="24"/>
          <w:szCs w:val="24"/>
        </w:rPr>
        <w:t xml:space="preserve"> </w:t>
      </w:r>
      <w:r w:rsidRPr="00C355E4">
        <w:rPr>
          <w:bCs/>
          <w:sz w:val="24"/>
          <w:szCs w:val="24"/>
        </w:rPr>
        <w:t xml:space="preserve">şi </w:t>
      </w:r>
      <w:r w:rsidRPr="00C355E4">
        <w:rPr>
          <w:sz w:val="24"/>
          <w:szCs w:val="24"/>
        </w:rPr>
        <w:t>pot fi prelucrate de către organisme de audit și de investigare ale Comunităților sau ale statelor membre, în vederea protejării intereselor financiare ale Comunităților.</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8. Notificări şi comunicări</w:t>
      </w:r>
    </w:p>
    <w:p w:rsidR="00B9436A" w:rsidRPr="002D2CD1" w:rsidRDefault="00B9436A" w:rsidP="00B9436A">
      <w:pPr>
        <w:spacing w:before="120" w:after="120" w:line="240" w:lineRule="auto"/>
        <w:jc w:val="both"/>
        <w:rPr>
          <w:sz w:val="24"/>
        </w:rPr>
      </w:pPr>
      <w:r w:rsidRPr="002D2CD1">
        <w:rPr>
          <w:sz w:val="24"/>
        </w:rPr>
        <w:t>8 (1) Orice comunicare sau notificare adresată de una din părţi celeilalte va fi socotită ca valabil îndeplinită dacă este transmisă la adresa/sediul prevăzut în partea introductivă a prezentului contract.</w:t>
      </w:r>
    </w:p>
    <w:p w:rsidR="00B9436A" w:rsidRPr="002D2CD1" w:rsidRDefault="00B9436A" w:rsidP="00B9436A">
      <w:pPr>
        <w:spacing w:before="120" w:after="120" w:line="240" w:lineRule="auto"/>
        <w:jc w:val="both"/>
        <w:rPr>
          <w:sz w:val="24"/>
        </w:rPr>
      </w:pPr>
      <w:r w:rsidRPr="002D2CD1">
        <w:rPr>
          <w:sz w:val="24"/>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B9436A" w:rsidRPr="002D2CD1" w:rsidRDefault="00B9436A" w:rsidP="00B9436A">
      <w:pPr>
        <w:spacing w:before="120" w:after="120" w:line="240" w:lineRule="auto"/>
        <w:jc w:val="both"/>
        <w:rPr>
          <w:sz w:val="24"/>
        </w:rPr>
      </w:pPr>
      <w:r w:rsidRPr="002D2CD1">
        <w:rPr>
          <w:sz w:val="24"/>
        </w:rPr>
        <w:lastRenderedPageBreak/>
        <w:t>8 (3) Dacă notificarea/comunicarea se trimite prin fax, ea se consideră primită în prima zi lucrătoare după cea în care a fost expediată.</w:t>
      </w:r>
    </w:p>
    <w:p w:rsidR="00B9436A" w:rsidRPr="002D2CD1" w:rsidRDefault="00B9436A" w:rsidP="00B9436A">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rsidR="00B9436A" w:rsidRPr="002D2CD1" w:rsidRDefault="00B9436A" w:rsidP="00B9436A">
      <w:pPr>
        <w:spacing w:before="120" w:after="120" w:line="240" w:lineRule="auto"/>
        <w:jc w:val="both"/>
        <w:rPr>
          <w:sz w:val="24"/>
        </w:rPr>
      </w:pPr>
      <w:r w:rsidRPr="002D2CD1">
        <w:rPr>
          <w:sz w:val="24"/>
        </w:rPr>
        <w:t>8 (5) Notificările verbale nu se iau în considerare de nici una din părţi dacă nu sunt confirmate prin intermediul uneia din modalităţile prevăzute la alin.(1) – (4).</w:t>
      </w:r>
    </w:p>
    <w:p w:rsidR="00B9436A" w:rsidRPr="002D2CD1" w:rsidRDefault="00B9436A" w:rsidP="00B9436A">
      <w:pPr>
        <w:spacing w:before="120" w:after="120" w:line="240" w:lineRule="auto"/>
        <w:jc w:val="both"/>
        <w:rPr>
          <w:sz w:val="24"/>
        </w:rPr>
      </w:pPr>
      <w:r w:rsidRPr="002D2CD1">
        <w:rPr>
          <w:sz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rsidR="00B9436A" w:rsidRPr="002D2CD1" w:rsidRDefault="00B9436A" w:rsidP="00B9436A">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B9436A" w:rsidRPr="00412201" w:rsidTr="00680439">
        <w:trPr>
          <w:trHeight w:val="464"/>
        </w:trPr>
        <w:tc>
          <w:tcPr>
            <w:tcW w:w="4426"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Pentru Autoritatea Contractantă</w:t>
            </w:r>
          </w:p>
        </w:tc>
      </w:tr>
      <w:tr w:rsidR="00B9436A" w:rsidRPr="00412201" w:rsidTr="00680439">
        <w:trPr>
          <w:trHeight w:val="1193"/>
        </w:trPr>
        <w:tc>
          <w:tcPr>
            <w:tcW w:w="4426"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Reprezentant legal</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w:t>
            </w:r>
          </w:p>
          <w:p w:rsidR="00B9436A" w:rsidRPr="002D2CD1" w:rsidRDefault="00B9436A" w:rsidP="00680439">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Director General Adjunct CRFIR</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w:t>
            </w:r>
          </w:p>
          <w:p w:rsidR="00B9436A" w:rsidRPr="002D2CD1" w:rsidRDefault="00B9436A" w:rsidP="00680439">
            <w:pPr>
              <w:spacing w:after="0" w:line="240" w:lineRule="auto"/>
              <w:jc w:val="both"/>
              <w:rPr>
                <w:b/>
                <w:sz w:val="24"/>
              </w:rPr>
            </w:pPr>
            <w:r w:rsidRPr="002D2CD1">
              <w:rPr>
                <w:b/>
                <w:sz w:val="24"/>
              </w:rPr>
              <w:t>Semnătura...................................................</w:t>
            </w:r>
          </w:p>
        </w:tc>
      </w:tr>
      <w:tr w:rsidR="00B9436A" w:rsidRPr="00412201" w:rsidTr="00680439">
        <w:trPr>
          <w:trHeight w:val="1376"/>
        </w:trPr>
        <w:tc>
          <w:tcPr>
            <w:tcW w:w="4426"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 xml:space="preserve">Director Economic/Contabil Șef                                              Nume/prenume                  </w:t>
            </w:r>
          </w:p>
          <w:p w:rsidR="00B9436A" w:rsidRPr="002D2CD1" w:rsidRDefault="00B9436A" w:rsidP="00680439">
            <w:pPr>
              <w:spacing w:after="0" w:line="240" w:lineRule="auto"/>
              <w:jc w:val="both"/>
              <w:rPr>
                <w:b/>
                <w:sz w:val="24"/>
              </w:rPr>
            </w:pPr>
            <w:r w:rsidRPr="002D2CD1">
              <w:rPr>
                <w:b/>
                <w:sz w:val="24"/>
              </w:rPr>
              <w:t xml:space="preserve">Semnătura </w:t>
            </w:r>
          </w:p>
          <w:p w:rsidR="00B9436A" w:rsidRPr="002D2CD1" w:rsidRDefault="00B9436A" w:rsidP="00680439">
            <w:pPr>
              <w:spacing w:after="0" w:line="240" w:lineRule="auto"/>
              <w:jc w:val="both"/>
              <w:rPr>
                <w:b/>
                <w:sz w:val="24"/>
              </w:rPr>
            </w:pPr>
            <w:r w:rsidRPr="002D2CD1">
              <w:rPr>
                <w:b/>
                <w:sz w:val="24"/>
              </w:rPr>
              <w:t>Data</w:t>
            </w: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 xml:space="preserve">Vizat Control Financiar Preventiv Propriu    </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 Semnătura......................................................</w:t>
            </w:r>
          </w:p>
        </w:tc>
      </w:tr>
      <w:tr w:rsidR="00B9436A" w:rsidRPr="00412201" w:rsidTr="00680439">
        <w:trPr>
          <w:trHeight w:val="1048"/>
        </w:trPr>
        <w:tc>
          <w:tcPr>
            <w:tcW w:w="4426" w:type="dxa"/>
            <w:tcBorders>
              <w:top w:val="single" w:sz="4" w:space="0" w:color="auto"/>
              <w:left w:val="single" w:sz="4" w:space="0" w:color="auto"/>
              <w:bottom w:val="single" w:sz="4" w:space="0" w:color="auto"/>
              <w:right w:val="single" w:sz="4" w:space="0" w:color="auto"/>
            </w:tcBorders>
          </w:tcPr>
          <w:p w:rsidR="00B9436A" w:rsidRPr="002D2CD1" w:rsidRDefault="00B9436A" w:rsidP="00680439">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Compartiment Juridic si Contencios CRFIR</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w:t>
            </w:r>
          </w:p>
          <w:p w:rsidR="00B9436A" w:rsidRPr="002D2CD1" w:rsidRDefault="00B9436A" w:rsidP="00680439">
            <w:pPr>
              <w:spacing w:after="0" w:line="240" w:lineRule="auto"/>
              <w:jc w:val="both"/>
              <w:rPr>
                <w:b/>
                <w:sz w:val="24"/>
              </w:rPr>
            </w:pPr>
            <w:r w:rsidRPr="002D2CD1">
              <w:rPr>
                <w:b/>
                <w:sz w:val="24"/>
              </w:rPr>
              <w:t>Semnătura......................................................</w:t>
            </w:r>
          </w:p>
        </w:tc>
      </w:tr>
      <w:tr w:rsidR="00B9436A" w:rsidRPr="00412201" w:rsidTr="00680439">
        <w:trPr>
          <w:trHeight w:val="1727"/>
        </w:trPr>
        <w:tc>
          <w:tcPr>
            <w:tcW w:w="4426" w:type="dxa"/>
            <w:tcBorders>
              <w:top w:val="single" w:sz="4" w:space="0" w:color="auto"/>
              <w:left w:val="single" w:sz="4" w:space="0" w:color="auto"/>
              <w:bottom w:val="single" w:sz="4" w:space="0" w:color="auto"/>
              <w:right w:val="single" w:sz="4" w:space="0" w:color="auto"/>
            </w:tcBorders>
          </w:tcPr>
          <w:p w:rsidR="00B9436A" w:rsidRPr="002D2CD1" w:rsidRDefault="00B9436A" w:rsidP="00680439">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Director CRFIR</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w:t>
            </w:r>
          </w:p>
          <w:p w:rsidR="00B9436A" w:rsidRPr="002D2CD1" w:rsidRDefault="00B9436A" w:rsidP="00680439">
            <w:pPr>
              <w:spacing w:after="0" w:line="240" w:lineRule="auto"/>
              <w:jc w:val="both"/>
              <w:rPr>
                <w:b/>
                <w:sz w:val="24"/>
              </w:rPr>
            </w:pPr>
            <w:r w:rsidRPr="002D2CD1">
              <w:rPr>
                <w:b/>
                <w:sz w:val="24"/>
              </w:rPr>
              <w:t>Semnătura...................................................</w:t>
            </w:r>
          </w:p>
        </w:tc>
      </w:tr>
    </w:tbl>
    <w:p w:rsidR="00B9436A" w:rsidRPr="002D2CD1" w:rsidRDefault="00B9436A" w:rsidP="00B9436A">
      <w:pPr>
        <w:keepNext/>
        <w:spacing w:before="120" w:after="120" w:line="240" w:lineRule="auto"/>
        <w:outlineLvl w:val="0"/>
        <w:rPr>
          <w:b/>
          <w:kern w:val="32"/>
          <w:sz w:val="24"/>
        </w:rPr>
      </w:pPr>
      <w:r w:rsidRPr="002D2CD1">
        <w:rPr>
          <w:kern w:val="32"/>
          <w:sz w:val="24"/>
        </w:rPr>
        <w:br w:type="page"/>
      </w:r>
      <w:bookmarkStart w:id="4" w:name="_Toc447196953"/>
      <w:bookmarkStart w:id="5" w:name="_Toc446402823"/>
      <w:bookmarkStart w:id="6" w:name="_Toc445995131"/>
      <w:bookmarkStart w:id="7" w:name="_Toc445992975"/>
      <w:bookmarkStart w:id="8" w:name="_Toc445990128"/>
      <w:bookmarkStart w:id="9" w:name="_Toc455132922"/>
      <w:bookmarkStart w:id="10" w:name="_Toc477942568"/>
      <w:bookmarkStart w:id="11" w:name="_Toc479103400"/>
      <w:bookmarkStart w:id="12" w:name="_Toc487029140"/>
      <w:bookmarkStart w:id="13" w:name="_Toc488619449"/>
      <w:bookmarkStart w:id="14" w:name="_Toc498005994"/>
      <w:r w:rsidRPr="002D2CD1">
        <w:rPr>
          <w:b/>
          <w:kern w:val="32"/>
          <w:sz w:val="24"/>
        </w:rPr>
        <w:lastRenderedPageBreak/>
        <w:t>ANEXA I – LA CONTRACTUL DE FINANȚARE PENTRU PROIECTE DE SERVICII</w:t>
      </w:r>
      <w:bookmarkEnd w:id="4"/>
      <w:bookmarkEnd w:id="5"/>
      <w:bookmarkEnd w:id="6"/>
      <w:bookmarkEnd w:id="7"/>
      <w:bookmarkEnd w:id="8"/>
      <w:bookmarkEnd w:id="9"/>
      <w:bookmarkEnd w:id="10"/>
      <w:bookmarkEnd w:id="11"/>
      <w:bookmarkEnd w:id="12"/>
      <w:bookmarkEnd w:id="13"/>
      <w:bookmarkEnd w:id="14"/>
    </w:p>
    <w:p w:rsidR="00B9436A" w:rsidRPr="002D2CD1" w:rsidRDefault="00B9436A" w:rsidP="00B9436A">
      <w:pPr>
        <w:keepNext/>
        <w:spacing w:before="120" w:after="120" w:line="240" w:lineRule="auto"/>
        <w:jc w:val="both"/>
        <w:outlineLvl w:val="0"/>
        <w:rPr>
          <w:b/>
          <w:i/>
          <w:kern w:val="32"/>
          <w:sz w:val="24"/>
        </w:rPr>
      </w:pPr>
    </w:p>
    <w:p w:rsidR="00B9436A" w:rsidRPr="002D2CD1" w:rsidRDefault="00B9436A" w:rsidP="00B9436A">
      <w:pPr>
        <w:spacing w:before="120" w:after="120" w:line="240" w:lineRule="auto"/>
        <w:jc w:val="both"/>
        <w:rPr>
          <w:b/>
          <w:sz w:val="24"/>
          <w:u w:val="single"/>
        </w:rPr>
      </w:pPr>
      <w:r w:rsidRPr="002D2CD1">
        <w:rPr>
          <w:b/>
          <w:i/>
          <w:sz w:val="24"/>
          <w:u w:val="single"/>
        </w:rPr>
        <w:t>PREVEDERI GENERALE</w:t>
      </w:r>
    </w:p>
    <w:p w:rsidR="00B9436A" w:rsidRPr="002D2CD1" w:rsidRDefault="00B9436A" w:rsidP="00B9436A">
      <w:pPr>
        <w:spacing w:before="120" w:after="120" w:line="240" w:lineRule="auto"/>
        <w:jc w:val="both"/>
        <w:rPr>
          <w:b/>
          <w:sz w:val="24"/>
        </w:rPr>
      </w:pPr>
      <w:r w:rsidRPr="002D2CD1">
        <w:rPr>
          <w:b/>
          <w:sz w:val="24"/>
        </w:rPr>
        <w:t>Articolul 1 - Obligaţii generale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1(1)</w:t>
      </w:r>
      <w:r w:rsidRPr="002D2CD1">
        <w:rPr>
          <w:sz w:val="24"/>
        </w:rPr>
        <w:tab/>
        <w:t xml:space="preserve">Beneficiarul se obligă să execute Proiectul în conformitate cu descrierea acestuia cuprinsă în Cererea de finanţare astfel cum a fost aprobată, împreună cu toate documentele anexate şi în baza modificărilor şi completărilor aprobate și efectuate pe parcursul implementării. </w:t>
      </w:r>
    </w:p>
    <w:p w:rsidR="00B9436A" w:rsidRPr="002D2CD1" w:rsidRDefault="00B9436A" w:rsidP="00B9436A">
      <w:pPr>
        <w:spacing w:before="120" w:after="120" w:line="240" w:lineRule="auto"/>
        <w:jc w:val="both"/>
        <w:rPr>
          <w:sz w:val="24"/>
        </w:rPr>
      </w:pPr>
      <w:r w:rsidRPr="002D2CD1">
        <w:rPr>
          <w:sz w:val="24"/>
        </w:rPr>
        <w:t>1(2)   Beneficiarul finanţării nerambursabile este obligat să respecte legislaţia în vigoare şi regulile emise de Autoritatea Contractantă.</w:t>
      </w:r>
    </w:p>
    <w:p w:rsidR="00B9436A" w:rsidRPr="002D2CD1" w:rsidRDefault="00B9436A" w:rsidP="00B9436A">
      <w:pPr>
        <w:spacing w:before="120" w:after="120" w:line="240" w:lineRule="auto"/>
        <w:jc w:val="both"/>
        <w:rPr>
          <w:sz w:val="24"/>
        </w:rPr>
      </w:pPr>
      <w:r w:rsidRPr="002D2CD1">
        <w:rPr>
          <w:sz w:val="24"/>
        </w:rPr>
        <w:t xml:space="preserve"> 1(3)</w:t>
      </w:r>
      <w:r w:rsidRPr="002D2CD1">
        <w:rPr>
          <w:sz w:val="24"/>
        </w:rPr>
        <w:tab/>
        <w:t xml:space="preserve">Beneficiarul va fi singurul răspunzător în fata Autorităţii Contractante pentru implementarea proiectului.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1(4)</w:t>
      </w:r>
      <w:r w:rsidRPr="002D2CD1">
        <w:rPr>
          <w:sz w:val="24"/>
        </w:rPr>
        <w:tab/>
        <w:t>Beneficiarul trebuie să implementeze Proiectul cu maximum de profesionalism, eficienţă şi vigilenţă în conformitate cu cele mai bune practici în domeniul vizat şi în concordanţă cu acest contract.</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1(5)</w:t>
      </w:r>
      <w:r w:rsidRPr="002D2CD1">
        <w:rPr>
          <w:sz w:val="24"/>
        </w:rPr>
        <w:tab/>
        <w:t>Autoritatea Contractantă își rezervă dreptul de a nu încheia un nou contract cu Beneficiarul care nu şi-a respectat obligațiile contractuale stipulate într-un contract de finanțare, încheiat anterior cu AFIR, în situațiile prevăzute în legislația națională aplicabilă în vigoare.</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 xml:space="preserve">Articolul 2 – Obligaţii privind informarea şi raportarea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2(1)</w:t>
      </w:r>
      <w:r w:rsidRPr="002D2CD1">
        <w:rPr>
          <w:sz w:val="24"/>
        </w:rPr>
        <w:tab/>
        <w:t>Beneficiarul are obligația de a depune la Autoritatea Contractantă - OJFIR Rapoarte de activitate intermediare/final – corespunzătoar(e) etapei de derulare a proiectului. Raportul/Rapoartele de activitate intermediare vor fi depuse numai în situația în care beneficiarul optează pentru depunerea de tranșe de plată intermediare. Acestea se depun în termen de maximum 10 zile lucrătoare de la finalizarea ultimei activități la care Raportul de activitate face referire.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Rapoartele de Activitate Finale vor fi depuse la OJFIR în termen de maximum 10 zile lucrătoare de la încheierea activităților proiectului.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2(2)</w:t>
      </w:r>
      <w:r w:rsidRPr="002D2CD1">
        <w:rPr>
          <w:sz w:val="24"/>
        </w:rPr>
        <w:tab/>
        <w:t>Beneficiarul este obligat să întocmească şi să ataşeze la fiecare cerere de plată declarația de cheltuieli și raport de activitate intermediar/final avizat</w:t>
      </w:r>
      <w:r>
        <w:rPr>
          <w:sz w:val="24"/>
        </w:rPr>
        <w:t xml:space="preserve"> </w:t>
      </w:r>
      <w:r w:rsidRPr="002D2CD1">
        <w:rPr>
          <w:sz w:val="24"/>
        </w:rPr>
        <w:t>de către OJFIR, respectând Instrucţiunile de Plată - Anexa IV la prezentul contract.</w:t>
      </w:r>
      <w:r w:rsidRPr="002D2CD1">
        <w:rPr>
          <w:sz w:val="24"/>
        </w:rPr>
        <w:tab/>
      </w:r>
    </w:p>
    <w:p w:rsidR="00B9436A" w:rsidRPr="002D2CD1" w:rsidRDefault="00B9436A" w:rsidP="00B9436A">
      <w:pPr>
        <w:autoSpaceDE w:val="0"/>
        <w:autoSpaceDN w:val="0"/>
        <w:adjustRightInd w:val="0"/>
        <w:spacing w:before="120" w:after="120" w:line="240" w:lineRule="auto"/>
        <w:jc w:val="both"/>
        <w:rPr>
          <w:sz w:val="24"/>
        </w:rPr>
      </w:pPr>
      <w:r w:rsidRPr="002D2CD1">
        <w:rPr>
          <w:sz w:val="24"/>
        </w:rPr>
        <w:t>2(3)</w:t>
      </w:r>
      <w:r w:rsidRPr="002D2CD1">
        <w:rPr>
          <w:sz w:val="24"/>
        </w:rPr>
        <w:tab/>
        <w:t>Beneficiarul are obligaţia să furnizeze orice alte informaţii de natură tehnică sau financiară solicitate de Autoritatea Contractantă.</w:t>
      </w:r>
    </w:p>
    <w:p w:rsidR="00B9436A" w:rsidRPr="002D2CD1" w:rsidRDefault="00B9436A" w:rsidP="00B9436A">
      <w:pPr>
        <w:spacing w:before="120" w:after="120" w:line="240" w:lineRule="auto"/>
        <w:jc w:val="both"/>
        <w:rPr>
          <w:sz w:val="24"/>
        </w:rPr>
      </w:pPr>
      <w:r w:rsidRPr="002D2CD1">
        <w:rPr>
          <w:sz w:val="24"/>
        </w:rPr>
        <w:t>În cazul nerespectării de către beneficiar a termenelor stipulate în prezentul Contract, Autoritatea Contractantă își rezervă dreptul de a înceta Contractul de finanțare în condițiile art. 10(3).</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3 – Obligaţii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3(1)</w:t>
      </w:r>
      <w:r w:rsidRPr="002D2CD1">
        <w:rPr>
          <w:sz w:val="24"/>
        </w:rPr>
        <w:tab/>
        <w:t xml:space="preserve">Beneficiarul se obligă să respecte, pe toată durata contractului, criteriile de eligibilitate şi de selecţie în baza cărora a fost selectată cererea de finanţare.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3(2)</w:t>
      </w:r>
      <w:r w:rsidRPr="002D2CD1">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3(3)</w:t>
      </w:r>
      <w:r w:rsidRPr="002D2CD1">
        <w:rPr>
          <w:sz w:val="24"/>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3(4)</w:t>
      </w:r>
      <w:r w:rsidRPr="002D2CD1">
        <w:rPr>
          <w:sz w:val="24"/>
        </w:rPr>
        <w:tab/>
        <w:t xml:space="preserve">Beneficiarul care aplică legislația de achiziții publice este obligat să depună la OJFIR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 xml:space="preserve">3(5) </w:t>
      </w:r>
      <w:r w:rsidRPr="002D2CD1">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3(6)</w:t>
      </w:r>
      <w:r w:rsidRPr="002D2CD1">
        <w:rPr>
          <w:sz w:val="24"/>
        </w:rPr>
        <w:tab/>
        <w:t xml:space="preserve">Beneficiarul va prezenta cererea pentru prima tranșă de plată și documentele justificative în termen de 6 luni de la data semnării prezentului contract de finanțare cu AFIR, sub sancțiunea rezilierii de drept a acestuia.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3(7) Beneficiarul poate solicita prelungirea termenului prevăzut la alin. 3(6) pentru o perioadă de maximum  6 luni, fără aplicarea de penalități, pe baza unui memoriu justificativ, aprobat de AFIR.</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autoSpaceDE w:val="0"/>
        <w:autoSpaceDN w:val="0"/>
        <w:adjustRightInd w:val="0"/>
        <w:spacing w:before="120" w:after="120" w:line="240" w:lineRule="auto"/>
        <w:jc w:val="both"/>
        <w:rPr>
          <w:b/>
          <w:sz w:val="24"/>
        </w:rPr>
      </w:pPr>
      <w:r w:rsidRPr="002D2CD1">
        <w:rPr>
          <w:b/>
          <w:sz w:val="24"/>
        </w:rPr>
        <w:t>Articolul 4 - Conflict de interese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Beneficiarul va adopta o asemenea conduită care va evita conflictul de interese, definit conform legislației în vigoare.</w:t>
      </w:r>
    </w:p>
    <w:p w:rsidR="00B9436A"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5 - Transparenţă, confidențialitate, protecţia datelor cu caracter personal și publicarea datelor</w:t>
      </w:r>
    </w:p>
    <w:p w:rsidR="00B9436A" w:rsidRPr="002D2CD1" w:rsidRDefault="00B9436A" w:rsidP="00B9436A">
      <w:pPr>
        <w:spacing w:before="120" w:after="120" w:line="240" w:lineRule="auto"/>
        <w:jc w:val="both"/>
        <w:rPr>
          <w:sz w:val="24"/>
        </w:rPr>
      </w:pPr>
      <w:r w:rsidRPr="002D2CD1">
        <w:rPr>
          <w:sz w:val="24"/>
        </w:rPr>
        <w:t>(1) Contractul de finanţare, inclusiv anexele sale, precum şi informaţiile şi documentele vizând executarea acestora constituie informaţii de interes public în condiţiile prevederilor Legii nr. 544/2001 privind liberul acces la informaţiile de interes public, cu modificările şi completările ulterioare, cu respectarea excepţiilor prevăzute de aceasta şi a celor stabilite prin prezentul contract.</w:t>
      </w:r>
    </w:p>
    <w:p w:rsidR="00B9436A" w:rsidRPr="002D2CD1" w:rsidRDefault="00B9436A" w:rsidP="00B9436A">
      <w:pPr>
        <w:spacing w:before="120" w:after="120" w:line="240" w:lineRule="auto"/>
        <w:jc w:val="both"/>
        <w:rPr>
          <w:sz w:val="24"/>
        </w:rPr>
      </w:pPr>
      <w:r w:rsidRPr="002D2CD1">
        <w:rPr>
          <w:sz w:val="24"/>
        </w:rPr>
        <w:t xml:space="preserve">(2) Următoarele elemente, aşa cum rezultă acestea din contractul de finanţare şi anexele acestuia, inclusiv, dacă e cazul, din actele adiţionale prin care se aduc modificări contractului </w:t>
      </w:r>
      <w:r w:rsidRPr="002D2CD1">
        <w:rPr>
          <w:sz w:val="24"/>
        </w:rPr>
        <w:lastRenderedPageBreak/>
        <w:t>sau anexelor sale, nu pot avea caracter confidenţial şi vor fi puse la dispoziţia solicitanţilor, la cerere, de către beneficiar:</w:t>
      </w:r>
    </w:p>
    <w:p w:rsidR="00B9436A" w:rsidRPr="002D2CD1" w:rsidRDefault="00B9436A" w:rsidP="00B9436A">
      <w:pPr>
        <w:numPr>
          <w:ilvl w:val="0"/>
          <w:numId w:val="11"/>
        </w:numPr>
        <w:spacing w:before="120" w:after="120" w:line="240" w:lineRule="auto"/>
        <w:ind w:left="360"/>
        <w:jc w:val="both"/>
        <w:rPr>
          <w:sz w:val="24"/>
        </w:rPr>
      </w:pPr>
      <w:r w:rsidRPr="002D2CD1">
        <w:rPr>
          <w:sz w:val="24"/>
        </w:rPr>
        <w:t>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rsidR="00B9436A" w:rsidRPr="002D2CD1" w:rsidRDefault="00B9436A" w:rsidP="00B9436A">
      <w:pPr>
        <w:numPr>
          <w:ilvl w:val="0"/>
          <w:numId w:val="11"/>
        </w:numPr>
        <w:spacing w:before="120" w:after="120" w:line="240" w:lineRule="auto"/>
        <w:ind w:left="360"/>
        <w:jc w:val="both"/>
        <w:rPr>
          <w:sz w:val="24"/>
        </w:rPr>
      </w:pPr>
      <w:r w:rsidRPr="002D2CD1">
        <w:rPr>
          <w:sz w:val="24"/>
        </w:rPr>
        <w:t>Valoarea totală a finanţării nerambursabile acordate, şi intensitatea sprijinului exprimate atât ca sumă concretă, cât şi ca procent din totalul cheltuielilor eligibile ale proiectului, precum şi valoarea plăţilor efectuate.</w:t>
      </w:r>
    </w:p>
    <w:p w:rsidR="00B9436A" w:rsidRPr="002D2CD1" w:rsidRDefault="00B9436A" w:rsidP="00B9436A">
      <w:pPr>
        <w:numPr>
          <w:ilvl w:val="0"/>
          <w:numId w:val="11"/>
        </w:numPr>
        <w:spacing w:before="120" w:after="120" w:line="240" w:lineRule="auto"/>
        <w:ind w:left="360"/>
        <w:jc w:val="both"/>
        <w:rPr>
          <w:sz w:val="24"/>
        </w:rPr>
      </w:pPr>
      <w:r w:rsidRPr="002D2CD1">
        <w:rPr>
          <w:sz w:val="24"/>
        </w:rPr>
        <w:t>Dimensiunea şi caracteristicile grupului ţintă şi, după caz, beneficiarii finali ai proiectului;</w:t>
      </w:r>
    </w:p>
    <w:p w:rsidR="00B9436A" w:rsidRPr="002D2CD1" w:rsidRDefault="00B9436A" w:rsidP="00B9436A">
      <w:pPr>
        <w:numPr>
          <w:ilvl w:val="0"/>
          <w:numId w:val="11"/>
        </w:numPr>
        <w:spacing w:before="120" w:after="120" w:line="240" w:lineRule="auto"/>
        <w:ind w:left="360"/>
        <w:jc w:val="both"/>
        <w:rPr>
          <w:sz w:val="24"/>
        </w:rPr>
      </w:pPr>
      <w:r w:rsidRPr="002D2CD1">
        <w:rPr>
          <w:sz w:val="24"/>
        </w:rPr>
        <w:t>Informaţii privind resursele umane din cadrul proiectului: nume, denumirea postului, timpul de lucru;</w:t>
      </w:r>
    </w:p>
    <w:p w:rsidR="00B9436A" w:rsidRPr="002D2CD1" w:rsidRDefault="00B9436A" w:rsidP="00B9436A">
      <w:pPr>
        <w:numPr>
          <w:ilvl w:val="0"/>
          <w:numId w:val="11"/>
        </w:numPr>
        <w:spacing w:before="120" w:after="120" w:line="240" w:lineRule="auto"/>
        <w:ind w:left="360"/>
        <w:jc w:val="both"/>
        <w:rPr>
          <w:sz w:val="24"/>
        </w:rPr>
      </w:pPr>
      <w:r w:rsidRPr="002D2CD1">
        <w:rPr>
          <w:sz w:val="24"/>
        </w:rPr>
        <w:t>Rezultatele estimate şi cele realizate ale proiectului, atât cele corespunzătoare obiectivelor, cât şi cele corespunzătoare activităţilor, cu referire la indicatorii stabiliţi;</w:t>
      </w:r>
    </w:p>
    <w:p w:rsidR="00B9436A" w:rsidRPr="002D2CD1" w:rsidRDefault="00B9436A" w:rsidP="00B9436A">
      <w:pPr>
        <w:numPr>
          <w:ilvl w:val="0"/>
          <w:numId w:val="11"/>
        </w:numPr>
        <w:spacing w:before="120" w:after="120" w:line="240" w:lineRule="auto"/>
        <w:ind w:left="360"/>
        <w:jc w:val="both"/>
        <w:rPr>
          <w:sz w:val="24"/>
        </w:rPr>
      </w:pPr>
      <w:r w:rsidRPr="002D2CD1">
        <w:rPr>
          <w:sz w:val="24"/>
        </w:rPr>
        <w:t>Denumirea furnizorilor de produse, prestatorilor de servicii şi executanţilor de lucrări contractaţi în cadrul proiectului, precum şi obiectul contractului, valoarea acestuia şi plăţile efectuate;</w:t>
      </w:r>
    </w:p>
    <w:p w:rsidR="00B9436A" w:rsidRPr="002D2CD1" w:rsidRDefault="00B9436A" w:rsidP="00B9436A">
      <w:pPr>
        <w:numPr>
          <w:ilvl w:val="0"/>
          <w:numId w:val="11"/>
        </w:numPr>
        <w:spacing w:before="120" w:after="120" w:line="240" w:lineRule="auto"/>
        <w:ind w:left="360"/>
        <w:jc w:val="both"/>
        <w:rPr>
          <w:sz w:val="24"/>
        </w:rPr>
      </w:pPr>
      <w:r w:rsidRPr="002D2CD1">
        <w:rPr>
          <w:sz w:val="24"/>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B9436A" w:rsidRPr="002D2CD1" w:rsidRDefault="00B9436A" w:rsidP="00B9436A">
      <w:pPr>
        <w:spacing w:before="120" w:after="120" w:line="240" w:lineRule="auto"/>
        <w:jc w:val="both"/>
        <w:rPr>
          <w:sz w:val="24"/>
        </w:rPr>
      </w:pPr>
      <w:r w:rsidRPr="002D2CD1">
        <w:rPr>
          <w:sz w:val="24"/>
        </w:rPr>
        <w:t>(3) Autoritatea Contractantă, beneficiarul şi, după caz, partenerii sunt exoneraţi de răspunderea pentru dezvăluirea de documente sau informaţii considerate  ca fiind confidenţiale dacă:</w:t>
      </w:r>
    </w:p>
    <w:p w:rsidR="00B9436A" w:rsidRPr="002D2CD1" w:rsidRDefault="00B9436A" w:rsidP="00B9436A">
      <w:pPr>
        <w:numPr>
          <w:ilvl w:val="0"/>
          <w:numId w:val="12"/>
        </w:numPr>
        <w:spacing w:before="120" w:after="120" w:line="240" w:lineRule="auto"/>
        <w:ind w:left="360"/>
        <w:jc w:val="both"/>
        <w:rPr>
          <w:sz w:val="24"/>
        </w:rPr>
      </w:pPr>
      <w:r w:rsidRPr="002D2CD1">
        <w:rPr>
          <w:sz w:val="24"/>
        </w:rPr>
        <w:t>Informaţia a fost dezvăluită după ce a fost obţinut acordul scris al celeilalte părţi contractante pentru asemenea dezvăluire, sau</w:t>
      </w:r>
    </w:p>
    <w:p w:rsidR="00B9436A" w:rsidRPr="002D2CD1" w:rsidRDefault="00B9436A" w:rsidP="00B9436A">
      <w:pPr>
        <w:numPr>
          <w:ilvl w:val="0"/>
          <w:numId w:val="12"/>
        </w:numPr>
        <w:spacing w:before="120" w:after="120" w:line="240" w:lineRule="auto"/>
        <w:ind w:left="360"/>
        <w:jc w:val="both"/>
        <w:rPr>
          <w:sz w:val="24"/>
        </w:rPr>
      </w:pPr>
      <w:r w:rsidRPr="002D2CD1">
        <w:rPr>
          <w:sz w:val="24"/>
        </w:rPr>
        <w:t>Partea a fost obligată în mod legal să dezvăluie informaţia.</w:t>
      </w:r>
    </w:p>
    <w:p w:rsidR="00B9436A" w:rsidRDefault="00B9436A" w:rsidP="00B9436A">
      <w:pPr>
        <w:spacing w:before="120" w:after="120" w:line="240" w:lineRule="auto"/>
        <w:jc w:val="both"/>
        <w:rPr>
          <w:sz w:val="24"/>
        </w:rPr>
      </w:pPr>
      <w:r w:rsidRPr="002D2CD1">
        <w:rPr>
          <w:sz w:val="24"/>
        </w:rPr>
        <w:t xml:space="preserve">(4) </w:t>
      </w:r>
    </w:p>
    <w:p w:rsidR="00B9436A" w:rsidRPr="002D2CD1" w:rsidRDefault="00B9436A" w:rsidP="00B9436A">
      <w:pPr>
        <w:spacing w:before="120" w:after="120" w:line="240" w:lineRule="auto"/>
        <w:ind w:left="360" w:hanging="360"/>
        <w:jc w:val="both"/>
        <w:rPr>
          <w:sz w:val="24"/>
        </w:rPr>
      </w:pPr>
      <w:r w:rsidRPr="002D2CD1">
        <w:rPr>
          <w:sz w:val="24"/>
        </w:rPr>
        <w:t>a. Datele cu caracter personal, colectate în cadrul proiectului sunt folosite în scopul îndeplinirii obiectivelor proiectului, în scop statistic, cu respectarea prevederilor legale în vigoare.</w:t>
      </w:r>
    </w:p>
    <w:p w:rsidR="003D5395" w:rsidRPr="003D5395" w:rsidRDefault="00B9436A" w:rsidP="003D5395">
      <w:pPr>
        <w:numPr>
          <w:ilvl w:val="0"/>
          <w:numId w:val="13"/>
        </w:numPr>
        <w:spacing w:before="120" w:after="120" w:line="240" w:lineRule="auto"/>
        <w:ind w:left="360"/>
        <w:jc w:val="both"/>
        <w:rPr>
          <w:sz w:val="24"/>
        </w:rPr>
      </w:pPr>
      <w:r w:rsidRPr="003D5395">
        <w:rPr>
          <w:sz w:val="24"/>
        </w:rPr>
        <w:t>Beneficiarul este de acord ca datele sale cu caracter personal să fie prelucrate</w:t>
      </w:r>
      <w:r w:rsidR="003D5395">
        <w:rPr>
          <w:sz w:val="24"/>
        </w:rPr>
        <w:t xml:space="preserve"> în conformitate cu prevederile </w:t>
      </w:r>
      <w:r w:rsidR="003D5395" w:rsidRPr="003D5395">
        <w:rPr>
          <w:rFonts w:cs="Arial"/>
          <w:sz w:val="24"/>
          <w:szCs w:val="24"/>
        </w:rPr>
        <w:t>Regulamentului (UE) nr. 679/2016 privind protecţia persoanelor fizice în ceea ce priveşte prelucrarea datelor cu caracter personal şi privind libera circulaţie a acestor date şi de abrogare a Directivei 95/46/CE (Regulamentul general privind protecţia datelor)</w:t>
      </w:r>
      <w:r w:rsidR="003D5395" w:rsidRPr="003D5395">
        <w:rPr>
          <w:sz w:val="24"/>
          <w:szCs w:val="24"/>
        </w:rPr>
        <w:t xml:space="preserve">.  </w:t>
      </w:r>
      <w:r w:rsidR="003D5395" w:rsidRPr="003D5395">
        <w:rPr>
          <w:sz w:val="24"/>
        </w:rPr>
        <w:t xml:space="preserve">  </w:t>
      </w:r>
    </w:p>
    <w:p w:rsidR="00B9436A" w:rsidRPr="003D5395" w:rsidRDefault="00B9436A" w:rsidP="00B9436A">
      <w:pPr>
        <w:numPr>
          <w:ilvl w:val="0"/>
          <w:numId w:val="13"/>
        </w:numPr>
        <w:spacing w:before="120" w:after="120" w:line="240" w:lineRule="auto"/>
        <w:ind w:left="360"/>
        <w:jc w:val="both"/>
        <w:rPr>
          <w:sz w:val="24"/>
        </w:rPr>
      </w:pPr>
      <w:r w:rsidRPr="003D5395">
        <w:rPr>
          <w:sz w:val="24"/>
        </w:rPr>
        <w:t xml:space="preserve">Datele cu caracter personal ale grupului ţintă şi, după caz, ale beneficiarilor finali ai proiectului nu pot fi prelucrate şi publicate, pentru informarea publicului, decât cu </w:t>
      </w:r>
      <w:r w:rsidRPr="003D5395">
        <w:rPr>
          <w:sz w:val="24"/>
        </w:rPr>
        <w:lastRenderedPageBreak/>
        <w:t>informarea prealabilă a acestora asupra scopului prelucrării sau publicării şi obţinerea consimţământului acestora, în condiţiile legii.</w:t>
      </w:r>
    </w:p>
    <w:p w:rsidR="00B9436A" w:rsidRPr="002D2CD1" w:rsidRDefault="00B9436A" w:rsidP="00B9436A">
      <w:pPr>
        <w:spacing w:before="120" w:after="120" w:line="240" w:lineRule="auto"/>
        <w:jc w:val="both"/>
        <w:rPr>
          <w:sz w:val="24"/>
        </w:rPr>
      </w:pPr>
      <w:r w:rsidRPr="002D2CD1">
        <w:rPr>
          <w:sz w:val="24"/>
        </w:rPr>
        <w:t xml:space="preserve">(5) Beneficiarul este de acord ca </w:t>
      </w:r>
      <w:bookmarkStart w:id="15" w:name="do|ttVII|caIV|ar113|pa1"/>
      <w:bookmarkEnd w:id="15"/>
      <w:r w:rsidRPr="002D2CD1">
        <w:rPr>
          <w:sz w:val="24"/>
        </w:rPr>
        <w:t>datele sale să fie făcute publice în conformitate cu articolul 111 din Regulamentul nr. 1306/2013, cu modificările și completările ulterioare şi că datele pot fi prelucrate de către organisme de audit şi de investigare ale Uniunii şi ale statelor membre în vederea protejării intereselor financiare ale Uniunii.</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6 - Publicitate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6(1)</w:t>
      </w:r>
      <w:r w:rsidRPr="002D2CD1">
        <w:rPr>
          <w:sz w:val="24"/>
        </w:rPr>
        <w:tab/>
        <w:t>Autoritatea Contractantă cere ca, prin orice notă sau publicare făcută de beneficiar privind proiectul, incluzând o conferinţă, un seminar sau studiu, să se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6(2)</w:t>
      </w:r>
      <w:r w:rsidRPr="002D2CD1">
        <w:rPr>
          <w:sz w:val="24"/>
        </w:rPr>
        <w:tab/>
        <w:t>Toate materialele publicitare vor fi realizate de către beneficiar în conformitate cu prevederile Anexei VI la prezentul contract.</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 xml:space="preserve">Articolul 7 - Dreptul de proprietate/utilizare a rezultatelor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7(1)</w:t>
      </w:r>
      <w:r w:rsidRPr="002D2CD1">
        <w:rPr>
          <w:sz w:val="24"/>
        </w:rPr>
        <w:tab/>
        <w:t>Drepturile de proprietate intelectuală rezultate din aplicarea proiectului, sunt drepturi exclusive ale beneficiarului, beneficiarul fiind singurul răspunzător pentru drepturile de proprietate intelectuală revendicate de terţe persoane.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7(2)</w:t>
      </w:r>
      <w:r w:rsidRPr="002D2CD1">
        <w:rPr>
          <w:sz w:val="24"/>
        </w:rPr>
        <w:tab/>
        <w:t>Prin derogare de la prevederile primului paragraf, beneficiarul poate acorda Autorităţii Contractante dreptul de a utiliza în mod liber aşa cum crede de cuviinţă, toate documentele care derivă din proiect, în orice formă a lor.</w:t>
      </w:r>
    </w:p>
    <w:p w:rsidR="00B9436A" w:rsidRPr="002D2CD1" w:rsidRDefault="00B9436A" w:rsidP="00B9436A">
      <w:pPr>
        <w:spacing w:before="120" w:after="120" w:line="240" w:lineRule="auto"/>
        <w:jc w:val="both"/>
        <w:rPr>
          <w:sz w:val="24"/>
        </w:rPr>
      </w:pPr>
      <w:r w:rsidRPr="002D2CD1">
        <w:rPr>
          <w:sz w:val="24"/>
        </w:rPr>
        <w:t>7(3)</w:t>
      </w:r>
      <w:r w:rsidRPr="002D2CD1">
        <w:rPr>
          <w:sz w:val="24"/>
        </w:rPr>
        <w:tab/>
        <w:t>Beneficiarul se obligă să despăgubească Autoritatea Contractantă împotriva oricăror:</w:t>
      </w:r>
    </w:p>
    <w:p w:rsidR="00B9436A" w:rsidRPr="002D2CD1" w:rsidRDefault="00B9436A" w:rsidP="00B9436A">
      <w:pPr>
        <w:numPr>
          <w:ilvl w:val="0"/>
          <w:numId w:val="8"/>
        </w:numPr>
        <w:spacing w:before="120" w:after="120" w:line="240" w:lineRule="auto"/>
        <w:ind w:left="360" w:hanging="180"/>
        <w:jc w:val="both"/>
        <w:rPr>
          <w:sz w:val="24"/>
        </w:rPr>
      </w:pPr>
      <w:bookmarkStart w:id="16" w:name="do|ax4|pe2|pt9|sp9.3.|pa1"/>
      <w:bookmarkEnd w:id="16"/>
      <w:r w:rsidRPr="002D2CD1">
        <w:rPr>
          <w:sz w:val="24"/>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rsidR="00B9436A" w:rsidRPr="002D2CD1" w:rsidRDefault="00B9436A" w:rsidP="00B9436A">
      <w:pPr>
        <w:numPr>
          <w:ilvl w:val="0"/>
          <w:numId w:val="8"/>
        </w:numPr>
        <w:autoSpaceDE w:val="0"/>
        <w:autoSpaceDN w:val="0"/>
        <w:adjustRightInd w:val="0"/>
        <w:spacing w:before="120" w:after="120" w:line="240" w:lineRule="auto"/>
        <w:ind w:left="360" w:hanging="180"/>
        <w:jc w:val="both"/>
        <w:rPr>
          <w:b/>
          <w:sz w:val="24"/>
        </w:rPr>
      </w:pPr>
      <w:bookmarkStart w:id="17" w:name="do|ax4|pe2|pt9|sp9.3.|pa2"/>
      <w:bookmarkEnd w:id="17"/>
      <w:r w:rsidRPr="002D2CD1">
        <w:rPr>
          <w:sz w:val="24"/>
        </w:rPr>
        <w:t>daune-interese, costuri, taxe şi cheltuieli de orice natură, aferente, cu excepţia situaţiei în care o astfel de încălcare rezultă din respectarea Ghidului de implementare aferent măsurii, întocmit de către Autoritatea Contractantă.</w:t>
      </w:r>
    </w:p>
    <w:p w:rsidR="00B9436A" w:rsidRPr="002D2CD1" w:rsidRDefault="00B9436A" w:rsidP="00B9436A">
      <w:pPr>
        <w:keepNext/>
        <w:spacing w:before="120" w:after="120" w:line="240" w:lineRule="auto"/>
        <w:jc w:val="both"/>
        <w:outlineLvl w:val="1"/>
        <w:rPr>
          <w:b/>
          <w:i/>
          <w:sz w:val="24"/>
        </w:rPr>
      </w:pPr>
    </w:p>
    <w:p w:rsidR="00B9436A" w:rsidRPr="002D2CD1" w:rsidRDefault="00B9436A" w:rsidP="00B9436A">
      <w:pPr>
        <w:spacing w:before="120" w:after="120" w:line="240" w:lineRule="auto"/>
        <w:jc w:val="both"/>
        <w:rPr>
          <w:b/>
          <w:sz w:val="24"/>
        </w:rPr>
      </w:pPr>
      <w:r w:rsidRPr="002D2CD1">
        <w:rPr>
          <w:b/>
          <w:sz w:val="24"/>
        </w:rPr>
        <w:t>Articolul 8 - Monitorizarea şi Evaluarea Proiectului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8(1)</w:t>
      </w:r>
      <w:r w:rsidRPr="002D2CD1">
        <w:rPr>
          <w:sz w:val="24"/>
        </w:rPr>
        <w:tab/>
        <w:t>Pe durata de valabilitate a prezentului contract, beneficiarul va furniza Autorităţii Contractante, Comisiei Europene şi/sau agenţilor lor autorizaţi, orice document sau informaţie în măsură să ajute la realizarea rapoartelor de monitorizare şi evaluare ale proiectului şi să admită drepturile lor de acces descrise în art.14.</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lastRenderedPageBreak/>
        <w:t>8(2) Pe durata de valabilitate a contractului de finanțare, beneficiarul va furniza GAL-ului orice document sau informaţie în măsură să ajute la colectarea datelor referitoare la indicatorii de monitorizare aferenți proiectului.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8(5)</w:t>
      </w:r>
      <w:r w:rsidRPr="002D2CD1">
        <w:rPr>
          <w:sz w:val="24"/>
        </w:rPr>
        <w:tab/>
        <w:t>Rezultatul oricărei evaluări va fi pus la dispoziţia părţilor contractante.</w:t>
      </w:r>
    </w:p>
    <w:p w:rsidR="00B9436A" w:rsidRPr="002D2CD1" w:rsidRDefault="00B9436A" w:rsidP="00B9436A">
      <w:pPr>
        <w:spacing w:before="120" w:after="120" w:line="240" w:lineRule="auto"/>
        <w:jc w:val="both"/>
        <w:rPr>
          <w:sz w:val="24"/>
        </w:rPr>
      </w:pPr>
      <w:r w:rsidRPr="002D2CD1">
        <w:rPr>
          <w:sz w:val="24"/>
        </w:rPr>
        <w:t>8(6)</w:t>
      </w:r>
      <w:r w:rsidRPr="002D2CD1">
        <w:rPr>
          <w:sz w:val="24"/>
        </w:rPr>
        <w:tab/>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rsidR="00B9436A" w:rsidRPr="002D2CD1" w:rsidRDefault="00B9436A" w:rsidP="003D5395">
      <w:pPr>
        <w:numPr>
          <w:ilvl w:val="0"/>
          <w:numId w:val="10"/>
        </w:numPr>
        <w:spacing w:before="120" w:after="120" w:line="240" w:lineRule="auto"/>
        <w:ind w:left="360"/>
        <w:jc w:val="both"/>
        <w:rPr>
          <w:sz w:val="24"/>
        </w:rPr>
      </w:pPr>
      <w:r w:rsidRPr="002D2CD1">
        <w:rPr>
          <w:sz w:val="24"/>
        </w:rPr>
        <w:t>fie la recuperarea integrală a ajutorului financiar nerambursabil plătit cu încetarea contractului de finanţare</w:t>
      </w:r>
    </w:p>
    <w:p w:rsidR="00B9436A" w:rsidRPr="002D2CD1" w:rsidRDefault="00B9436A" w:rsidP="00B9436A">
      <w:pPr>
        <w:numPr>
          <w:ilvl w:val="0"/>
          <w:numId w:val="10"/>
        </w:numPr>
        <w:autoSpaceDE w:val="0"/>
        <w:autoSpaceDN w:val="0"/>
        <w:adjustRightInd w:val="0"/>
        <w:spacing w:before="120" w:after="120" w:line="240" w:lineRule="auto"/>
        <w:ind w:left="360"/>
        <w:jc w:val="both"/>
        <w:rPr>
          <w:sz w:val="24"/>
        </w:rPr>
      </w:pPr>
      <w:r w:rsidRPr="002D2CD1">
        <w:rPr>
          <w:sz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9 - Modificarea Contractului de finanțare</w:t>
      </w:r>
    </w:p>
    <w:p w:rsidR="00B9436A" w:rsidRPr="002D2CD1" w:rsidRDefault="00B9436A" w:rsidP="00B9436A">
      <w:pPr>
        <w:spacing w:before="120" w:after="120" w:line="240" w:lineRule="auto"/>
        <w:jc w:val="both"/>
        <w:rPr>
          <w:sz w:val="24"/>
        </w:rPr>
      </w:pPr>
      <w:r w:rsidRPr="002D2CD1">
        <w:rPr>
          <w:sz w:val="24"/>
        </w:rPr>
        <w:t>9(1)</w:t>
      </w:r>
      <w:r w:rsidRPr="002D2CD1">
        <w:rPr>
          <w:sz w:val="24"/>
        </w:rPr>
        <w:tab/>
        <w:t xml:space="preserve">Beneficiarul sau Autoritatea Contractantă pot solicita modificarea Contractului de finanțare numai în cursul duratei de valabilitate a acestuia stabilită prin contract şi nu poate avea efect retroactiv.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9(2)</w:t>
      </w:r>
      <w:r w:rsidRPr="002D2CD1">
        <w:rPr>
          <w:sz w:val="24"/>
        </w:rPr>
        <w:tab/>
        <w:t>Orice modificare la contract se va face cu acordul ambelor părţi contractante, cu excepţia situaţiilor în care intervin modificări ale legislaţiei aplicabile finanţării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9(3)</w:t>
      </w:r>
      <w:r w:rsidRPr="002D2CD1">
        <w:rPr>
          <w:sz w:val="24"/>
        </w:rPr>
        <w:tab/>
        <w:t xml:space="preserve">Orice amendament al Contractului sau al anexelor sale trebuie făcut în scris printr-un act adiţional/notă de aprobare privind modificarea contractului/notificare privind modificarea contractului. Toate actele adiționale/notele de aprobare/notificările privind modificarea contractului vor fi încheiate în aceleași condiţii ca şi Contractul de finanțare.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9(4)</w:t>
      </w:r>
      <w:r w:rsidRPr="002D2CD1">
        <w:rPr>
          <w:sz w:val="24"/>
        </w:rPr>
        <w:tab/>
        <w:t>Scopul actului adiţional/notei de aprobare/notificării trebuie să fie strâns legat de natura proiectului acoperit prin contractul iniţial.</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9(5)</w:t>
      </w:r>
      <w:r w:rsidRPr="002D2CD1">
        <w:rPr>
          <w:sz w:val="24"/>
        </w:rPr>
        <w:tab/>
        <w:t xml:space="preserve">Valoarea ajutorului financiar nerambursabil aprobată şi prevăzută în contract nu poate fi majorată.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lastRenderedPageBreak/>
        <w:t>9(6)</w:t>
      </w:r>
      <w:r w:rsidRPr="002D2CD1">
        <w:rPr>
          <w:sz w:val="24"/>
        </w:rPr>
        <w:tab/>
        <w:t>Următoarele cazuri fac obiectul modificării Contractului de finanțare prin act adițional:</w:t>
      </w:r>
    </w:p>
    <w:p w:rsidR="00B9436A" w:rsidRPr="003D5395" w:rsidRDefault="00B9436A" w:rsidP="003D5395">
      <w:pPr>
        <w:numPr>
          <w:ilvl w:val="0"/>
          <w:numId w:val="6"/>
        </w:numPr>
        <w:spacing w:before="120" w:after="120" w:line="240" w:lineRule="auto"/>
        <w:ind w:left="360"/>
        <w:jc w:val="both"/>
        <w:rPr>
          <w:sz w:val="24"/>
        </w:rPr>
      </w:pPr>
      <w:r w:rsidRPr="002D2CD1">
        <w:rPr>
          <w:sz w:val="24"/>
        </w:rPr>
        <w:t>Modificările financiare de peste 10% din valoarea total eligibilă înscrisă iniţial în cadrul fiecăruia dintre capitolele Bugetului indicativ, între capitolele b</w:t>
      </w:r>
      <w:r w:rsidR="003D5395">
        <w:rPr>
          <w:sz w:val="24"/>
        </w:rPr>
        <w:t>ugetare de cheltuieli eligibile,</w:t>
      </w:r>
      <w:r w:rsidR="003D5395" w:rsidRPr="003D5395">
        <w:rPr>
          <w:sz w:val="24"/>
        </w:rPr>
        <w:t xml:space="preserve"> </w:t>
      </w:r>
      <w:r w:rsidR="003D5395">
        <w:rPr>
          <w:sz w:val="24"/>
        </w:rPr>
        <w:t>fără a majora valoarea totală eligibilă angajată prin Contractul de finanțare</w:t>
      </w:r>
      <w:r w:rsidR="003D5395" w:rsidRPr="002D2CD1">
        <w:rPr>
          <w:sz w:val="24"/>
        </w:rPr>
        <w:t>;</w:t>
      </w:r>
    </w:p>
    <w:p w:rsidR="00B9436A" w:rsidRPr="002D2CD1" w:rsidRDefault="00B9436A" w:rsidP="00B9436A">
      <w:pPr>
        <w:numPr>
          <w:ilvl w:val="0"/>
          <w:numId w:val="6"/>
        </w:numPr>
        <w:spacing w:before="120" w:after="120" w:line="240" w:lineRule="auto"/>
        <w:ind w:left="360"/>
        <w:jc w:val="both"/>
        <w:rPr>
          <w:sz w:val="24"/>
        </w:rPr>
      </w:pPr>
      <w:r w:rsidRPr="002D2CD1">
        <w:rPr>
          <w:sz w:val="24"/>
        </w:rPr>
        <w:t>Rectificarea bugetului prin dezangajare din valoarea eligibilă nerambursabilă ca urmare a efectuării de realocări financiare/neavizării/avizării procedurilor de achiziție/alte situații temeinic justificate;</w:t>
      </w:r>
    </w:p>
    <w:p w:rsidR="00B9436A" w:rsidRPr="002D2CD1" w:rsidRDefault="00B9436A" w:rsidP="00B9436A">
      <w:pPr>
        <w:numPr>
          <w:ilvl w:val="0"/>
          <w:numId w:val="6"/>
        </w:numPr>
        <w:spacing w:before="120" w:after="120" w:line="240" w:lineRule="auto"/>
        <w:ind w:left="360"/>
        <w:jc w:val="both"/>
        <w:rPr>
          <w:sz w:val="24"/>
        </w:rPr>
      </w:pPr>
      <w:r w:rsidRPr="002D2CD1">
        <w:rPr>
          <w:sz w:val="24"/>
        </w:rPr>
        <w:t xml:space="preserve">Prelungirea termenului de depunere a primei tranșe de plată </w:t>
      </w:r>
      <w:r w:rsidRPr="002D2CD1">
        <w:rPr>
          <w:color w:val="000000"/>
          <w:sz w:val="24"/>
        </w:rPr>
        <w:t>în cadrul Contractului de finanțare, peste termenul maxim de șase luni, cu maximum șase luni, fără aplicarea de penalități;</w:t>
      </w:r>
    </w:p>
    <w:p w:rsidR="00B9436A" w:rsidRPr="002D2CD1" w:rsidRDefault="00B9436A" w:rsidP="00B9436A">
      <w:pPr>
        <w:numPr>
          <w:ilvl w:val="0"/>
          <w:numId w:val="6"/>
        </w:numPr>
        <w:spacing w:before="120" w:after="120" w:line="240" w:lineRule="auto"/>
        <w:ind w:left="360"/>
        <w:jc w:val="both"/>
        <w:rPr>
          <w:sz w:val="24"/>
        </w:rPr>
      </w:pPr>
      <w:r w:rsidRPr="002D2CD1">
        <w:rPr>
          <w:sz w:val="24"/>
        </w:rPr>
        <w:t>Prelungirea duratei de implementare, cu respectarea prevederilor privind durata maximă de valabilitate prevăzută în Contractul de finanțare;</w:t>
      </w:r>
    </w:p>
    <w:p w:rsidR="00B9436A" w:rsidRPr="002D2CD1" w:rsidRDefault="00B9436A" w:rsidP="00B9436A">
      <w:pPr>
        <w:numPr>
          <w:ilvl w:val="0"/>
          <w:numId w:val="6"/>
        </w:numPr>
        <w:spacing w:before="120" w:after="120" w:line="240" w:lineRule="auto"/>
        <w:ind w:left="360"/>
        <w:jc w:val="both"/>
        <w:rPr>
          <w:color w:val="000000"/>
          <w:sz w:val="24"/>
        </w:rPr>
      </w:pPr>
      <w:r w:rsidRPr="002D2CD1">
        <w:rPr>
          <w:color w:val="000000"/>
          <w:sz w:val="24"/>
        </w:rPr>
        <w:t>Schimbarea denumirii beneficiarului sau a oricărui element d</w:t>
      </w:r>
      <w:r w:rsidR="003D5395">
        <w:rPr>
          <w:color w:val="000000"/>
          <w:sz w:val="24"/>
        </w:rPr>
        <w:t xml:space="preserve">e identificare a beneficiarului </w:t>
      </w:r>
      <w:r w:rsidR="003D5395">
        <w:rPr>
          <w:color w:val="000000"/>
          <w:sz w:val="24"/>
        </w:rPr>
        <w:t>(cu excepția celor pentru care se acceptă modificarea prin Notă de aprobare)</w:t>
      </w:r>
    </w:p>
    <w:p w:rsidR="00B9436A" w:rsidRPr="002D2CD1" w:rsidRDefault="00B9436A" w:rsidP="00B9436A">
      <w:pPr>
        <w:numPr>
          <w:ilvl w:val="0"/>
          <w:numId w:val="6"/>
        </w:numPr>
        <w:spacing w:before="120" w:after="120" w:line="240" w:lineRule="auto"/>
        <w:ind w:left="360"/>
        <w:jc w:val="both"/>
        <w:rPr>
          <w:color w:val="000000"/>
          <w:sz w:val="24"/>
        </w:rPr>
      </w:pPr>
      <w:r w:rsidRPr="002D2CD1">
        <w:rPr>
          <w:color w:val="000000"/>
          <w:sz w:val="24"/>
        </w:rPr>
        <w:t xml:space="preserve">Cazul în care beneficiarul devine pe parcursul derulării proiectului plătitor de TVA şi depune la Autoritatea Contractantă în termen de 10 zile documentul care atestă că este înregistrat ca şi plătitor de TVA, document eliberat în conformitate cu legislaţia în vigoare; </w:t>
      </w:r>
    </w:p>
    <w:p w:rsidR="00B9436A" w:rsidRPr="002D2CD1" w:rsidRDefault="00B9436A" w:rsidP="00B9436A">
      <w:pPr>
        <w:numPr>
          <w:ilvl w:val="0"/>
          <w:numId w:val="6"/>
        </w:numPr>
        <w:spacing w:before="120" w:after="120" w:line="240" w:lineRule="auto"/>
        <w:ind w:left="360"/>
        <w:jc w:val="both"/>
        <w:rPr>
          <w:color w:val="000000"/>
          <w:sz w:val="24"/>
        </w:rPr>
      </w:pPr>
      <w:r w:rsidRPr="002D2CD1">
        <w:rPr>
          <w:color w:val="000000"/>
          <w:sz w:val="24"/>
        </w:rPr>
        <w:t>Decontarea TVA aferentă cheltuielilor eligibile, conform prevederilor legale in vigoare (OUG nr. 49/2015, cu modificările și completările ulterioare);</w:t>
      </w:r>
    </w:p>
    <w:p w:rsidR="003D5395" w:rsidRPr="003D5395" w:rsidRDefault="00B9436A" w:rsidP="003D5395">
      <w:pPr>
        <w:numPr>
          <w:ilvl w:val="0"/>
          <w:numId w:val="6"/>
        </w:numPr>
        <w:spacing w:before="120" w:after="120" w:line="240" w:lineRule="auto"/>
        <w:ind w:left="360"/>
        <w:jc w:val="both"/>
        <w:rPr>
          <w:color w:val="000000"/>
          <w:sz w:val="24"/>
        </w:rPr>
      </w:pPr>
      <w:r w:rsidRPr="003D5395">
        <w:rPr>
          <w:color w:val="000000"/>
          <w:sz w:val="24"/>
        </w:rPr>
        <w:t xml:space="preserve">Alte cazuri justificate şi fundamentate documentar care pot surveni pe parcursul implementării Contractului de finanțare (ex. </w:t>
      </w:r>
      <w:r w:rsidR="003D5395" w:rsidRPr="003D5395">
        <w:rPr>
          <w:sz w:val="24"/>
        </w:rPr>
        <w:t>schimbarea cerințelor pentru experții propuși în cererea de finanțare).</w:t>
      </w:r>
    </w:p>
    <w:p w:rsidR="00B9436A" w:rsidRPr="003D5395" w:rsidRDefault="00B9436A" w:rsidP="00B9436A">
      <w:pPr>
        <w:numPr>
          <w:ilvl w:val="0"/>
          <w:numId w:val="6"/>
        </w:numPr>
        <w:autoSpaceDE w:val="0"/>
        <w:autoSpaceDN w:val="0"/>
        <w:adjustRightInd w:val="0"/>
        <w:spacing w:before="120" w:after="120" w:line="240" w:lineRule="auto"/>
        <w:ind w:left="360"/>
        <w:jc w:val="both"/>
        <w:rPr>
          <w:sz w:val="24"/>
        </w:rPr>
      </w:pPr>
      <w:r w:rsidRPr="003D5395">
        <w:rPr>
          <w:sz w:val="24"/>
        </w:rPr>
        <w:t>9(7)</w:t>
      </w:r>
      <w:r w:rsidRPr="003D5395">
        <w:rPr>
          <w:sz w:val="24"/>
        </w:rPr>
        <w:tab/>
        <w:t>Următoarele cazuri fac obiectul modificării Contractului de finanțare prin Notă de aprobare privind modificarea Contractului de finanțare:</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 xml:space="preserve">Schimbarea </w:t>
      </w:r>
      <w:r w:rsidR="003D5395">
        <w:rPr>
          <w:sz w:val="24"/>
        </w:rPr>
        <w:t xml:space="preserve">adresei </w:t>
      </w:r>
      <w:r w:rsidRPr="002D2CD1">
        <w:rPr>
          <w:sz w:val="24"/>
        </w:rPr>
        <w:t>sediului social al beneficiarului;</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Schimbarea contului bancar/de trezorerie și/sau al instituției financiare bancare pentru proiectul PNDR;</w:t>
      </w:r>
    </w:p>
    <w:p w:rsidR="00B9436A" w:rsidRPr="002D2CD1" w:rsidRDefault="00B9436A" w:rsidP="00B9436A">
      <w:pPr>
        <w:numPr>
          <w:ilvl w:val="0"/>
          <w:numId w:val="7"/>
        </w:numPr>
        <w:spacing w:before="120" w:after="120" w:line="240" w:lineRule="auto"/>
        <w:ind w:left="360"/>
        <w:rPr>
          <w:sz w:val="24"/>
        </w:rPr>
      </w:pPr>
      <w:r w:rsidRPr="002D2CD1">
        <w:rPr>
          <w:sz w:val="24"/>
        </w:rPr>
        <w:t>Schimbarea reprezentantului legal al beneficiarului;</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Modificările financiare care nu depășesc 10% din valoarea total eligibilă înscrisă inițial în cadrul fiecăruia dintre capitolele Bugetului indicativ, între capitolele bugetare de cheltuieli eligibile</w:t>
      </w:r>
      <w:r w:rsidR="003D5395">
        <w:rPr>
          <w:sz w:val="24"/>
        </w:rPr>
        <w:t xml:space="preserve"> si cheltuieli neeligibile</w:t>
      </w:r>
      <w:r w:rsidRPr="002D2CD1">
        <w:rPr>
          <w:sz w:val="24"/>
        </w:rPr>
        <w:t>;</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Schimbarea calendarului de desfășurare a activităților ca încadrare în timpul de execuție, precum:</w:t>
      </w:r>
    </w:p>
    <w:p w:rsidR="00B9436A" w:rsidRPr="002D2CD1" w:rsidRDefault="00B9436A" w:rsidP="00B9436A">
      <w:pPr>
        <w:numPr>
          <w:ilvl w:val="0"/>
          <w:numId w:val="15"/>
        </w:numPr>
        <w:tabs>
          <w:tab w:val="left" w:pos="900"/>
        </w:tabs>
        <w:autoSpaceDE w:val="0"/>
        <w:autoSpaceDN w:val="0"/>
        <w:adjustRightInd w:val="0"/>
        <w:spacing w:before="120" w:after="120" w:line="240" w:lineRule="auto"/>
        <w:jc w:val="both"/>
        <w:rPr>
          <w:sz w:val="24"/>
        </w:rPr>
      </w:pPr>
      <w:r w:rsidRPr="002D2CD1">
        <w:rPr>
          <w:sz w:val="24"/>
        </w:rPr>
        <w:t>modificări ale tipurilor de activități și a</w:t>
      </w:r>
      <w:r w:rsidR="003D5395">
        <w:rPr>
          <w:sz w:val="24"/>
        </w:rPr>
        <w:t>le</w:t>
      </w:r>
      <w:r w:rsidRPr="002D2CD1">
        <w:rPr>
          <w:sz w:val="24"/>
        </w:rPr>
        <w:t xml:space="preserve"> numărului acestora;</w:t>
      </w:r>
    </w:p>
    <w:p w:rsidR="00B9436A" w:rsidRPr="002D2CD1" w:rsidRDefault="00B9436A" w:rsidP="00B9436A">
      <w:pPr>
        <w:numPr>
          <w:ilvl w:val="0"/>
          <w:numId w:val="15"/>
        </w:numPr>
        <w:tabs>
          <w:tab w:val="left" w:pos="900"/>
        </w:tabs>
        <w:autoSpaceDE w:val="0"/>
        <w:autoSpaceDN w:val="0"/>
        <w:adjustRightInd w:val="0"/>
        <w:spacing w:before="120" w:after="120" w:line="240" w:lineRule="auto"/>
        <w:jc w:val="both"/>
        <w:rPr>
          <w:sz w:val="24"/>
        </w:rPr>
      </w:pPr>
      <w:r w:rsidRPr="002D2CD1">
        <w:rPr>
          <w:sz w:val="24"/>
        </w:rPr>
        <w:t>modificarea numărului și a datelor de depunere a rapoartelor intermediare/final;</w:t>
      </w:r>
    </w:p>
    <w:p w:rsidR="00B9436A" w:rsidRDefault="00B9436A" w:rsidP="00B9436A">
      <w:pPr>
        <w:autoSpaceDE w:val="0"/>
        <w:autoSpaceDN w:val="0"/>
        <w:adjustRightInd w:val="0"/>
        <w:spacing w:before="120" w:after="120" w:line="240" w:lineRule="auto"/>
        <w:ind w:left="-180"/>
        <w:jc w:val="both"/>
        <w:rPr>
          <w:sz w:val="24"/>
        </w:rPr>
      </w:pPr>
    </w:p>
    <w:p w:rsidR="003D5395" w:rsidRPr="002D2CD1" w:rsidRDefault="003D5395" w:rsidP="003D5395">
      <w:pPr>
        <w:numPr>
          <w:ilvl w:val="0"/>
          <w:numId w:val="15"/>
        </w:numPr>
        <w:tabs>
          <w:tab w:val="left" w:pos="720"/>
        </w:tabs>
        <w:autoSpaceDE w:val="0"/>
        <w:autoSpaceDN w:val="0"/>
        <w:adjustRightInd w:val="0"/>
        <w:spacing w:after="0" w:line="240" w:lineRule="auto"/>
        <w:jc w:val="both"/>
        <w:rPr>
          <w:sz w:val="24"/>
        </w:rPr>
      </w:pPr>
      <w:r>
        <w:rPr>
          <w:sz w:val="24"/>
        </w:rPr>
        <w:lastRenderedPageBreak/>
        <w:t xml:space="preserve">modificarea </w:t>
      </w:r>
      <w:r w:rsidRPr="002D2CD1">
        <w:rPr>
          <w:sz w:val="24"/>
        </w:rPr>
        <w:t>numărul</w:t>
      </w:r>
      <w:r>
        <w:rPr>
          <w:sz w:val="24"/>
        </w:rPr>
        <w:t>ui</w:t>
      </w:r>
      <w:r w:rsidRPr="002D2CD1">
        <w:rPr>
          <w:sz w:val="24"/>
        </w:rPr>
        <w:t xml:space="preserve"> de participanți la evenimente (cu încadrarea în </w:t>
      </w:r>
      <w:r>
        <w:rPr>
          <w:sz w:val="24"/>
        </w:rPr>
        <w:t>limita minimă de</w:t>
      </w:r>
      <w:r w:rsidRPr="002D2CD1">
        <w:rPr>
          <w:sz w:val="24"/>
        </w:rPr>
        <w:t xml:space="preserve"> minimum 10/20 de persoane/grupă, în cazul acțiunilor de formare/informare, re</w:t>
      </w:r>
      <w:r>
        <w:rPr>
          <w:sz w:val="24"/>
        </w:rPr>
        <w:t>s</w:t>
      </w:r>
      <w:r w:rsidRPr="002D2CD1">
        <w:rPr>
          <w:sz w:val="24"/>
        </w:rPr>
        <w:t xml:space="preserve">pectiv maximum 28 de persoane/grupă, în cazul acțiunilor de formare); </w:t>
      </w:r>
    </w:p>
    <w:p w:rsidR="00B9436A" w:rsidRPr="002D2CD1" w:rsidRDefault="00B9436A" w:rsidP="00B9436A">
      <w:pPr>
        <w:numPr>
          <w:ilvl w:val="0"/>
          <w:numId w:val="15"/>
        </w:numPr>
        <w:spacing w:before="120" w:after="120" w:line="240" w:lineRule="auto"/>
        <w:jc w:val="both"/>
        <w:rPr>
          <w:sz w:val="24"/>
        </w:rPr>
      </w:pPr>
      <w:r w:rsidRPr="002D2CD1">
        <w:rPr>
          <w:sz w:val="24"/>
        </w:rPr>
        <w:t>schimbarea etapelor din cadrul unei activități care nu afectează însă realizarea acesteia;</w:t>
      </w:r>
    </w:p>
    <w:p w:rsidR="00B9436A" w:rsidRPr="002D2CD1" w:rsidRDefault="00B9436A" w:rsidP="00B9436A">
      <w:pPr>
        <w:numPr>
          <w:ilvl w:val="0"/>
          <w:numId w:val="15"/>
        </w:numPr>
        <w:autoSpaceDE w:val="0"/>
        <w:autoSpaceDN w:val="0"/>
        <w:adjustRightInd w:val="0"/>
        <w:spacing w:before="120" w:after="120" w:line="240" w:lineRule="auto"/>
        <w:jc w:val="both"/>
        <w:rPr>
          <w:sz w:val="24"/>
        </w:rPr>
      </w:pPr>
      <w:r w:rsidRPr="002D2CD1">
        <w:rPr>
          <w:sz w:val="24"/>
        </w:rPr>
        <w:t>modificarea perioadelor de organizare a activităților proiectului, cu încadrarea în durata inițială a contractului;</w:t>
      </w:r>
    </w:p>
    <w:p w:rsidR="003D5395" w:rsidRDefault="00B9436A" w:rsidP="00B9436A">
      <w:pPr>
        <w:numPr>
          <w:ilvl w:val="0"/>
          <w:numId w:val="7"/>
        </w:numPr>
        <w:autoSpaceDE w:val="0"/>
        <w:autoSpaceDN w:val="0"/>
        <w:adjustRightInd w:val="0"/>
        <w:spacing w:before="120" w:after="120" w:line="240" w:lineRule="auto"/>
        <w:ind w:left="360"/>
        <w:jc w:val="both"/>
        <w:rPr>
          <w:sz w:val="24"/>
        </w:rPr>
      </w:pPr>
      <w:r w:rsidRPr="003D5395">
        <w:rPr>
          <w:sz w:val="24"/>
        </w:rPr>
        <w:t xml:space="preserve">Alte situații temeinic justificate și fundamentate documentar care pot surveni pe parcursul implementării Contractului de finanțare (ex: schimbarea cărții de identitate </w:t>
      </w:r>
      <w:r w:rsidR="003D5395" w:rsidRPr="003D5395">
        <w:rPr>
          <w:sz w:val="24"/>
        </w:rPr>
        <w:t>, înlocuirea experților propuși în cererea de finanțare cu alte persoane sau a locației/ locațiilor stabilite pentru desfășurarea activităților</w:t>
      </w:r>
      <w:r w:rsidR="003D5395" w:rsidRPr="003D5395">
        <w:rPr>
          <w:color w:val="000000"/>
          <w:sz w:val="24"/>
        </w:rPr>
        <w:t xml:space="preserve"> cu alte locații, care </w:t>
      </w:r>
      <w:r w:rsidR="003D5395" w:rsidRPr="003D5395">
        <w:rPr>
          <w:sz w:val="24"/>
        </w:rPr>
        <w:t>îndeplinesc aceleași cerințe etc.).</w:t>
      </w:r>
    </w:p>
    <w:p w:rsidR="00B9436A" w:rsidRPr="003D5395" w:rsidRDefault="00B9436A" w:rsidP="003D5395">
      <w:pPr>
        <w:autoSpaceDE w:val="0"/>
        <w:autoSpaceDN w:val="0"/>
        <w:adjustRightInd w:val="0"/>
        <w:spacing w:before="120" w:after="120" w:line="240" w:lineRule="auto"/>
        <w:jc w:val="both"/>
        <w:rPr>
          <w:sz w:val="24"/>
        </w:rPr>
      </w:pPr>
      <w:r w:rsidRPr="003D5395">
        <w:rPr>
          <w:sz w:val="24"/>
        </w:rPr>
        <w:t>9(8) Următoarele cazuri fac obiectul modificării contractului de finanțare prin Notificare emisă de către AFIR privind modificarea Contractului de finanțare:</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modificări sau corelări procedurale, inclusiv actualizarea instrucţiunilor de plată şi de achiziţii/prevederilor generale ale Contractului de finanțare, urmare modificării/actualizării manualelor de procedură aprobate prin ordin al ministrului agriculturii și dezvoltării rurale.</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10 – Încetarea contractului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10(1)</w:t>
      </w:r>
      <w:r w:rsidRPr="002D2CD1">
        <w:rPr>
          <w:sz w:val="24"/>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10(2)</w:t>
      </w:r>
      <w:r w:rsidRPr="002D2CD1">
        <w:rPr>
          <w:sz w:val="24"/>
        </w:rPr>
        <w:tab/>
        <w:t xml:space="preserve">Părţile pot decide încetarea Contractului, ca urmare a solicitării scrise din partea beneficiarului, aprobată de Autoritatea Contractantă, în cazul în care benficiarului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10(3)</w:t>
      </w:r>
      <w:r w:rsidRPr="002D2CD1">
        <w:rPr>
          <w:sz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neadevărate/false/incomplete/expirate/inexacte/nu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lastRenderedPageBreak/>
        <w:t>În aceste cazuri, beneficiarul va restitui integral sumele primite ca finanţare nerambursabilă, împreună cu dobânzi și penalități în procentul stabilit conform dispozițiilor legale în vigoare, în conformitate cu prevederile art. 17 din prezenta Anexă.</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10(4)</w:t>
      </w:r>
      <w:r w:rsidRPr="002D2CD1">
        <w:rPr>
          <w:sz w:val="24"/>
        </w:rPr>
        <w:tab/>
        <w:t xml:space="preserve">Anterior încetării Contractului de finanțare, Autoritatea Contractantă poate suspenda contractul şi/sau plăţile ca o măsură de precauţie, fără o avertizare prealabilă. Decizia de încetare a Contractului de finanțare va fi comunicată și GAL-ului. </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 xml:space="preserve">Articolul 11 – Modificarea duratei de valabilitate a Contractului de finanțare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11(1)</w:t>
      </w:r>
      <w:r w:rsidRPr="002D2CD1">
        <w:rPr>
          <w:sz w:val="24"/>
        </w:rPr>
        <w:tab/>
        <w:t>Beneficiarul trebuie să implementeze activitățile finanțate în termenul convenit la art. 2(2) din Contract.</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11(2)</w:t>
      </w:r>
      <w:r w:rsidRPr="002D2CD1">
        <w:rPr>
          <w:sz w:val="24"/>
        </w:rPr>
        <w:tab/>
        <w:t>Beneficiarul trebuie să informeze Autoritatea Contractantă fără întârziere despre orice circumstanţă probabilă să împiedice sau să întârzie executarea contractului, ce nu se datorează beneficiarului. Beneficiarul poate cere, înainte de sfârşitul duratei de implementare, prelungirea duratei de implementare a contractului, cu condiția ca modificarea solicitată să nu conducă la nerespectarea criteriilor de eligibilitate sau de selecție care au stat la baza selectării Proiectului. Toate dovezile de susţinere necesare pentru aprobare trebuie să însoţească cererea. Nerespectarea termenului de depunere a cererii de prelungire a duratei de implementare a contractului sau stadiul financiar scăzut conferă Autorităţii Contractante dreptul de a nu prelungi durata de implementare și valabilitate  şi de a proceda la încetarea contractului în condiţiile art. 10.</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11(3)</w:t>
      </w:r>
      <w:r w:rsidRPr="002D2CD1">
        <w:rPr>
          <w:sz w:val="24"/>
        </w:rPr>
        <w:tab/>
        <w:t>După aprobarea modificării duratei de valabilitate, beneficiarul va depune la OJFIR declaraţia de eşalonare a depunerii dosarelor cererilor de plată - rectificată.</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 xml:space="preserve">Articolul 12 - Cesiunea contractului </w:t>
      </w:r>
    </w:p>
    <w:p w:rsidR="00B9436A" w:rsidRPr="002D2CD1" w:rsidRDefault="00B9436A" w:rsidP="00B9436A">
      <w:pPr>
        <w:spacing w:before="120" w:after="120" w:line="240" w:lineRule="auto"/>
        <w:jc w:val="both"/>
        <w:rPr>
          <w:sz w:val="24"/>
        </w:rPr>
      </w:pPr>
      <w:r w:rsidRPr="002D2CD1">
        <w:rPr>
          <w:sz w:val="24"/>
        </w:rPr>
        <w:t>12(1)</w:t>
      </w:r>
      <w:r w:rsidRPr="002D2CD1">
        <w:rPr>
          <w:sz w:val="24"/>
        </w:rPr>
        <w:tab/>
        <w:t xml:space="preserve">Contractul în integralitatea sa, precum şi toate drepturile şi obligaţiile decurgând din acesta nu pot face obiectul cesiunii. </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i/>
          <w:sz w:val="24"/>
        </w:rPr>
      </w:pPr>
      <w:r w:rsidRPr="002D2CD1">
        <w:rPr>
          <w:b/>
          <w:i/>
          <w:sz w:val="24"/>
        </w:rPr>
        <w:t>PREVEDERILE FINANCIARE</w:t>
      </w:r>
    </w:p>
    <w:p w:rsidR="00B9436A" w:rsidRPr="002D2CD1" w:rsidRDefault="00B9436A" w:rsidP="00B9436A">
      <w:pPr>
        <w:spacing w:before="120" w:after="120" w:line="240" w:lineRule="auto"/>
        <w:jc w:val="both"/>
        <w:rPr>
          <w:b/>
          <w:sz w:val="24"/>
        </w:rPr>
      </w:pPr>
      <w:r w:rsidRPr="002D2CD1">
        <w:rPr>
          <w:b/>
          <w:sz w:val="24"/>
        </w:rPr>
        <w:t>Articolul 13 – Eligibilitatea cheltuielilor</w:t>
      </w:r>
    </w:p>
    <w:p w:rsidR="00B9436A" w:rsidRPr="002D2CD1" w:rsidRDefault="00B9436A" w:rsidP="00B9436A">
      <w:pPr>
        <w:spacing w:before="120" w:after="120" w:line="240" w:lineRule="auto"/>
        <w:jc w:val="both"/>
        <w:rPr>
          <w:sz w:val="24"/>
        </w:rPr>
      </w:pPr>
      <w:r w:rsidRPr="002D2CD1">
        <w:rPr>
          <w:sz w:val="24"/>
        </w:rPr>
        <w:t>13(1)</w:t>
      </w:r>
      <w:r w:rsidRPr="002D2CD1">
        <w:rPr>
          <w:sz w:val="24"/>
        </w:rPr>
        <w:tab/>
        <w:t>Cheltuielile eligibile pentru finanţare, precum și categoriile de cheltuieli neeligibile sunt prevăzute în Strategia de Dezvoltare Locală, în cadrul fișei măsurii în care este încadrat proiectul de servicii, în fișa tehnică a Sub-măsurii 19.2 și se completează cu prevederile Ghidului de implementare specific proiectelor de servicii finanțate prin Sub-măsura 19.2.</w:t>
      </w:r>
    </w:p>
    <w:p w:rsidR="00B9436A"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lastRenderedPageBreak/>
        <w:t>Articolul 14 - Contabilitate şi controale tehnice şi financiare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14(1)</w:t>
      </w:r>
      <w:r w:rsidRPr="002D2CD1">
        <w:rPr>
          <w:sz w:val="24"/>
        </w:rPr>
        <w:tab/>
        <w:t>Beneficiarul trebuie să ţină înregistrări contabile sistematice şi precise referitoare la executarea contractului, conform prevederilor legale în vigoare. Pentru proiect trebuie ţinută o evidenţiere separată, cu toate veniturile şi cheltuielile pe perioada de valabilitate a contractului.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14(2)</w:t>
      </w:r>
      <w:r w:rsidRPr="002D2CD1">
        <w:rPr>
          <w:sz w:val="24"/>
        </w:rPr>
        <w:tab/>
        <w:t>Pe toată perioada de valabilitate a Contractului de finanțare, AFIR poate dispune reverificarea proiectului, dacă este semnalată o neregulă cu privire la respectarea condițiilor de conformitate și a criteriilor de evaluare și selecție.</w:t>
      </w:r>
    </w:p>
    <w:p w:rsidR="00B9436A" w:rsidRPr="002D2CD1" w:rsidRDefault="00B9436A" w:rsidP="00B9436A">
      <w:pPr>
        <w:spacing w:before="120" w:after="120" w:line="240" w:lineRule="auto"/>
        <w:jc w:val="both"/>
        <w:rPr>
          <w:sz w:val="24"/>
        </w:rPr>
      </w:pPr>
      <w:r w:rsidRPr="002D2CD1">
        <w:rPr>
          <w:sz w:val="24"/>
        </w:rPr>
        <w:t>14(3)</w:t>
      </w:r>
      <w:r w:rsidRPr="002D2CD1">
        <w:rPr>
          <w:sz w:val="24"/>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B9436A" w:rsidRPr="002D2CD1" w:rsidRDefault="00B9436A" w:rsidP="00B9436A">
      <w:pPr>
        <w:spacing w:before="120" w:after="120" w:line="240" w:lineRule="auto"/>
        <w:jc w:val="both"/>
        <w:rPr>
          <w:sz w:val="24"/>
        </w:rPr>
      </w:pPr>
      <w:r w:rsidRPr="002D2CD1">
        <w:rPr>
          <w:sz w:val="24"/>
        </w:rPr>
        <w:t>14(4)</w:t>
      </w:r>
      <w:r w:rsidRPr="002D2CD1">
        <w:rPr>
          <w:sz w:val="24"/>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15 - Suma finală a finanţării Comunitare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15(1)</w:t>
      </w:r>
      <w:r w:rsidRPr="002D2CD1">
        <w:rPr>
          <w:sz w:val="24"/>
        </w:rPr>
        <w:tab/>
        <w:t>Valoarea totală a ajutorului financiar care urmează a fi plătită de Autoritatea Contractantă nu va depăşi suma finanţării nerambursabile prevăzută în lei și în euro la Articolul 3(1) din Contract.</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rsidR="00B9436A" w:rsidRPr="002D2CD1" w:rsidRDefault="00B9436A" w:rsidP="00B9436A">
      <w:pPr>
        <w:tabs>
          <w:tab w:val="left" w:pos="4080"/>
        </w:tabs>
        <w:autoSpaceDE w:val="0"/>
        <w:autoSpaceDN w:val="0"/>
        <w:adjustRightInd w:val="0"/>
        <w:spacing w:before="120" w:after="120" w:line="240" w:lineRule="auto"/>
        <w:jc w:val="both"/>
        <w:rPr>
          <w:sz w:val="24"/>
        </w:rPr>
      </w:pPr>
    </w:p>
    <w:p w:rsidR="00B9436A" w:rsidRPr="002D2CD1" w:rsidRDefault="00B9436A" w:rsidP="00B9436A">
      <w:pPr>
        <w:tabs>
          <w:tab w:val="left" w:pos="4080"/>
        </w:tabs>
        <w:autoSpaceDE w:val="0"/>
        <w:autoSpaceDN w:val="0"/>
        <w:adjustRightInd w:val="0"/>
        <w:spacing w:before="120" w:after="120" w:line="240" w:lineRule="auto"/>
        <w:jc w:val="both"/>
        <w:rPr>
          <w:b/>
          <w:sz w:val="24"/>
        </w:rPr>
      </w:pPr>
      <w:r w:rsidRPr="002D2CD1">
        <w:rPr>
          <w:b/>
          <w:sz w:val="24"/>
        </w:rPr>
        <w:t>Articolul 16 - Reduceri şi excluderi</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 xml:space="preserve">16(1) În conformitate cu art. 63 alin (1) din Regulamentul CE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lastRenderedPageBreak/>
        <w:t>1.1) Autoritatea Contractantă, urmare a verificării cererilor de plată declarate conforme de către GAL, stabileşte:</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a)  suma care trebuie plătită beneficiarului pe baza cererii de plată şi a deciziei de acordare a sprijinului;</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b)  suma care trebuie plătită beneficiarului după examinarea eligibilităţii cheltuielilor incluse în cererea de plată.</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Dacă suma stabilită în conformitate cu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1.2) Sancţiunea administrativă menţionată la paragraful 1.1 se aplică mutatis mutandis cheltuielilor neeligibile identificate în urma controalelor efectuate de către Autoritatea Contractantă.</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16(3) Sancţiunile prevăzute la alineatele (1) şi (2) se aplică fără a aduce atingere sancţiunilor suplimentare prevăzute în prezentul contract.</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17 - Neregularităţi, sume  necuvenite şi restituirea finanţării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17(1a)</w:t>
      </w:r>
      <w:r w:rsidRPr="002D2CD1">
        <w:rPr>
          <w:sz w:val="24"/>
        </w:rPr>
        <w:tab/>
        <w:t>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17(1b)</w:t>
      </w:r>
      <w:r w:rsidRPr="002D2CD1">
        <w:rPr>
          <w:sz w:val="24"/>
        </w:rP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rsidR="00B9436A" w:rsidRPr="002D2CD1" w:rsidRDefault="00B9436A" w:rsidP="00B9436A">
      <w:pPr>
        <w:spacing w:before="120" w:after="120" w:line="240" w:lineRule="auto"/>
        <w:jc w:val="both"/>
        <w:rPr>
          <w:sz w:val="24"/>
        </w:rPr>
      </w:pPr>
      <w:r w:rsidRPr="002D2CD1">
        <w:rPr>
          <w:sz w:val="24"/>
        </w:rPr>
        <w:t>17(2)</w:t>
      </w:r>
      <w:r w:rsidRPr="002D2CD1">
        <w:rPr>
          <w:sz w:val="24"/>
        </w:rPr>
        <w:tab/>
        <w:t xml:space="preserve">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w:t>
      </w:r>
      <w:r w:rsidRPr="002D2CD1">
        <w:rPr>
          <w:sz w:val="24"/>
        </w:rPr>
        <w:lastRenderedPageBreak/>
        <w:t>calcula penalităţi, în procentul stabilit conform dispozițiilor legale în vigoare, la data respectivă, pentru fiecare zi de întârziere.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17(3)</w:t>
      </w:r>
      <w:r w:rsidRPr="002D2CD1">
        <w:rPr>
          <w:sz w:val="24"/>
        </w:rPr>
        <w:tab/>
        <w:t xml:space="preserve">În cazul înregistrării unei nereguli sau fraude, definite la alin. (1a) și (1b), beneficiarul va restitui integral sau parțial valoarea finanţării necuvenite primite din partea Autorității Contractante, în conformitate cu prevederile art. 8(3), în termenele prevăzute în cuprinsul actelor de notificare transmise de Autoritatea Contractantă.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Dacă beneficiarul nu se conformează acestei obligaţii, Autoritatea Contractantă va stabili penalităţi pentru întârziere şi va proceda la recuperarea sumei în conformitate cu dispozițiile legale în vigoare.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17(4)</w:t>
      </w:r>
      <w:r w:rsidRPr="002D2CD1">
        <w:rPr>
          <w:sz w:val="24"/>
        </w:rPr>
        <w:tab/>
        <w:t>În cazul în care neregula, frauda sau plata excedentară, după caz, este depistată înainte de efectuarea ultimei plăţi conform prezentului contract sau conform oricărui alt contract de finanțare încheiat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17(5)</w:t>
      </w:r>
      <w:r w:rsidRPr="002D2CD1">
        <w:rPr>
          <w:sz w:val="24"/>
        </w:rPr>
        <w:tab/>
        <w:t>Comisioanele bancare ocazionate de rambursarea sumelor datorate Autorităţii Contractante cad în sarcina exclusivă a beneficiarului.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17(6)</w:t>
      </w:r>
      <w:r w:rsidRPr="002D2CD1">
        <w:rPr>
          <w:sz w:val="24"/>
        </w:rPr>
        <w:tab/>
        <w:t>În cazul constatării unor indicii de fraudă sau de tentativă de fraudă, Autoritatea Contractantă va sesiza de îndată DLAF şi organele de urmărire penală.</w:t>
      </w:r>
    </w:p>
    <w:p w:rsidR="00B9436A" w:rsidRPr="002D2CD1" w:rsidRDefault="00B9436A" w:rsidP="00B9436A">
      <w:pPr>
        <w:spacing w:before="120" w:after="120" w:line="240" w:lineRule="auto"/>
        <w:jc w:val="both"/>
        <w:rPr>
          <w:sz w:val="24"/>
        </w:rPr>
      </w:pPr>
      <w:r w:rsidRPr="002D2CD1">
        <w:rPr>
          <w:sz w:val="24"/>
        </w:rPr>
        <w:t>17(7)</w:t>
      </w:r>
      <w:r w:rsidRPr="002D2CD1">
        <w:rPr>
          <w:sz w:val="24"/>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rsidR="00B9436A" w:rsidRPr="002D2CD1" w:rsidRDefault="00B9436A" w:rsidP="00B9436A">
      <w:pPr>
        <w:numPr>
          <w:ilvl w:val="2"/>
          <w:numId w:val="9"/>
        </w:numPr>
        <w:spacing w:before="120" w:after="120" w:line="240" w:lineRule="auto"/>
        <w:ind w:left="360" w:hanging="181"/>
        <w:jc w:val="both"/>
        <w:rPr>
          <w:sz w:val="24"/>
        </w:rPr>
      </w:pPr>
      <w:bookmarkStart w:id="18" w:name="do|caII|si1|ar8|al2|lia"/>
      <w:bookmarkEnd w:id="18"/>
      <w:r w:rsidRPr="002D2CD1">
        <w:rPr>
          <w:sz w:val="24"/>
        </w:rPr>
        <w:t>pentru beneficiarii privaţi suspendă aplicarea prevederilor contractului de finanţare şi în mod subsecvent suspendă plata/rambursarea tuturor sumelor solicitate de beneficiar;</w:t>
      </w:r>
    </w:p>
    <w:p w:rsidR="00B9436A" w:rsidRPr="002D2CD1" w:rsidRDefault="00B9436A" w:rsidP="00B9436A">
      <w:pPr>
        <w:numPr>
          <w:ilvl w:val="2"/>
          <w:numId w:val="9"/>
        </w:numPr>
        <w:autoSpaceDE w:val="0"/>
        <w:autoSpaceDN w:val="0"/>
        <w:adjustRightInd w:val="0"/>
        <w:spacing w:before="120" w:after="120" w:line="240" w:lineRule="auto"/>
        <w:ind w:left="360" w:hanging="181"/>
        <w:jc w:val="both"/>
        <w:rPr>
          <w:sz w:val="24"/>
        </w:rPr>
      </w:pPr>
      <w:bookmarkStart w:id="19" w:name="do|caII|si1|ar8|al2|lib"/>
      <w:bookmarkEnd w:id="19"/>
      <w:r w:rsidRPr="002D2CD1">
        <w:rPr>
          <w:sz w:val="24"/>
        </w:rPr>
        <w:t>pentru beneficiarii publici suspendă plata/rambursarea tuturor sumelor solicitate de beneficiar aferente contractului economic pentru care a fost formulată sesizarea.</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tabs>
          <w:tab w:val="left" w:pos="6345"/>
        </w:tabs>
        <w:spacing w:before="120" w:after="120" w:line="240" w:lineRule="auto"/>
        <w:jc w:val="both"/>
        <w:rPr>
          <w:b/>
          <w:sz w:val="24"/>
        </w:rPr>
      </w:pPr>
      <w:r w:rsidRPr="002D2CD1">
        <w:rPr>
          <w:b/>
          <w:sz w:val="24"/>
        </w:rPr>
        <w:t>Articolul 18 - Forţă majoră</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rFonts w:eastAsia="Times New Roman"/>
          <w:sz w:val="24"/>
          <w:szCs w:val="24"/>
        </w:rPr>
        <w:t>18</w:t>
      </w:r>
      <w:r w:rsidRPr="002D2CD1">
        <w:rPr>
          <w:sz w:val="24"/>
        </w:rPr>
        <w:t xml:space="preserve">(1) Prin forţă majoră se înţelege acel eveniment imprevizibil, insurmontabil şi imposibil de înlăturat, independent de voința părților contractante, intervenit după data semnării contractului, care împiedică executarea contractului și care exonerează de răspundere partea </w:t>
      </w:r>
      <w:r w:rsidRPr="002D2CD1">
        <w:rPr>
          <w:sz w:val="24"/>
        </w:rPr>
        <w:lastRenderedPageBreak/>
        <w:t>care o invocă. Pot constitui cauze de forţă majoră calamităţile naturale cum ar fi: cutremure, inundaţii, alunecări de teren, război, revoluție, embargou etc.</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sz w:val="24"/>
        </w:rPr>
        <w:t>Nu constituie forţă majoră un eveniment asemenea celor de mai sus care, fără a crea o imposibilitate de executare, face extrem de costisitoare executarea obligaţiilor uneia dintre părţi.</w:t>
      </w:r>
    </w:p>
    <w:p w:rsidR="00B9436A" w:rsidRPr="002D2CD1" w:rsidRDefault="00B9436A" w:rsidP="00B9436A">
      <w:pPr>
        <w:spacing w:before="120" w:after="120" w:line="240" w:lineRule="auto"/>
        <w:jc w:val="both"/>
        <w:rPr>
          <w:sz w:val="24"/>
        </w:rPr>
      </w:pPr>
      <w:r w:rsidRPr="002D2CD1">
        <w:rPr>
          <w:sz w:val="24"/>
        </w:rPr>
        <w:t>18(2)</w:t>
      </w:r>
      <w:r w:rsidRPr="002D2CD1">
        <w:rPr>
          <w:sz w:val="24"/>
        </w:rPr>
        <w:tab/>
        <w:t>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termen de 5 zile, și de a lua orice măsuri care îi stau la dispoziție în vederea limitării consecinţelor.</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sz w:val="24"/>
        </w:rPr>
        <w:t>18(3) Dacă părțile nu procedează la anunțare, în condițiile și termenele prevăzute, a începerii și încetării cazului de forță majoră, partea care o invocă va suporta toate daunele provocate celeilalte părți prin lipsa de notificare.</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sz w:val="24"/>
        </w:rPr>
        <w:t>18(4) Fiecare caz de forţă majoră trebuie dovedit şi va constitui obiectul verificărilor ce vor fi efectuate cu aceasta ocazie de către Autoritatea Contractantă.</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sz w:val="24"/>
        </w:rPr>
        <w:t>18(5) Îndeplinirea contractului va fi suspendată pe perioada de acţiune a Forţei Majore, fără a prejudicia drepturile ce se cuvin părţilor, până la apariţia acesteia.</w:t>
      </w:r>
    </w:p>
    <w:p w:rsidR="00B9436A" w:rsidRPr="002D2CD1" w:rsidRDefault="00B9436A" w:rsidP="00B9436A">
      <w:pPr>
        <w:spacing w:before="120" w:after="120" w:line="240" w:lineRule="auto"/>
        <w:jc w:val="both"/>
        <w:rPr>
          <w:sz w:val="24"/>
        </w:rPr>
      </w:pPr>
      <w:r w:rsidRPr="002D2CD1">
        <w:rPr>
          <w:sz w:val="24"/>
        </w:rPr>
        <w:t>18(6)</w:t>
      </w:r>
      <w:r w:rsidRPr="002D2CD1">
        <w:rPr>
          <w:sz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rsidR="00B9436A" w:rsidRPr="002D2CD1" w:rsidRDefault="00B9436A" w:rsidP="00B9436A">
      <w:pPr>
        <w:spacing w:before="120" w:after="120" w:line="240" w:lineRule="auto"/>
        <w:jc w:val="both"/>
        <w:rPr>
          <w:color w:val="000000"/>
          <w:sz w:val="24"/>
        </w:rPr>
      </w:pPr>
      <w:r w:rsidRPr="002D2CD1">
        <w:rPr>
          <w:sz w:val="24"/>
        </w:rPr>
        <w:t>18(7)</w:t>
      </w:r>
      <w:r w:rsidRPr="002D2CD1">
        <w:rPr>
          <w:sz w:val="24"/>
        </w:rPr>
        <w:tab/>
      </w:r>
      <w:r w:rsidRPr="002D2CD1">
        <w:rPr>
          <w:color w:val="000000"/>
          <w:sz w:val="24"/>
        </w:rPr>
        <w:t>În cazuri de forță majoră și în circumstanțe excepționale, astfel cum sunt menționate la articolul 2 din Regulamentul (UE) nr. 1306/2013, autoritatea contractantă poate decide ca  ajutorul primit să nu se ramburseze.</w:t>
      </w:r>
    </w:p>
    <w:p w:rsidR="00B9436A" w:rsidRPr="002D2CD1" w:rsidRDefault="00B9436A" w:rsidP="00B9436A">
      <w:pPr>
        <w:tabs>
          <w:tab w:val="center" w:pos="4536"/>
          <w:tab w:val="right" w:pos="9072"/>
        </w:tabs>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19 - Legea aplicabilă și dispoziții finale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19(1)</w:t>
      </w:r>
      <w:r w:rsidRPr="002D2CD1">
        <w:rPr>
          <w:sz w:val="24"/>
        </w:rPr>
        <w:tab/>
        <w:t>Prezentul contract de finanţare este guvernat de legea română.</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19(2)</w:t>
      </w:r>
      <w:r w:rsidRPr="002D2CD1">
        <w:rPr>
          <w:sz w:val="24"/>
        </w:rP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B9436A" w:rsidRPr="002D2CD1" w:rsidRDefault="00B9436A" w:rsidP="00B9436A">
      <w:pPr>
        <w:autoSpaceDE w:val="0"/>
        <w:autoSpaceDN w:val="0"/>
        <w:adjustRightInd w:val="0"/>
        <w:spacing w:before="120" w:after="120" w:line="240" w:lineRule="auto"/>
        <w:contextualSpacing/>
        <w:jc w:val="both"/>
        <w:rPr>
          <w:sz w:val="24"/>
        </w:rPr>
      </w:pPr>
    </w:p>
    <w:p w:rsidR="00B9436A" w:rsidRPr="002D2CD1" w:rsidRDefault="00B9436A" w:rsidP="00B9436A">
      <w:pPr>
        <w:spacing w:before="120" w:after="120" w:line="240" w:lineRule="auto"/>
        <w:rPr>
          <w:b/>
          <w:sz w:val="24"/>
        </w:rPr>
      </w:pPr>
      <w:r w:rsidRPr="002D2CD1">
        <w:rPr>
          <w:b/>
          <w:sz w:val="24"/>
        </w:rPr>
        <w:br w:type="page"/>
      </w:r>
    </w:p>
    <w:p w:rsidR="00B9436A" w:rsidRPr="002D2CD1" w:rsidRDefault="00B9436A" w:rsidP="00B9436A">
      <w:pPr>
        <w:autoSpaceDE w:val="0"/>
        <w:autoSpaceDN w:val="0"/>
        <w:adjustRightInd w:val="0"/>
        <w:spacing w:before="120" w:after="120" w:line="240" w:lineRule="auto"/>
        <w:contextualSpacing/>
        <w:jc w:val="both"/>
        <w:rPr>
          <w:b/>
          <w:sz w:val="24"/>
        </w:rPr>
      </w:pPr>
      <w:r w:rsidRPr="002D2CD1">
        <w:rPr>
          <w:b/>
          <w:sz w:val="24"/>
        </w:rPr>
        <w:lastRenderedPageBreak/>
        <w:t>ANEXA II LA CONTRACTUL DE FINANȚARE – BUGETUL PROIECTULUI</w:t>
      </w:r>
    </w:p>
    <w:p w:rsidR="00B9436A" w:rsidRPr="002D2CD1" w:rsidRDefault="00B9436A" w:rsidP="00B9436A">
      <w:pPr>
        <w:autoSpaceDE w:val="0"/>
        <w:autoSpaceDN w:val="0"/>
        <w:adjustRightInd w:val="0"/>
        <w:spacing w:before="120" w:after="120" w:line="240" w:lineRule="auto"/>
        <w:contextualSpacing/>
        <w:jc w:val="both"/>
        <w:rPr>
          <w:b/>
          <w:sz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B9436A" w:rsidRPr="00412201" w:rsidTr="00680439">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center"/>
              <w:rPr>
                <w:b/>
                <w:sz w:val="24"/>
              </w:rPr>
            </w:pPr>
            <w:r w:rsidRPr="002D2CD1">
              <w:rPr>
                <w:b/>
                <w:sz w:val="24"/>
              </w:rPr>
              <w:t>Cheltuieli</w:t>
            </w:r>
          </w:p>
          <w:p w:rsidR="00B9436A" w:rsidRPr="002D2CD1" w:rsidRDefault="00B9436A" w:rsidP="00680439">
            <w:pPr>
              <w:autoSpaceDE w:val="0"/>
              <w:autoSpaceDN w:val="0"/>
              <w:adjustRightInd w:val="0"/>
              <w:spacing w:after="0" w:line="240" w:lineRule="auto"/>
              <w:contextualSpacing/>
              <w:jc w:val="center"/>
              <w:rPr>
                <w:b/>
                <w:sz w:val="24"/>
              </w:rPr>
            </w:pPr>
            <w:r w:rsidRPr="002D2CD1">
              <w:rPr>
                <w:b/>
                <w:sz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center"/>
              <w:rPr>
                <w:b/>
                <w:sz w:val="24"/>
              </w:rPr>
            </w:pPr>
            <w:r w:rsidRPr="002D2CD1">
              <w:rPr>
                <w:b/>
                <w:sz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center"/>
              <w:rPr>
                <w:b/>
                <w:sz w:val="24"/>
              </w:rPr>
            </w:pPr>
            <w:r w:rsidRPr="002D2CD1">
              <w:rPr>
                <w:b/>
                <w:sz w:val="24"/>
              </w:rPr>
              <w:t>Total</w:t>
            </w:r>
          </w:p>
        </w:tc>
      </w:tr>
      <w:tr w:rsidR="00B9436A" w:rsidRPr="00412201" w:rsidTr="00680439">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(Lei)</w:t>
            </w:r>
          </w:p>
        </w:tc>
      </w:tr>
      <w:tr w:rsidR="00B9436A" w:rsidRPr="00412201" w:rsidTr="00680439">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PLANUL FINANCIAR</w:t>
            </w: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bl>
    <w:p w:rsidR="00B9436A" w:rsidRPr="002D2CD1" w:rsidRDefault="00B9436A" w:rsidP="00B9436A">
      <w:pPr>
        <w:autoSpaceDE w:val="0"/>
        <w:autoSpaceDN w:val="0"/>
        <w:adjustRightInd w:val="0"/>
        <w:spacing w:before="120" w:after="120" w:line="240" w:lineRule="auto"/>
        <w:contextualSpacing/>
        <w:jc w:val="both"/>
        <w:rPr>
          <w:sz w:val="24"/>
        </w:rPr>
      </w:pPr>
    </w:p>
    <w:p w:rsidR="00B9436A" w:rsidRPr="002D2CD1" w:rsidRDefault="00B9436A" w:rsidP="00B9436A">
      <w:pPr>
        <w:autoSpaceDE w:val="0"/>
        <w:autoSpaceDN w:val="0"/>
        <w:adjustRightInd w:val="0"/>
        <w:spacing w:before="120" w:after="120" w:line="240" w:lineRule="auto"/>
        <w:contextualSpacing/>
        <w:jc w:val="both"/>
        <w:rPr>
          <w:sz w:val="24"/>
        </w:rPr>
      </w:pPr>
      <w:r w:rsidRPr="002D2CD1">
        <w:rPr>
          <w:sz w:val="24"/>
        </w:rPr>
        <w:t xml:space="preserve">Cursul de schimb utilizat pentru completarea Bugetului Proiectului – Anexa nr. II la Contractul de Finanțare este cursul euro-leu al Băncii Central Europene </w:t>
      </w:r>
      <w:hyperlink r:id="rId14" w:history="1">
        <w:r w:rsidRPr="002D2CD1">
          <w:rPr>
            <w:color w:val="0000FF"/>
            <w:sz w:val="24"/>
            <w:u w:val="single"/>
          </w:rPr>
          <w:t>www.ecb.int</w:t>
        </w:r>
      </w:hyperlink>
      <w:r w:rsidRPr="002D2CD1">
        <w:rPr>
          <w:sz w:val="24"/>
        </w:rPr>
        <w:t xml:space="preserve"> utilizat la data de 1 ianuarie a anului semnării contractului de finanțare.</w:t>
      </w:r>
    </w:p>
    <w:p w:rsidR="00B9436A" w:rsidRPr="002D2CD1" w:rsidRDefault="00B9436A" w:rsidP="00B9436A">
      <w:pPr>
        <w:autoSpaceDE w:val="0"/>
        <w:autoSpaceDN w:val="0"/>
        <w:adjustRightInd w:val="0"/>
        <w:spacing w:before="120" w:after="120" w:line="240" w:lineRule="auto"/>
        <w:contextualSpacing/>
        <w:jc w:val="both"/>
        <w:rPr>
          <w:sz w:val="24"/>
        </w:rPr>
      </w:pPr>
    </w:p>
    <w:p w:rsidR="00B9436A" w:rsidRPr="002D2CD1" w:rsidRDefault="00B9436A" w:rsidP="00B9436A">
      <w:pPr>
        <w:spacing w:before="120" w:after="120" w:line="240" w:lineRule="auto"/>
        <w:contextualSpacing/>
        <w:jc w:val="both"/>
        <w:rPr>
          <w:sz w:val="24"/>
        </w:rPr>
      </w:pPr>
      <w:r w:rsidRPr="002D2CD1">
        <w:rPr>
          <w:sz w:val="24"/>
        </w:rPr>
        <w:t xml:space="preserve">Cheltuielile eligibile: </w:t>
      </w:r>
    </w:p>
    <w:p w:rsidR="00B9436A" w:rsidRPr="002D2CD1" w:rsidRDefault="00B9436A" w:rsidP="00B9436A">
      <w:pPr>
        <w:spacing w:before="120" w:after="120" w:line="240" w:lineRule="auto"/>
        <w:contextualSpacing/>
        <w:jc w:val="both"/>
        <w:rPr>
          <w:sz w:val="24"/>
        </w:rPr>
      </w:pPr>
    </w:p>
    <w:p w:rsidR="00B9436A" w:rsidRPr="002D2CD1" w:rsidRDefault="00B9436A" w:rsidP="00B9436A">
      <w:pPr>
        <w:spacing w:before="120" w:after="120" w:line="240" w:lineRule="auto"/>
        <w:contextualSpacing/>
        <w:jc w:val="both"/>
        <w:rPr>
          <w:b/>
          <w:sz w:val="24"/>
        </w:rPr>
      </w:pPr>
      <w:r w:rsidRPr="002D2CD1">
        <w:rPr>
          <w:b/>
          <w:sz w:val="24"/>
        </w:rPr>
        <w:t xml:space="preserve">Pentru Cap I: </w:t>
      </w:r>
    </w:p>
    <w:p w:rsidR="00B9436A" w:rsidRDefault="00B9436A" w:rsidP="00B9436A">
      <w:pPr>
        <w:numPr>
          <w:ilvl w:val="0"/>
          <w:numId w:val="1"/>
        </w:numPr>
        <w:spacing w:before="120" w:after="120" w:line="240" w:lineRule="auto"/>
        <w:ind w:left="0"/>
        <w:contextualSpacing/>
        <w:jc w:val="both"/>
        <w:rPr>
          <w:sz w:val="24"/>
        </w:rPr>
      </w:pPr>
      <w:r w:rsidRPr="002D2CD1">
        <w:rPr>
          <w:sz w:val="24"/>
        </w:rPr>
        <w:t>cheltuieli cu salariile și onorariile experților implicați în organizarea și realizarea proiectului (experti cheie,</w:t>
      </w:r>
      <w:r w:rsidRPr="00A97E26">
        <w:rPr>
          <w:sz w:val="24"/>
        </w:rPr>
        <w:t xml:space="preserve"> manager de proiect</w:t>
      </w:r>
      <w:r w:rsidRPr="002D2CD1">
        <w:rPr>
          <w:sz w:val="24"/>
        </w:rPr>
        <w:t xml:space="preserve"> si alte categorii de </w:t>
      </w:r>
      <w:r w:rsidRPr="00A97E26">
        <w:rPr>
          <w:sz w:val="24"/>
        </w:rPr>
        <w:t xml:space="preserve"> personal). </w:t>
      </w:r>
      <w:r w:rsidRPr="002D2CD1">
        <w:rPr>
          <w:sz w:val="24"/>
        </w:rPr>
        <w:t>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A97E26">
        <w:rPr>
          <w:sz w:val="24"/>
        </w:rPr>
        <w:t>Aceste cheltuieli vor fi decontate experților, de către beneficiar, prin documentele de plată (ordin de plată), în baza contractelor încheiate cu aceștia, conform legislației în vigoare;</w:t>
      </w:r>
    </w:p>
    <w:p w:rsidR="003D5395" w:rsidRDefault="003D5395" w:rsidP="003D5395">
      <w:pPr>
        <w:numPr>
          <w:ilvl w:val="0"/>
          <w:numId w:val="1"/>
        </w:numPr>
        <w:spacing w:before="120" w:after="120" w:line="240" w:lineRule="auto"/>
        <w:ind w:hanging="1080"/>
        <w:contextualSpacing/>
        <w:jc w:val="both"/>
        <w:rPr>
          <w:sz w:val="24"/>
        </w:rPr>
      </w:pPr>
      <w:r>
        <w:rPr>
          <w:sz w:val="24"/>
        </w:rPr>
        <w:t>cheltuieli privind transportul experților la acțiunile proiectului;</w:t>
      </w:r>
    </w:p>
    <w:p w:rsidR="003D5395" w:rsidRDefault="003D5395" w:rsidP="003D5395">
      <w:pPr>
        <w:numPr>
          <w:ilvl w:val="0"/>
          <w:numId w:val="1"/>
        </w:numPr>
        <w:spacing w:before="120" w:after="120" w:line="240" w:lineRule="auto"/>
        <w:ind w:hanging="1080"/>
        <w:contextualSpacing/>
        <w:jc w:val="both"/>
        <w:rPr>
          <w:sz w:val="24"/>
        </w:rPr>
      </w:pPr>
      <w:r>
        <w:rPr>
          <w:sz w:val="24"/>
        </w:rPr>
        <w:t>cheltuieli privind cazarea experților la acțiunile proiectului;</w:t>
      </w:r>
    </w:p>
    <w:p w:rsidR="003D5395" w:rsidRDefault="003D5395" w:rsidP="003D5395">
      <w:pPr>
        <w:numPr>
          <w:ilvl w:val="0"/>
          <w:numId w:val="1"/>
        </w:numPr>
        <w:spacing w:before="120" w:after="120" w:line="240" w:lineRule="auto"/>
        <w:ind w:hanging="1080"/>
        <w:contextualSpacing/>
        <w:jc w:val="both"/>
        <w:rPr>
          <w:sz w:val="24"/>
        </w:rPr>
      </w:pPr>
      <w:r>
        <w:rPr>
          <w:sz w:val="24"/>
        </w:rPr>
        <w:t>cheltuieli privind masa/ diurna</w:t>
      </w:r>
      <w:r>
        <w:rPr>
          <w:rStyle w:val="FootnoteReference"/>
          <w:sz w:val="24"/>
        </w:rPr>
        <w:footnoteReference w:id="1"/>
      </w:r>
      <w:r>
        <w:rPr>
          <w:sz w:val="24"/>
        </w:rPr>
        <w:t xml:space="preserve"> experților la acțiunile proiectului.</w:t>
      </w:r>
    </w:p>
    <w:p w:rsidR="003D5395" w:rsidRPr="00A97E26" w:rsidRDefault="003D5395" w:rsidP="00B9436A">
      <w:pPr>
        <w:numPr>
          <w:ilvl w:val="0"/>
          <w:numId w:val="1"/>
        </w:numPr>
        <w:spacing w:before="120" w:after="120" w:line="240" w:lineRule="auto"/>
        <w:ind w:left="0"/>
        <w:contextualSpacing/>
        <w:jc w:val="both"/>
        <w:rPr>
          <w:sz w:val="24"/>
        </w:rPr>
      </w:pPr>
    </w:p>
    <w:p w:rsidR="00B9436A" w:rsidRPr="00A97E26" w:rsidRDefault="00B9436A" w:rsidP="00B9436A">
      <w:pPr>
        <w:spacing w:before="120" w:after="120" w:line="240" w:lineRule="auto"/>
        <w:contextualSpacing/>
        <w:jc w:val="both"/>
        <w:rPr>
          <w:sz w:val="24"/>
        </w:rPr>
      </w:pPr>
      <w:r>
        <w:rPr>
          <w:sz w:val="24"/>
          <w:szCs w:val="24"/>
        </w:rPr>
        <w:lastRenderedPageBreak/>
        <w:t>Există două</w:t>
      </w:r>
      <w:r w:rsidRPr="00A97E26">
        <w:rPr>
          <w:sz w:val="24"/>
        </w:rPr>
        <w:t xml:space="preserve"> variante posibile pentru asigurarea personalului implicat în proiect:</w:t>
      </w:r>
    </w:p>
    <w:p w:rsidR="003D5395" w:rsidRPr="006560DA" w:rsidRDefault="003D5395" w:rsidP="003D5395">
      <w:pPr>
        <w:numPr>
          <w:ilvl w:val="0"/>
          <w:numId w:val="16"/>
        </w:numPr>
        <w:spacing w:before="120" w:after="120" w:line="240" w:lineRule="auto"/>
        <w:ind w:left="720" w:hanging="540"/>
        <w:contextualSpacing/>
        <w:jc w:val="both"/>
        <w:rPr>
          <w:sz w:val="24"/>
          <w:szCs w:val="24"/>
        </w:rPr>
      </w:pPr>
      <w:r w:rsidRPr="00A97E26">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A97E26">
        <w:rPr>
          <w:sz w:val="24"/>
        </w:rPr>
        <w:t xml:space="preserve"> condiția ca acestea să fie plătite doar pentru zilele efectiv lucrate de expert pentru proiect. </w:t>
      </w:r>
    </w:p>
    <w:p w:rsidR="003D5395" w:rsidRPr="006560DA" w:rsidRDefault="003D5395" w:rsidP="003D5395">
      <w:pPr>
        <w:numPr>
          <w:ilvl w:val="0"/>
          <w:numId w:val="16"/>
        </w:numPr>
        <w:spacing w:before="120" w:after="120" w:line="240" w:lineRule="auto"/>
        <w:ind w:left="720" w:hanging="540"/>
        <w:contextualSpacing/>
        <w:jc w:val="both"/>
        <w:rPr>
          <w:sz w:val="24"/>
          <w:szCs w:val="24"/>
        </w:rPr>
      </w:pPr>
      <w:r w:rsidRPr="00A97E26">
        <w:rPr>
          <w:sz w:val="24"/>
          <w:szCs w:val="24"/>
        </w:rPr>
        <w:t>Experții implicați în derularea proiectelor</w:t>
      </w:r>
      <w:r w:rsidRPr="00A97E26" w:rsidDel="00545C2E">
        <w:rPr>
          <w:sz w:val="24"/>
          <w:szCs w:val="24"/>
        </w:rPr>
        <w:t xml:space="preserve"> </w:t>
      </w:r>
      <w:r w:rsidRPr="00A97E26">
        <w:rPr>
          <w:sz w:val="24"/>
        </w:rPr>
        <w:t>în baza unor contracte de prestări servicii cu PFA/II, situație în care plata se va realiza pe bază de factură</w:t>
      </w:r>
      <w:r w:rsidRPr="006560DA">
        <w:rPr>
          <w:sz w:val="24"/>
          <w:szCs w:val="24"/>
        </w:rPr>
        <w:t>, aceasta reprezent</w:t>
      </w:r>
      <w:r>
        <w:rPr>
          <w:sz w:val="24"/>
          <w:szCs w:val="24"/>
        </w:rPr>
        <w:t>â</w:t>
      </w:r>
      <w:r w:rsidRPr="006560DA">
        <w:rPr>
          <w:sz w:val="24"/>
          <w:szCs w:val="24"/>
        </w:rPr>
        <w:t>nd onorariul</w:t>
      </w:r>
      <w:r>
        <w:rPr>
          <w:sz w:val="24"/>
          <w:szCs w:val="24"/>
        </w:rPr>
        <w:t>, care include și cheltuielile de transport, cazare și masă.</w:t>
      </w:r>
      <w:r w:rsidRPr="006560DA">
        <w:rPr>
          <w:sz w:val="24"/>
          <w:szCs w:val="24"/>
        </w:rPr>
        <w:t>.</w:t>
      </w:r>
      <w:r w:rsidRPr="00A97E26">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p>
    <w:p w:rsidR="00B9436A" w:rsidRPr="00A97E26" w:rsidRDefault="00B9436A" w:rsidP="00B9436A">
      <w:pPr>
        <w:spacing w:before="120" w:after="120" w:line="240" w:lineRule="auto"/>
        <w:contextualSpacing/>
        <w:jc w:val="both"/>
        <w:rPr>
          <w:sz w:val="24"/>
        </w:rPr>
      </w:pPr>
    </w:p>
    <w:p w:rsidR="003D5395" w:rsidRPr="00A97E26" w:rsidRDefault="003D5395" w:rsidP="003D5395">
      <w:pPr>
        <w:spacing w:before="120" w:after="120" w:line="240" w:lineRule="auto"/>
        <w:contextualSpacing/>
        <w:jc w:val="both"/>
        <w:rPr>
          <w:sz w:val="24"/>
        </w:rPr>
      </w:pPr>
      <w:r w:rsidRPr="00A97E26">
        <w:rPr>
          <w:sz w:val="24"/>
        </w:rPr>
        <w:t xml:space="preserve">Plafoanele prevăzute în Baza de date cu prețuri maximale pentru proiectele finanțate prin LEADER </w:t>
      </w:r>
      <w:r>
        <w:rPr>
          <w:sz w:val="24"/>
        </w:rPr>
        <w:t>pentru</w:t>
      </w:r>
      <w:r>
        <w:rPr>
          <w:sz w:val="24"/>
          <w:szCs w:val="24"/>
        </w:rPr>
        <w:t xml:space="preserve"> salarii, respectiv onorarii pentru </w:t>
      </w:r>
      <w:r w:rsidRPr="00C355E4">
        <w:rPr>
          <w:sz w:val="24"/>
          <w:szCs w:val="24"/>
        </w:rPr>
        <w:t>personalu</w:t>
      </w:r>
      <w:r>
        <w:rPr>
          <w:sz w:val="24"/>
          <w:szCs w:val="24"/>
        </w:rPr>
        <w:t xml:space="preserve">l </w:t>
      </w:r>
      <w:r w:rsidRPr="00A97E26">
        <w:rPr>
          <w:sz w:val="24"/>
        </w:rPr>
        <w:t>implicat în proiect</w:t>
      </w:r>
      <w:r>
        <w:rPr>
          <w:sz w:val="24"/>
        </w:rPr>
        <w:t xml:space="preserve"> nu includ cheltuielile de transport, cazare și masă.</w:t>
      </w:r>
    </w:p>
    <w:p w:rsidR="003D5395" w:rsidRPr="00A97E26" w:rsidRDefault="003D5395" w:rsidP="003D5395">
      <w:pPr>
        <w:spacing w:before="120" w:after="120" w:line="240" w:lineRule="auto"/>
        <w:contextualSpacing/>
        <w:jc w:val="both"/>
        <w:rPr>
          <w:sz w:val="24"/>
        </w:rPr>
      </w:pPr>
      <w:r w:rsidRPr="00A97E26">
        <w:rPr>
          <w:sz w:val="24"/>
        </w:rPr>
        <w:t xml:space="preserve">Toate cheltuielile de mai sus necesită procedură de achiziții, cu excepția: </w:t>
      </w:r>
    </w:p>
    <w:p w:rsidR="003D5395" w:rsidRPr="00C97C45" w:rsidRDefault="003D5395" w:rsidP="003D5395">
      <w:pPr>
        <w:numPr>
          <w:ilvl w:val="0"/>
          <w:numId w:val="2"/>
        </w:numPr>
        <w:spacing w:before="120" w:after="120" w:line="240" w:lineRule="auto"/>
        <w:contextualSpacing/>
        <w:jc w:val="both"/>
        <w:rPr>
          <w:sz w:val="24"/>
        </w:rPr>
      </w:pPr>
      <w:r w:rsidRPr="00A97E26">
        <w:rPr>
          <w:sz w:val="24"/>
        </w:rPr>
        <w:t xml:space="preserve">cheltuielilor cu plata personalului </w:t>
      </w:r>
      <w:r>
        <w:rPr>
          <w:rFonts w:eastAsia="Times New Roman"/>
          <w:sz w:val="24"/>
          <w:szCs w:val="24"/>
        </w:rPr>
        <w:t>implicat in proiect indiferent de forma de retribuire a acestuia;</w:t>
      </w:r>
    </w:p>
    <w:p w:rsidR="003D5395" w:rsidRPr="00A97E26" w:rsidRDefault="003D5395" w:rsidP="003D5395">
      <w:pPr>
        <w:numPr>
          <w:ilvl w:val="0"/>
          <w:numId w:val="2"/>
        </w:numPr>
        <w:spacing w:before="120" w:after="120" w:line="240" w:lineRule="auto"/>
        <w:contextualSpacing/>
        <w:jc w:val="both"/>
        <w:rPr>
          <w:sz w:val="24"/>
        </w:rPr>
      </w:pPr>
      <w:r>
        <w:rPr>
          <w:sz w:val="24"/>
        </w:rPr>
        <w:t>cheltuielilor cu diurna;</w:t>
      </w:r>
    </w:p>
    <w:p w:rsidR="003D5395" w:rsidRPr="00A97E26" w:rsidRDefault="003D5395" w:rsidP="003D5395">
      <w:pPr>
        <w:numPr>
          <w:ilvl w:val="0"/>
          <w:numId w:val="2"/>
        </w:numPr>
        <w:spacing w:before="120" w:after="120" w:line="240" w:lineRule="auto"/>
        <w:contextualSpacing/>
        <w:jc w:val="both"/>
        <w:rPr>
          <w:sz w:val="24"/>
        </w:rPr>
      </w:pPr>
      <w:r w:rsidRPr="00A97E26">
        <w:rPr>
          <w:sz w:val="24"/>
        </w:rPr>
        <w:t xml:space="preserve">cheltuielilor de cazare, atunci când nu se externalizează. </w:t>
      </w:r>
      <w:r>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r w:rsidRPr="00A97E26">
        <w:rPr>
          <w:sz w:val="24"/>
        </w:rPr>
        <w:t xml:space="preserve"> </w:t>
      </w:r>
    </w:p>
    <w:p w:rsidR="003D5395" w:rsidRPr="00A97E26" w:rsidRDefault="003D5395" w:rsidP="003D5395">
      <w:pPr>
        <w:numPr>
          <w:ilvl w:val="0"/>
          <w:numId w:val="2"/>
        </w:numPr>
        <w:spacing w:before="120" w:after="120" w:line="240" w:lineRule="auto"/>
        <w:contextualSpacing/>
        <w:jc w:val="both"/>
        <w:rPr>
          <w:sz w:val="24"/>
        </w:rPr>
      </w:pPr>
      <w:r w:rsidRPr="00A97E26">
        <w:rPr>
          <w:sz w:val="24"/>
        </w:rPr>
        <w:t xml:space="preserve">cheltuielilor de transport, atunci când nu se externalizează. În acest caz, decontarea acestora se va realiza cu respectarea baremurilor impuse de HG nr. </w:t>
      </w:r>
      <w:r>
        <w:rPr>
          <w:sz w:val="24"/>
        </w:rPr>
        <w:t>714</w:t>
      </w:r>
      <w:r w:rsidRPr="00A97E26">
        <w:rPr>
          <w:sz w:val="24"/>
        </w:rPr>
        <w:t>/20</w:t>
      </w:r>
      <w:r>
        <w:rPr>
          <w:sz w:val="24"/>
        </w:rPr>
        <w:t>18</w:t>
      </w:r>
      <w:r w:rsidRPr="00A97E26">
        <w:rPr>
          <w:sz w:val="24"/>
        </w:rPr>
        <w:t>, privind drepturile şi obligaţiile personalului autorităţilor şi instituţiilor publice pe perioada delegării şi detaşării în altă localitate, precum şi în cazul deplasării, în interesul serviciului.</w:t>
      </w:r>
    </w:p>
    <w:p w:rsidR="00B9436A" w:rsidRPr="00A97E26" w:rsidRDefault="00B9436A" w:rsidP="00B9436A">
      <w:pPr>
        <w:spacing w:before="120" w:after="120" w:line="240" w:lineRule="auto"/>
        <w:contextualSpacing/>
        <w:jc w:val="both"/>
        <w:rPr>
          <w:sz w:val="24"/>
        </w:rPr>
      </w:pPr>
    </w:p>
    <w:p w:rsidR="00B9436A" w:rsidRPr="00A97E26" w:rsidRDefault="00B9436A" w:rsidP="00B9436A">
      <w:pPr>
        <w:spacing w:before="120" w:after="120" w:line="240" w:lineRule="auto"/>
        <w:contextualSpacing/>
        <w:jc w:val="both"/>
        <w:rPr>
          <w:b/>
          <w:sz w:val="24"/>
        </w:rPr>
      </w:pPr>
      <w:r w:rsidRPr="00A97E26">
        <w:rPr>
          <w:b/>
          <w:sz w:val="24"/>
        </w:rPr>
        <w:t>Pentru Cap II:</w:t>
      </w:r>
    </w:p>
    <w:p w:rsidR="00B9436A" w:rsidRPr="00A97E26" w:rsidRDefault="00B9436A" w:rsidP="00B9436A">
      <w:pPr>
        <w:spacing w:before="120" w:after="120" w:line="240" w:lineRule="auto"/>
        <w:contextualSpacing/>
        <w:jc w:val="both"/>
        <w:rPr>
          <w:sz w:val="24"/>
        </w:rPr>
      </w:pPr>
    </w:p>
    <w:p w:rsidR="003D5395" w:rsidRPr="00A97E26" w:rsidRDefault="003D5395" w:rsidP="003D5395">
      <w:pPr>
        <w:spacing w:before="120" w:after="120" w:line="240" w:lineRule="auto"/>
        <w:contextualSpacing/>
        <w:jc w:val="both"/>
        <w:rPr>
          <w:sz w:val="24"/>
        </w:rPr>
      </w:pPr>
    </w:p>
    <w:p w:rsidR="003D5395" w:rsidRPr="00A97E26" w:rsidRDefault="003D5395" w:rsidP="003D5395">
      <w:pPr>
        <w:numPr>
          <w:ilvl w:val="0"/>
          <w:numId w:val="3"/>
        </w:numPr>
        <w:spacing w:before="120" w:after="120" w:line="240" w:lineRule="auto"/>
        <w:contextualSpacing/>
        <w:jc w:val="both"/>
        <w:rPr>
          <w:sz w:val="24"/>
        </w:rPr>
      </w:pPr>
      <w:r w:rsidRPr="00A97E26">
        <w:rPr>
          <w:sz w:val="24"/>
        </w:rPr>
        <w:t>cheltuieli privind transportul participanților la acțiunile proiectului;</w:t>
      </w:r>
    </w:p>
    <w:p w:rsidR="003D5395" w:rsidRPr="00A97E26" w:rsidRDefault="003D5395" w:rsidP="003D5395">
      <w:pPr>
        <w:numPr>
          <w:ilvl w:val="0"/>
          <w:numId w:val="3"/>
        </w:numPr>
        <w:spacing w:before="120" w:after="120" w:line="240" w:lineRule="auto"/>
        <w:contextualSpacing/>
        <w:jc w:val="both"/>
        <w:rPr>
          <w:sz w:val="24"/>
        </w:rPr>
      </w:pPr>
      <w:r w:rsidRPr="00A97E26">
        <w:rPr>
          <w:sz w:val="24"/>
        </w:rPr>
        <w:t>cheltuieli privind cazarea participanților la acțiunile proiectului;</w:t>
      </w:r>
    </w:p>
    <w:p w:rsidR="003D5395" w:rsidRDefault="003D5395" w:rsidP="003D5395">
      <w:pPr>
        <w:numPr>
          <w:ilvl w:val="0"/>
          <w:numId w:val="3"/>
        </w:numPr>
        <w:spacing w:before="120" w:after="120" w:line="240" w:lineRule="auto"/>
        <w:contextualSpacing/>
        <w:jc w:val="both"/>
        <w:rPr>
          <w:sz w:val="24"/>
        </w:rPr>
      </w:pPr>
      <w:r w:rsidRPr="00A97E26">
        <w:rPr>
          <w:sz w:val="24"/>
        </w:rPr>
        <w:t>cheltuieli privind masa participanților la acțiunile proiectului;</w:t>
      </w:r>
    </w:p>
    <w:p w:rsidR="003D5395" w:rsidRDefault="003D5395" w:rsidP="003D5395">
      <w:pPr>
        <w:numPr>
          <w:ilvl w:val="0"/>
          <w:numId w:val="3"/>
        </w:numPr>
        <w:spacing w:before="120" w:after="120" w:line="240" w:lineRule="auto"/>
        <w:contextualSpacing/>
        <w:jc w:val="both"/>
        <w:rPr>
          <w:sz w:val="24"/>
        </w:rPr>
      </w:pPr>
      <w:r>
        <w:rPr>
          <w:sz w:val="24"/>
        </w:rPr>
        <w:t>cheltuieli pentru servicii de traducere și interpretare;</w:t>
      </w:r>
    </w:p>
    <w:p w:rsidR="003D5395" w:rsidRPr="00A97E26" w:rsidRDefault="003D5395" w:rsidP="003D5395">
      <w:pPr>
        <w:numPr>
          <w:ilvl w:val="0"/>
          <w:numId w:val="3"/>
        </w:numPr>
        <w:spacing w:before="120" w:after="120" w:line="240" w:lineRule="auto"/>
        <w:contextualSpacing/>
        <w:jc w:val="both"/>
        <w:rPr>
          <w:sz w:val="24"/>
        </w:rPr>
      </w:pPr>
      <w:r w:rsidRPr="00A97E26">
        <w:rPr>
          <w:sz w:val="24"/>
        </w:rPr>
        <w:t xml:space="preserve"> </w:t>
      </w:r>
    </w:p>
    <w:p w:rsidR="003D5395" w:rsidRPr="00A97E26" w:rsidRDefault="003D5395" w:rsidP="003D5395">
      <w:pPr>
        <w:numPr>
          <w:ilvl w:val="0"/>
          <w:numId w:val="3"/>
        </w:numPr>
        <w:spacing w:before="120" w:after="120" w:line="240" w:lineRule="auto"/>
        <w:contextualSpacing/>
        <w:jc w:val="both"/>
        <w:rPr>
          <w:rFonts w:eastAsia="Times New Roman"/>
          <w:sz w:val="24"/>
          <w:szCs w:val="24"/>
        </w:rPr>
      </w:pPr>
      <w:r w:rsidRPr="006560DA">
        <w:rPr>
          <w:rFonts w:eastAsia="Times New Roman"/>
          <w:sz w:val="24"/>
          <w:szCs w:val="24"/>
        </w:rPr>
        <w:t xml:space="preserve">cheltuieli privind elaborarea </w:t>
      </w:r>
      <w:r w:rsidRPr="00A97E26">
        <w:rPr>
          <w:rFonts w:eastAsia="Times New Roman"/>
          <w:sz w:val="24"/>
          <w:szCs w:val="24"/>
        </w:rPr>
        <w:t>de studii cu privire la zona în cauză și de studii de fezabilitate, precum și costurile aferente elaborării unui plan de afaceri</w:t>
      </w:r>
      <w:r>
        <w:rPr>
          <w:rFonts w:eastAsia="Times New Roman"/>
          <w:sz w:val="24"/>
          <w:szCs w:val="24"/>
        </w:rPr>
        <w:t>/ plan de marketing;</w:t>
      </w:r>
      <w:r w:rsidRPr="00A97E26">
        <w:rPr>
          <w:rFonts w:eastAsia="Times New Roman"/>
          <w:sz w:val="24"/>
          <w:szCs w:val="24"/>
        </w:rPr>
        <w:t xml:space="preserve"> </w:t>
      </w:r>
    </w:p>
    <w:p w:rsidR="003D5395" w:rsidRPr="00A97E26" w:rsidRDefault="003D5395" w:rsidP="003D5395">
      <w:pPr>
        <w:numPr>
          <w:ilvl w:val="0"/>
          <w:numId w:val="3"/>
        </w:numPr>
        <w:spacing w:before="120" w:after="120" w:line="240" w:lineRule="auto"/>
        <w:contextualSpacing/>
        <w:jc w:val="both"/>
        <w:rPr>
          <w:sz w:val="24"/>
        </w:rPr>
      </w:pPr>
      <w:r w:rsidRPr="00A97E26">
        <w:rPr>
          <w:sz w:val="24"/>
        </w:rPr>
        <w:t xml:space="preserve">cheltuieli pentru închirierea de spații adecvate </w:t>
      </w:r>
      <w:r>
        <w:rPr>
          <w:sz w:val="24"/>
        </w:rPr>
        <w:t xml:space="preserve">(care includ plata utilităților) </w:t>
      </w:r>
      <w:r w:rsidRPr="00A97E26">
        <w:rPr>
          <w:sz w:val="24"/>
        </w:rPr>
        <w:t>pentru derularea activităților proiectului;</w:t>
      </w:r>
    </w:p>
    <w:p w:rsidR="003D5395" w:rsidRPr="00A97E26" w:rsidRDefault="003D5395" w:rsidP="003D5395">
      <w:pPr>
        <w:numPr>
          <w:ilvl w:val="0"/>
          <w:numId w:val="3"/>
        </w:numPr>
        <w:spacing w:before="120" w:after="120" w:line="240" w:lineRule="auto"/>
        <w:contextualSpacing/>
        <w:jc w:val="both"/>
        <w:rPr>
          <w:sz w:val="24"/>
        </w:rPr>
      </w:pPr>
      <w:r w:rsidRPr="00A97E26">
        <w:rPr>
          <w:sz w:val="24"/>
        </w:rPr>
        <w:lastRenderedPageBreak/>
        <w:t>cheltuieli pentru închirierea de echipamente și logistică pentru derularea acțiunilor în cadrul proiectului;</w:t>
      </w:r>
    </w:p>
    <w:p w:rsidR="003D5395" w:rsidRPr="00A97E26" w:rsidRDefault="003D5395" w:rsidP="003D5395">
      <w:pPr>
        <w:numPr>
          <w:ilvl w:val="0"/>
          <w:numId w:val="3"/>
        </w:numPr>
        <w:spacing w:before="120" w:after="120" w:line="240" w:lineRule="auto"/>
        <w:contextualSpacing/>
        <w:jc w:val="both"/>
        <w:rPr>
          <w:sz w:val="24"/>
        </w:rPr>
      </w:pPr>
      <w:r w:rsidRPr="00A97E26">
        <w:rPr>
          <w:sz w:val="24"/>
        </w:rPr>
        <w:t xml:space="preserve">cheltuieli pentru achiziția de materiale didactice și/ sau consumabile pentru derularea activităților proiectului; </w:t>
      </w:r>
    </w:p>
    <w:p w:rsidR="003D5395" w:rsidRPr="00A97E26" w:rsidRDefault="003D5395" w:rsidP="003D5395">
      <w:pPr>
        <w:numPr>
          <w:ilvl w:val="0"/>
          <w:numId w:val="3"/>
        </w:numPr>
        <w:spacing w:before="120" w:after="120" w:line="240" w:lineRule="auto"/>
        <w:contextualSpacing/>
        <w:jc w:val="both"/>
        <w:rPr>
          <w:sz w:val="24"/>
        </w:rPr>
      </w:pPr>
      <w:r w:rsidRPr="00A97E26">
        <w:rPr>
          <w:sz w:val="24"/>
        </w:rPr>
        <w:t>cheltuieli cu materiale de informare și promovare utilizate în acțiunile proiectului (</w:t>
      </w:r>
      <w:r>
        <w:rPr>
          <w:sz w:val="24"/>
        </w:rPr>
        <w:t>memory-stick,</w:t>
      </w:r>
      <w:r w:rsidRPr="00A97E26">
        <w:rPr>
          <w:sz w:val="24"/>
        </w:rPr>
        <w:t xml:space="preserve">bloc-notes, pix, pliante, </w:t>
      </w:r>
      <w:r>
        <w:rPr>
          <w:sz w:val="24"/>
        </w:rPr>
        <w:t xml:space="preserve">afișe, </w:t>
      </w:r>
      <w:r w:rsidRPr="00A97E26">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A97E26">
        <w:rPr>
          <w:rFonts w:eastAsia="Times New Roman"/>
          <w:sz w:val="24"/>
          <w:szCs w:val="24"/>
        </w:rPr>
        <w:t>o</w:t>
      </w:r>
      <w:r w:rsidRPr="006560DA">
        <w:rPr>
          <w:rFonts w:eastAsia="Times New Roman"/>
          <w:sz w:val="24"/>
          <w:szCs w:val="24"/>
        </w:rPr>
        <w:t xml:space="preserve"> </w:t>
      </w:r>
      <w:r w:rsidRPr="00A97E26">
        <w:rPr>
          <w:rFonts w:eastAsia="Times New Roman"/>
          <w:sz w:val="24"/>
          <w:szCs w:val="24"/>
        </w:rPr>
        <w:t>promovare platită prin social media și alte rețele de publicitate, radio și televiziune, personalizare echipamente, personalizare auto,</w:t>
      </w:r>
      <w:r w:rsidRPr="006560DA">
        <w:rPr>
          <w:rFonts w:eastAsia="Times New Roman"/>
          <w:sz w:val="24"/>
          <w:szCs w:val="24"/>
        </w:rPr>
        <w:t xml:space="preserve"> etc</w:t>
      </w:r>
      <w:r w:rsidRPr="00A97E26">
        <w:rPr>
          <w:sz w:val="24"/>
        </w:rPr>
        <w:t>);</w:t>
      </w:r>
    </w:p>
    <w:p w:rsidR="003D5395" w:rsidRPr="00A97E26" w:rsidRDefault="003D5395" w:rsidP="003D5395">
      <w:pPr>
        <w:numPr>
          <w:ilvl w:val="0"/>
          <w:numId w:val="3"/>
        </w:numPr>
        <w:spacing w:before="120" w:after="120" w:line="240" w:lineRule="auto"/>
        <w:contextualSpacing/>
        <w:jc w:val="both"/>
        <w:rPr>
          <w:sz w:val="24"/>
        </w:rPr>
      </w:pPr>
      <w:r w:rsidRPr="00A97E26">
        <w:rPr>
          <w:sz w:val="24"/>
        </w:rPr>
        <w:t>cheltuieli cu plata auditorului;</w:t>
      </w:r>
    </w:p>
    <w:p w:rsidR="003D5395" w:rsidRDefault="003D5395" w:rsidP="003D5395">
      <w:pPr>
        <w:pStyle w:val="ListParagraph"/>
        <w:numPr>
          <w:ilvl w:val="0"/>
          <w:numId w:val="14"/>
        </w:numPr>
        <w:spacing w:after="0" w:line="240" w:lineRule="auto"/>
        <w:ind w:left="720"/>
        <w:jc w:val="both"/>
        <w:rPr>
          <w:sz w:val="24"/>
        </w:rPr>
      </w:pPr>
      <w:r w:rsidRPr="00A97E26">
        <w:rPr>
          <w:sz w:val="24"/>
        </w:rPr>
        <w:t xml:space="preserve">cheltuieli privind informarea și promovarea, prin diverse canale de comunicare, </w:t>
      </w:r>
      <w:r w:rsidRPr="00A97E26">
        <w:rPr>
          <w:rFonts w:eastAsia="Times New Roman"/>
          <w:sz w:val="24"/>
          <w:szCs w:val="24"/>
        </w:rPr>
        <w:t>a</w:t>
      </w:r>
      <w:r w:rsidRPr="00A97E26">
        <w:rPr>
          <w:sz w:val="24"/>
        </w:rPr>
        <w:t xml:space="preserve"> produselor agricole/alimentare care fac obiectul unei scheme de calitate (în conformitate cu prevederile art. 16 alin. (1) din Reg. 1305/2013), cu respectarea specificațiilor prezentate în cadrul Anexei VI la Contractul de finanțare</w:t>
      </w:r>
      <w:r>
        <w:rPr>
          <w:sz w:val="24"/>
        </w:rPr>
        <w:t xml:space="preserve"> (inclusiv târguri, piețe, expoziții, emisiuni, ateliere de lucru și alte forme de evenimente publice)</w:t>
      </w:r>
      <w:r w:rsidRPr="00A97E26">
        <w:rPr>
          <w:sz w:val="24"/>
        </w:rPr>
        <w:t xml:space="preserve">; </w:t>
      </w:r>
    </w:p>
    <w:p w:rsidR="003D5395" w:rsidRPr="002D2CD1" w:rsidRDefault="003D5395" w:rsidP="003D5395">
      <w:pPr>
        <w:numPr>
          <w:ilvl w:val="0"/>
          <w:numId w:val="3"/>
        </w:numPr>
        <w:spacing w:after="120" w:line="240" w:lineRule="auto"/>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r w:rsidRPr="00A97E26">
        <w:rPr>
          <w:sz w:val="24"/>
        </w:rPr>
        <w:t xml:space="preserve"> </w:t>
      </w:r>
    </w:p>
    <w:p w:rsidR="003D5395" w:rsidRPr="002D2CD1" w:rsidRDefault="003D5395" w:rsidP="003D5395">
      <w:pPr>
        <w:spacing w:before="120" w:after="120" w:line="240" w:lineRule="auto"/>
        <w:contextualSpacing/>
        <w:jc w:val="both"/>
        <w:rPr>
          <w:sz w:val="24"/>
        </w:rPr>
      </w:pPr>
    </w:p>
    <w:p w:rsidR="003D5395" w:rsidRPr="002D2CD1" w:rsidRDefault="003D5395" w:rsidP="003D5395">
      <w:pPr>
        <w:spacing w:before="120" w:after="120" w:line="240" w:lineRule="auto"/>
        <w:contextualSpacing/>
        <w:jc w:val="both"/>
        <w:rPr>
          <w:sz w:val="24"/>
        </w:rPr>
      </w:pPr>
      <w:r w:rsidRPr="002D2CD1">
        <w:rPr>
          <w:sz w:val="24"/>
        </w:rPr>
        <w:t>Toate cheltuielile de mai sus necesită procedură de achiziții, cu excepția:</w:t>
      </w:r>
    </w:p>
    <w:p w:rsidR="003D5395" w:rsidRPr="002D2CD1" w:rsidRDefault="003D5395" w:rsidP="003D5395">
      <w:pPr>
        <w:numPr>
          <w:ilvl w:val="0"/>
          <w:numId w:val="4"/>
        </w:numPr>
        <w:spacing w:before="120" w:after="120" w:line="240" w:lineRule="auto"/>
        <w:contextualSpacing/>
        <w:jc w:val="both"/>
        <w:rPr>
          <w:sz w:val="24"/>
        </w:rPr>
      </w:pPr>
      <w:r w:rsidRPr="002D2CD1">
        <w:rPr>
          <w:sz w:val="24"/>
        </w:rPr>
        <w:t xml:space="preserve">cheltuielilor pentru închirierea de spații adecvate </w:t>
      </w:r>
      <w:r>
        <w:rPr>
          <w:sz w:val="24"/>
        </w:rPr>
        <w:t xml:space="preserve">(care inclusiv plata utilităților) </w:t>
      </w:r>
      <w:r w:rsidRPr="002D2CD1">
        <w:rPr>
          <w:sz w:val="24"/>
        </w:rPr>
        <w:t xml:space="preserve">pentru derularea activităților proiectului (se realizează în baza unui Contract de închiriere, care nu necesită procedură de achiziții); </w:t>
      </w:r>
    </w:p>
    <w:p w:rsidR="003D5395" w:rsidRPr="002D2CD1" w:rsidRDefault="003D5395" w:rsidP="003D5395">
      <w:pPr>
        <w:numPr>
          <w:ilvl w:val="0"/>
          <w:numId w:val="4"/>
        </w:numPr>
        <w:spacing w:before="120" w:after="120" w:line="240" w:lineRule="auto"/>
        <w:contextualSpacing/>
        <w:jc w:val="both"/>
        <w:rPr>
          <w:sz w:val="24"/>
        </w:rPr>
      </w:pPr>
      <w:r w:rsidRPr="002D2CD1">
        <w:rPr>
          <w:sz w:val="24"/>
        </w:rPr>
        <w:t xml:space="preserve">cheltuielilor de cazare, atunci când nu se externalizează. </w:t>
      </w:r>
      <w:r>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r w:rsidRPr="002D2CD1">
        <w:rPr>
          <w:sz w:val="24"/>
        </w:rPr>
        <w:t>;</w:t>
      </w:r>
    </w:p>
    <w:p w:rsidR="003D5395" w:rsidRDefault="003D5395" w:rsidP="003D5395">
      <w:pPr>
        <w:numPr>
          <w:ilvl w:val="0"/>
          <w:numId w:val="4"/>
        </w:numPr>
        <w:spacing w:before="120" w:after="120" w:line="240" w:lineRule="auto"/>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3D5395" w:rsidRPr="00A97E26" w:rsidRDefault="003D5395" w:rsidP="003D5395">
      <w:pPr>
        <w:numPr>
          <w:ilvl w:val="0"/>
          <w:numId w:val="4"/>
        </w:numPr>
        <w:spacing w:before="120" w:after="120" w:line="240" w:lineRule="auto"/>
        <w:contextualSpacing/>
        <w:rPr>
          <w:sz w:val="24"/>
        </w:rPr>
      </w:pPr>
      <w:r w:rsidRPr="002D2CD1">
        <w:rPr>
          <w:sz w:val="24"/>
        </w:rPr>
        <w:t>cheltuielilor poștale</w:t>
      </w:r>
      <w:r>
        <w:rPr>
          <w:sz w:val="24"/>
        </w:rPr>
        <w:t>/ de curierat</w:t>
      </w:r>
      <w:r>
        <w:rPr>
          <w:rFonts w:eastAsia="Times New Roman"/>
          <w:sz w:val="24"/>
          <w:szCs w:val="24"/>
        </w:rPr>
        <w:t>.</w:t>
      </w:r>
    </w:p>
    <w:p w:rsidR="003D5395" w:rsidRPr="00A97E26" w:rsidRDefault="003D5395" w:rsidP="003D5395">
      <w:pPr>
        <w:numPr>
          <w:ilvl w:val="0"/>
          <w:numId w:val="4"/>
        </w:numPr>
        <w:spacing w:before="120" w:after="120" w:line="240" w:lineRule="auto"/>
        <w:contextualSpacing/>
        <w:rPr>
          <w:sz w:val="24"/>
        </w:rPr>
      </w:pPr>
      <w:r w:rsidRPr="00A97E26">
        <w:rPr>
          <w:sz w:val="24"/>
        </w:rPr>
        <w:t>.</w:t>
      </w:r>
    </w:p>
    <w:p w:rsidR="003D5395" w:rsidRPr="00A97E26" w:rsidRDefault="003D5395" w:rsidP="003D5395">
      <w:pPr>
        <w:spacing w:before="120" w:after="120" w:line="240" w:lineRule="auto"/>
        <w:contextualSpacing/>
        <w:jc w:val="both"/>
        <w:rPr>
          <w:sz w:val="24"/>
        </w:rPr>
      </w:pPr>
    </w:p>
    <w:p w:rsidR="003D5395" w:rsidRDefault="003D5395" w:rsidP="003D5395">
      <w:pPr>
        <w:spacing w:before="120" w:after="120" w:line="240" w:lineRule="auto"/>
        <w:jc w:val="both"/>
        <w:rPr>
          <w:sz w:val="24"/>
          <w:szCs w:val="24"/>
        </w:rPr>
      </w:pPr>
      <w:r w:rsidRPr="00A97E26">
        <w:rPr>
          <w:sz w:val="24"/>
        </w:rPr>
        <w:t xml:space="preserve">La realizarea Fundamentării bugetare pentru Cap. I, salariul/ onorariul experților </w:t>
      </w:r>
      <w:r>
        <w:rPr>
          <w:sz w:val="24"/>
        </w:rPr>
        <w:t xml:space="preserve">cheie </w:t>
      </w:r>
      <w:r w:rsidRPr="00A97E26">
        <w:rPr>
          <w:sz w:val="24"/>
        </w:rPr>
        <w:t>se va calcula exclusiv pe durata efectiv prestată de experți în cadrul activităților de formare profesională/ activităţi demonstrative/ acţiuni de informare</w:t>
      </w:r>
      <w:r>
        <w:rPr>
          <w:sz w:val="24"/>
        </w:rPr>
        <w:t>/ acțiuni de consiliere</w:t>
      </w:r>
      <w:r w:rsidRPr="00A97E26">
        <w:rPr>
          <w:sz w:val="24"/>
        </w:rPr>
        <w:t xml:space="preserve"> (zile/curs, zile/seminar</w:t>
      </w:r>
      <w:r>
        <w:rPr>
          <w:sz w:val="24"/>
        </w:rPr>
        <w:t>, zile/ sesiune</w:t>
      </w:r>
      <w:r w:rsidRPr="00A97E26">
        <w:rPr>
          <w:sz w:val="24"/>
        </w:rPr>
        <w:t>)/ activităților specifice proiectului de servicii (zile lucrate pentru elaborare monografie, studiu etc.)/</w:t>
      </w:r>
      <w:r>
        <w:rPr>
          <w:sz w:val="24"/>
        </w:rPr>
        <w:t xml:space="preserve"> </w:t>
      </w:r>
      <w:r w:rsidRPr="00A97E26">
        <w:rPr>
          <w:sz w:val="24"/>
        </w:rPr>
        <w:t xml:space="preserve">acțiunilor de informare (difuzarea cunoștințelor științifice și tehnice) și promovare a produselor care fac obiectul </w:t>
      </w:r>
      <w:r>
        <w:rPr>
          <w:sz w:val="24"/>
        </w:rPr>
        <w:t>unei</w:t>
      </w:r>
      <w:r w:rsidRPr="00A97E26">
        <w:rPr>
          <w:sz w:val="24"/>
        </w:rPr>
        <w:t xml:space="preserve"> </w:t>
      </w:r>
      <w:r>
        <w:rPr>
          <w:sz w:val="24"/>
        </w:rPr>
        <w:t>scheme</w:t>
      </w:r>
      <w:r w:rsidRPr="00A97E26">
        <w:rPr>
          <w:sz w:val="24"/>
        </w:rPr>
        <w:t xml:space="preserve">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3D5395" w:rsidRPr="00A97E26" w:rsidRDefault="003D5395" w:rsidP="003D5395">
      <w:pPr>
        <w:spacing w:before="120" w:after="120" w:line="240" w:lineRule="auto"/>
        <w:jc w:val="both"/>
        <w:rPr>
          <w:sz w:val="24"/>
        </w:rPr>
      </w:pPr>
      <w:r w:rsidRPr="00A97E26">
        <w:rPr>
          <w:sz w:val="24"/>
        </w:rPr>
        <w:lastRenderedPageBreak/>
        <w:t xml:space="preserve">La realizarea Fundamentării bugetare, solicitantul va consulta Tabelul centralizator al prețurilor maximale utilizate în cadrul proiectelor de servicii finanțate prin </w:t>
      </w:r>
      <w:r>
        <w:rPr>
          <w:sz w:val="24"/>
        </w:rPr>
        <w:t>m</w:t>
      </w:r>
      <w:r w:rsidRPr="00A97E26">
        <w:rPr>
          <w:sz w:val="24"/>
        </w:rPr>
        <w:t xml:space="preserve">ăsura 19 LEADER a PNDR 2014-2020, disponibilă pe site-ul </w:t>
      </w:r>
      <w:hyperlink r:id="rId15" w:history="1">
        <w:r w:rsidRPr="00224C28">
          <w:rPr>
            <w:rStyle w:val="Hyperlink"/>
            <w:sz w:val="24"/>
            <w:szCs w:val="24"/>
          </w:rPr>
          <w:t>www.afir.info</w:t>
        </w:r>
      </w:hyperlink>
      <w:r w:rsidRPr="004770B6">
        <w:rPr>
          <w:sz w:val="24"/>
          <w:szCs w:val="24"/>
        </w:rPr>
        <w:t>.</w:t>
      </w:r>
      <w:r w:rsidRPr="00A97E26">
        <w:rPr>
          <w:sz w:val="24"/>
        </w:rPr>
        <w:t xml:space="preserve"> În cadrul acestei liste se regăsesc limitele </w:t>
      </w:r>
      <w:r>
        <w:rPr>
          <w:sz w:val="24"/>
          <w:szCs w:val="24"/>
        </w:rPr>
        <w:t xml:space="preserve">maxime </w:t>
      </w:r>
      <w:r w:rsidRPr="00A97E26">
        <w:rPr>
          <w:sz w:val="24"/>
        </w:rPr>
        <w:t xml:space="preserve">de </w:t>
      </w:r>
      <w:r w:rsidRPr="00C355E4">
        <w:rPr>
          <w:sz w:val="24"/>
          <w:szCs w:val="24"/>
        </w:rPr>
        <w:t>pre</w:t>
      </w:r>
      <w:r>
        <w:rPr>
          <w:sz w:val="24"/>
          <w:szCs w:val="24"/>
        </w:rPr>
        <w:t xml:space="preserve">ț pentru </w:t>
      </w:r>
      <w:r w:rsidRPr="00A97E26">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97E26">
        <w:rPr>
          <w:sz w:val="24"/>
        </w:rPr>
        <w:t xml:space="preserve"> se va consulta poziția </w:t>
      </w:r>
      <w:r>
        <w:rPr>
          <w:sz w:val="24"/>
        </w:rPr>
        <w:t>„</w:t>
      </w:r>
      <w:r w:rsidRPr="00A97E26">
        <w:rPr>
          <w:sz w:val="24"/>
        </w:rPr>
        <w:t>personal auxiliar”. Pentru stabilirea onorariului experților-cheie</w:t>
      </w:r>
      <w:r w:rsidRPr="00C355E4">
        <w:rPr>
          <w:sz w:val="24"/>
          <w:szCs w:val="24"/>
        </w:rPr>
        <w:t xml:space="preserve"> </w:t>
      </w:r>
      <w:r w:rsidRPr="00A97E26">
        <w:rPr>
          <w:sz w:val="24"/>
        </w:rPr>
        <w:t xml:space="preserve">se va consulta poziția </w:t>
      </w:r>
      <w:r>
        <w:rPr>
          <w:sz w:val="24"/>
        </w:rPr>
        <w:t>„</w:t>
      </w:r>
      <w:r w:rsidRPr="00A97E26">
        <w:rPr>
          <w:sz w:val="24"/>
        </w:rPr>
        <w:t xml:space="preserve">expert formator”.  </w:t>
      </w:r>
    </w:p>
    <w:p w:rsidR="003D5395" w:rsidRPr="00A97E26" w:rsidRDefault="003D5395" w:rsidP="003D5395">
      <w:pPr>
        <w:spacing w:before="120" w:after="120" w:line="240" w:lineRule="auto"/>
        <w:jc w:val="both"/>
        <w:rPr>
          <w:sz w:val="24"/>
        </w:rPr>
      </w:pPr>
      <w:r w:rsidRPr="00A97E26">
        <w:rPr>
          <w:sz w:val="24"/>
        </w:rPr>
        <w:t>În cazul în care categoriile de bunuri/</w:t>
      </w:r>
      <w:r>
        <w:rPr>
          <w:sz w:val="24"/>
        </w:rPr>
        <w:t xml:space="preserve"> </w:t>
      </w:r>
      <w:r w:rsidRPr="00A97E26">
        <w:rPr>
          <w:sz w:val="24"/>
        </w:rPr>
        <w:t xml:space="preserve">servicii bugetate nu se regăsesc în Baza de date (Tabelul centralizator al prețurilor maximale utilizate în cadrul proiectelor de servicii finanțate prin </w:t>
      </w:r>
      <w:r>
        <w:rPr>
          <w:sz w:val="24"/>
        </w:rPr>
        <w:t>m</w:t>
      </w:r>
      <w:r w:rsidRPr="00A97E26">
        <w:rPr>
          <w:sz w:val="24"/>
        </w:rPr>
        <w:t>ăsura 19 LEADER a PNDR 2014-2020)</w:t>
      </w:r>
      <w:r>
        <w:rPr>
          <w:sz w:val="24"/>
        </w:rPr>
        <w:t>,</w:t>
      </w:r>
      <w:r w:rsidRPr="00A97E26">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3D5395" w:rsidRDefault="003D5395" w:rsidP="003D5395">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3D5395" w:rsidRDefault="003D5395" w:rsidP="003D5395">
      <w:pPr>
        <w:spacing w:before="120" w:after="120" w:line="240" w:lineRule="auto"/>
        <w:contextualSpacing/>
        <w:jc w:val="both"/>
        <w:rPr>
          <w:sz w:val="24"/>
        </w:rPr>
      </w:pPr>
      <w:r>
        <w:rPr>
          <w:sz w:val="24"/>
        </w:rPr>
        <w:t>Pentru acțiunile de informare, costul pe participant nu va depăși 60 euro/persoană/zi.</w:t>
      </w:r>
    </w:p>
    <w:p w:rsidR="00B9436A" w:rsidRPr="00A97E26" w:rsidRDefault="00B9436A" w:rsidP="00B9436A">
      <w:pPr>
        <w:spacing w:before="120" w:after="120" w:line="240" w:lineRule="auto"/>
        <w:jc w:val="both"/>
        <w:rPr>
          <w:sz w:val="24"/>
        </w:rPr>
      </w:pPr>
    </w:p>
    <w:p w:rsidR="00D85FC4" w:rsidRDefault="00D85FC4" w:rsidP="00B9436A">
      <w:pPr>
        <w:keepNext/>
        <w:spacing w:after="0" w:line="240" w:lineRule="auto"/>
        <w:outlineLvl w:val="0"/>
      </w:pPr>
      <w:bookmarkStart w:id="20" w:name="_GoBack"/>
      <w:bookmarkEnd w:id="20"/>
    </w:p>
    <w:sectPr w:rsidR="00D85F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95" w:rsidRDefault="003D5395" w:rsidP="003D5395">
      <w:pPr>
        <w:spacing w:after="0" w:line="240" w:lineRule="auto"/>
      </w:pPr>
      <w:r>
        <w:separator/>
      </w:r>
    </w:p>
  </w:endnote>
  <w:endnote w:type="continuationSeparator" w:id="0">
    <w:p w:rsidR="003D5395" w:rsidRDefault="003D5395" w:rsidP="003D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95" w:rsidRDefault="003D5395" w:rsidP="003D5395">
      <w:pPr>
        <w:spacing w:after="0" w:line="240" w:lineRule="auto"/>
      </w:pPr>
      <w:r>
        <w:separator/>
      </w:r>
    </w:p>
  </w:footnote>
  <w:footnote w:type="continuationSeparator" w:id="0">
    <w:p w:rsidR="003D5395" w:rsidRDefault="003D5395" w:rsidP="003D5395">
      <w:pPr>
        <w:spacing w:after="0" w:line="240" w:lineRule="auto"/>
      </w:pPr>
      <w:r>
        <w:continuationSeparator/>
      </w:r>
    </w:p>
  </w:footnote>
  <w:footnote w:id="1">
    <w:p w:rsidR="003D5395" w:rsidRPr="00FC3C0E" w:rsidRDefault="003D5395" w:rsidP="003D5395">
      <w:pPr>
        <w:pStyle w:val="FootnoteText"/>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5"/>
  </w:num>
  <w:num w:numId="5">
    <w:abstractNumId w:val="6"/>
  </w:num>
  <w:num w:numId="6">
    <w:abstractNumId w:val="8"/>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0"/>
  </w:num>
  <w:num w:numId="13">
    <w:abstractNumId w:val="2"/>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6C"/>
    <w:rsid w:val="000E5ABC"/>
    <w:rsid w:val="003D5395"/>
    <w:rsid w:val="005D796C"/>
    <w:rsid w:val="007031B4"/>
    <w:rsid w:val="00A77B1F"/>
    <w:rsid w:val="00B9436A"/>
    <w:rsid w:val="00D8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6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D796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D796C"/>
    <w:rPr>
      <w:rFonts w:ascii="Calibri" w:eastAsia="Calibri" w:hAnsi="Calibri" w:cs="Times New Roman"/>
      <w:lang w:val="ro-RO"/>
    </w:rPr>
  </w:style>
  <w:style w:type="character" w:styleId="Hyperlink">
    <w:name w:val="Hyperlink"/>
    <w:uiPriority w:val="99"/>
    <w:unhideWhenUsed/>
    <w:rsid w:val="00B9436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D539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3D539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3D53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6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D796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D796C"/>
    <w:rPr>
      <w:rFonts w:ascii="Calibri" w:eastAsia="Calibri" w:hAnsi="Calibri" w:cs="Times New Roman"/>
      <w:lang w:val="ro-RO"/>
    </w:rPr>
  </w:style>
  <w:style w:type="character" w:styleId="Hyperlink">
    <w:name w:val="Hyperlink"/>
    <w:uiPriority w:val="99"/>
    <w:unhideWhenUsed/>
    <w:rsid w:val="00B9436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D539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3D539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3D5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4" Type="http://schemas.openxmlformats.org/officeDocument/2006/relationships/settings" Target="settings.xml"/><Relationship Id="rId9"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4" Type="http://schemas.openxmlformats.org/officeDocument/2006/relationships/hyperlink" Target="http://www.ecb.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8702</Words>
  <Characters>49608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cp:lastModifiedBy>
  <cp:revision>2</cp:revision>
  <dcterms:created xsi:type="dcterms:W3CDTF">2020-06-22T14:43:00Z</dcterms:created>
  <dcterms:modified xsi:type="dcterms:W3CDTF">2020-06-22T14:43:00Z</dcterms:modified>
</cp:coreProperties>
</file>